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8EB" w:rsidRPr="007718EB" w:rsidRDefault="007718EB" w:rsidP="007718EB">
      <w:pPr>
        <w:widowControl/>
        <w:spacing w:line="400" w:lineRule="exact"/>
        <w:ind w:left="320" w:hangingChars="100" w:hanging="320"/>
        <w:jc w:val="center"/>
        <w:rPr>
          <w:rFonts w:ascii="標楷體" w:eastAsia="標楷體" w:hAnsi="標楷體" w:cs="新細明體"/>
          <w:kern w:val="0"/>
          <w:sz w:val="32"/>
          <w:szCs w:val="32"/>
        </w:rPr>
      </w:pPr>
      <w:r w:rsidRPr="007718EB">
        <w:rPr>
          <w:rFonts w:ascii="標楷體" w:eastAsia="標楷體" w:hAnsi="標楷體" w:cs="Arial"/>
          <w:color w:val="000000"/>
          <w:kern w:val="0"/>
          <w:sz w:val="32"/>
          <w:szCs w:val="32"/>
        </w:rPr>
        <w:t>國立馬公高級中學113年8月份行政會議會議</w:t>
      </w:r>
      <w:r w:rsidR="006B2A13">
        <w:rPr>
          <w:rFonts w:ascii="標楷體" w:eastAsia="標楷體" w:hAnsi="標楷體" w:cs="Arial" w:hint="eastAsia"/>
          <w:color w:val="000000"/>
          <w:kern w:val="0"/>
          <w:sz w:val="32"/>
          <w:szCs w:val="32"/>
        </w:rPr>
        <w:t>紀錄</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時間：中華民國113年8月28日（星期三）下午3時</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地點：第1會議室</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主席：石校長仲哲                            紀錄：張念勲</w:t>
      </w:r>
    </w:p>
    <w:p w:rsidR="007718EB" w:rsidRDefault="007718EB" w:rsidP="007718EB">
      <w:pPr>
        <w:widowControl/>
        <w:spacing w:line="400" w:lineRule="exact"/>
        <w:ind w:left="280" w:hangingChars="100" w:hanging="280"/>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t>出（列）席人員：（詳如簽到單）</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7718EB" w:rsidRPr="007718EB" w:rsidRDefault="007718EB" w:rsidP="009641D1">
      <w:pPr>
        <w:pStyle w:val="a3"/>
        <w:widowControl/>
        <w:numPr>
          <w:ilvl w:val="0"/>
          <w:numId w:val="52"/>
        </w:numPr>
        <w:spacing w:line="400" w:lineRule="exact"/>
        <w:ind w:leftChars="0"/>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t>上次會報列管案件執行情形報告：無</w:t>
      </w:r>
      <w:r>
        <w:rPr>
          <w:rFonts w:ascii="標楷體" w:eastAsia="標楷體" w:hAnsi="標楷體" w:cs="Arial" w:hint="eastAsia"/>
          <w:color w:val="000000"/>
          <w:kern w:val="0"/>
          <w:sz w:val="28"/>
          <w:szCs w:val="28"/>
        </w:rPr>
        <w:t>。</w:t>
      </w:r>
    </w:p>
    <w:p w:rsidR="007718EB" w:rsidRPr="007718EB" w:rsidRDefault="007718EB" w:rsidP="007718EB">
      <w:pPr>
        <w:pStyle w:val="a3"/>
        <w:widowControl/>
        <w:spacing w:line="400" w:lineRule="exact"/>
        <w:ind w:leftChars="0" w:left="720"/>
        <w:rPr>
          <w:rFonts w:ascii="標楷體" w:eastAsia="標楷體" w:hAnsi="標楷體" w:cs="新細明體"/>
          <w:kern w:val="0"/>
          <w:sz w:val="28"/>
          <w:szCs w:val="28"/>
        </w:rPr>
      </w:pPr>
    </w:p>
    <w:p w:rsidR="007718EB" w:rsidRPr="00E804E8" w:rsidRDefault="007718EB" w:rsidP="00794F44">
      <w:pPr>
        <w:pStyle w:val="a3"/>
        <w:widowControl/>
        <w:numPr>
          <w:ilvl w:val="0"/>
          <w:numId w:val="52"/>
        </w:numPr>
        <w:spacing w:line="400" w:lineRule="exact"/>
        <w:ind w:leftChars="0" w:left="567" w:hanging="567"/>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t>主席致詞：</w:t>
      </w:r>
      <w:r w:rsidR="006B2A13" w:rsidRPr="006B2A13">
        <w:rPr>
          <w:rFonts w:ascii="標楷體" w:eastAsia="標楷體" w:hAnsi="標楷體" w:cs="Arial" w:hint="eastAsia"/>
          <w:color w:val="000000"/>
          <w:kern w:val="0"/>
          <w:sz w:val="28"/>
          <w:szCs w:val="28"/>
        </w:rPr>
        <w:t>新學年即將開始，感謝大家這一年的幫忙，然後我們也期待今年可以順順利利，然後大家互相扶持，有什麼</w:t>
      </w:r>
      <w:r w:rsidR="00E804E8">
        <w:rPr>
          <w:rFonts w:ascii="標楷體" w:eastAsia="標楷體" w:hAnsi="標楷體" w:cs="Arial" w:hint="eastAsia"/>
          <w:color w:val="000000"/>
          <w:kern w:val="0"/>
          <w:sz w:val="28"/>
          <w:szCs w:val="28"/>
        </w:rPr>
        <w:t>問題大家</w:t>
      </w:r>
      <w:r w:rsidR="006B2A13" w:rsidRPr="006B2A13">
        <w:rPr>
          <w:rFonts w:ascii="標楷體" w:eastAsia="標楷體" w:hAnsi="標楷體" w:cs="Arial" w:hint="eastAsia"/>
          <w:color w:val="000000"/>
          <w:kern w:val="0"/>
          <w:sz w:val="28"/>
          <w:szCs w:val="28"/>
        </w:rPr>
        <w:t>可以溝通</w:t>
      </w:r>
      <w:r w:rsidR="00E804E8">
        <w:rPr>
          <w:rFonts w:ascii="標楷體" w:eastAsia="標楷體" w:hAnsi="標楷體" w:cs="Arial" w:hint="eastAsia"/>
          <w:color w:val="000000"/>
          <w:kern w:val="0"/>
          <w:sz w:val="28"/>
          <w:szCs w:val="28"/>
        </w:rPr>
        <w:t>。</w:t>
      </w:r>
      <w:r w:rsidR="006B2A13" w:rsidRPr="00E804E8">
        <w:rPr>
          <w:rFonts w:ascii="標楷體" w:eastAsia="標楷體" w:hAnsi="標楷體" w:cs="Arial" w:hint="eastAsia"/>
          <w:color w:val="000000"/>
          <w:kern w:val="0"/>
          <w:sz w:val="28"/>
          <w:szCs w:val="28"/>
        </w:rPr>
        <w:t>幾個重點跟大家報告，第1</w:t>
      </w:r>
      <w:r w:rsidR="00E804E8">
        <w:rPr>
          <w:rFonts w:ascii="標楷體" w:eastAsia="標楷體" w:hAnsi="標楷體" w:cs="Arial" w:hint="eastAsia"/>
          <w:color w:val="000000"/>
          <w:kern w:val="0"/>
          <w:sz w:val="28"/>
          <w:szCs w:val="28"/>
        </w:rPr>
        <w:t>個是性平跟性平的事件，就是師對生或生對生，我們要盡量宣導，請學務處這邊來做協助，</w:t>
      </w:r>
      <w:r w:rsidR="00794F44">
        <w:rPr>
          <w:rFonts w:ascii="標楷體" w:eastAsia="標楷體" w:hAnsi="標楷體" w:cs="Arial" w:hint="eastAsia"/>
          <w:color w:val="000000"/>
          <w:kern w:val="0"/>
          <w:sz w:val="28"/>
          <w:szCs w:val="28"/>
        </w:rPr>
        <w:t>讓</w:t>
      </w:r>
      <w:r w:rsidR="00E804E8">
        <w:rPr>
          <w:rFonts w:ascii="標楷體" w:eastAsia="標楷體" w:hAnsi="標楷體" w:cs="Arial" w:hint="eastAsia"/>
          <w:color w:val="000000"/>
          <w:kern w:val="0"/>
          <w:sz w:val="28"/>
          <w:szCs w:val="28"/>
        </w:rPr>
        <w:t>孩子們有正確的觀念、知識和態度。師</w:t>
      </w:r>
      <w:r w:rsidR="006B2A13" w:rsidRPr="00E804E8">
        <w:rPr>
          <w:rFonts w:ascii="標楷體" w:eastAsia="標楷體" w:hAnsi="標楷體" w:cs="Arial" w:hint="eastAsia"/>
          <w:color w:val="000000"/>
          <w:kern w:val="0"/>
          <w:sz w:val="28"/>
          <w:szCs w:val="28"/>
        </w:rPr>
        <w:t>對生</w:t>
      </w:r>
      <w:r w:rsidR="00E804E8">
        <w:rPr>
          <w:rFonts w:ascii="標楷體" w:eastAsia="標楷體" w:hAnsi="標楷體" w:cs="Arial" w:hint="eastAsia"/>
          <w:color w:val="000000"/>
          <w:kern w:val="0"/>
          <w:sz w:val="28"/>
          <w:szCs w:val="28"/>
        </w:rPr>
        <w:t>的部分，事關同仁的權益，那是鴻溝，</w:t>
      </w:r>
      <w:r w:rsidR="006B2A13" w:rsidRPr="00E804E8">
        <w:rPr>
          <w:rFonts w:ascii="標楷體" w:eastAsia="標楷體" w:hAnsi="標楷體" w:cs="Arial" w:hint="eastAsia"/>
          <w:color w:val="000000"/>
          <w:kern w:val="0"/>
          <w:sz w:val="28"/>
          <w:szCs w:val="28"/>
        </w:rPr>
        <w:t>請不</w:t>
      </w:r>
      <w:r w:rsidR="00E804E8">
        <w:rPr>
          <w:rFonts w:ascii="標楷體" w:eastAsia="標楷體" w:hAnsi="標楷體" w:cs="Arial" w:hint="eastAsia"/>
          <w:color w:val="000000"/>
          <w:kern w:val="0"/>
          <w:sz w:val="28"/>
          <w:szCs w:val="28"/>
        </w:rPr>
        <w:t>要跨過去，</w:t>
      </w:r>
      <w:r w:rsidR="006B2A13" w:rsidRPr="00E804E8">
        <w:rPr>
          <w:rFonts w:ascii="標楷體" w:eastAsia="標楷體" w:hAnsi="標楷體" w:cs="Arial" w:hint="eastAsia"/>
          <w:color w:val="000000"/>
          <w:kern w:val="0"/>
          <w:sz w:val="28"/>
          <w:szCs w:val="28"/>
        </w:rPr>
        <w:t>如果</w:t>
      </w:r>
      <w:r w:rsidR="00E804E8">
        <w:rPr>
          <w:rFonts w:ascii="標楷體" w:eastAsia="標楷體" w:hAnsi="標楷體" w:cs="Arial" w:hint="eastAsia"/>
          <w:color w:val="000000"/>
          <w:kern w:val="0"/>
          <w:sz w:val="28"/>
          <w:szCs w:val="28"/>
        </w:rPr>
        <w:t>跨過去的話，可能自己要承擔一切的後果。所以這邊也拜託同仁，落實性平的意識跟態度。</w:t>
      </w:r>
      <w:r w:rsidR="00C629DE">
        <w:rPr>
          <w:rFonts w:ascii="標楷體" w:eastAsia="標楷體" w:hAnsi="標楷體" w:cs="Arial" w:hint="eastAsia"/>
          <w:color w:val="000000"/>
          <w:kern w:val="0"/>
          <w:sz w:val="28"/>
          <w:szCs w:val="28"/>
        </w:rPr>
        <w:t>昨天部長跟署長有來</w:t>
      </w:r>
      <w:r w:rsidR="006B2A13" w:rsidRPr="00E804E8">
        <w:rPr>
          <w:rFonts w:ascii="標楷體" w:eastAsia="標楷體" w:hAnsi="標楷體" w:cs="Arial" w:hint="eastAsia"/>
          <w:color w:val="000000"/>
          <w:kern w:val="0"/>
          <w:sz w:val="28"/>
          <w:szCs w:val="28"/>
        </w:rPr>
        <w:t>學校</w:t>
      </w:r>
      <w:r w:rsidR="00C629DE">
        <w:rPr>
          <w:rFonts w:ascii="標楷體" w:eastAsia="標楷體" w:hAnsi="標楷體" w:cs="Arial" w:hint="eastAsia"/>
          <w:color w:val="000000"/>
          <w:kern w:val="0"/>
          <w:sz w:val="28"/>
          <w:szCs w:val="28"/>
        </w:rPr>
        <w:t>，應該大家都知道了，我們都很低調</w:t>
      </w:r>
      <w:r w:rsidR="00794F44">
        <w:rPr>
          <w:rFonts w:ascii="標楷體" w:eastAsia="標楷體" w:hAnsi="標楷體" w:cs="Arial" w:hint="eastAsia"/>
          <w:color w:val="000000"/>
          <w:kern w:val="0"/>
          <w:sz w:val="28"/>
          <w:szCs w:val="28"/>
        </w:rPr>
        <w:t>，因為部長是</w:t>
      </w:r>
      <w:r w:rsidR="00C629DE">
        <w:rPr>
          <w:rFonts w:ascii="標楷體" w:eastAsia="標楷體" w:hAnsi="標楷體" w:cs="Arial" w:hint="eastAsia"/>
          <w:color w:val="000000"/>
          <w:kern w:val="0"/>
          <w:sz w:val="28"/>
          <w:szCs w:val="28"/>
        </w:rPr>
        <w:t>私人行程，</w:t>
      </w:r>
      <w:r w:rsidR="006B2A13" w:rsidRPr="00E804E8">
        <w:rPr>
          <w:rFonts w:ascii="標楷體" w:eastAsia="標楷體" w:hAnsi="標楷體" w:cs="Arial" w:hint="eastAsia"/>
          <w:color w:val="000000"/>
          <w:kern w:val="0"/>
          <w:sz w:val="28"/>
          <w:szCs w:val="28"/>
        </w:rPr>
        <w:t>目前是有1</w:t>
      </w:r>
      <w:r w:rsidR="00C629DE">
        <w:rPr>
          <w:rFonts w:ascii="標楷體" w:eastAsia="標楷體" w:hAnsi="標楷體" w:cs="Arial" w:hint="eastAsia"/>
          <w:color w:val="000000"/>
          <w:kern w:val="0"/>
          <w:sz w:val="28"/>
          <w:szCs w:val="28"/>
        </w:rPr>
        <w:t>個好的回應，</w:t>
      </w:r>
      <w:r w:rsidR="00794F44">
        <w:rPr>
          <w:rFonts w:ascii="標楷體" w:eastAsia="標楷體" w:hAnsi="標楷體" w:cs="Arial" w:hint="eastAsia"/>
          <w:color w:val="000000"/>
          <w:kern w:val="0"/>
          <w:sz w:val="28"/>
          <w:szCs w:val="28"/>
        </w:rPr>
        <w:t>就是</w:t>
      </w:r>
      <w:r w:rsidR="00C629DE">
        <w:rPr>
          <w:rFonts w:ascii="標楷體" w:eastAsia="標楷體" w:hAnsi="標楷體" w:cs="Arial" w:hint="eastAsia"/>
          <w:color w:val="000000"/>
          <w:kern w:val="0"/>
          <w:sz w:val="28"/>
          <w:szCs w:val="28"/>
        </w:rPr>
        <w:t>要給我們崇</w:t>
      </w:r>
      <w:r w:rsidR="00794F44">
        <w:rPr>
          <w:rFonts w:ascii="標楷體" w:eastAsia="標楷體" w:hAnsi="標楷體" w:cs="Arial" w:hint="eastAsia"/>
          <w:color w:val="000000"/>
          <w:kern w:val="0"/>
          <w:sz w:val="28"/>
          <w:szCs w:val="28"/>
        </w:rPr>
        <w:t>正堂</w:t>
      </w:r>
      <w:r w:rsidR="00C629DE">
        <w:rPr>
          <w:rFonts w:ascii="標楷體" w:eastAsia="標楷體" w:hAnsi="標楷體" w:cs="Arial" w:hint="eastAsia"/>
          <w:color w:val="000000"/>
          <w:kern w:val="0"/>
          <w:sz w:val="28"/>
          <w:szCs w:val="28"/>
        </w:rPr>
        <w:t>冷氣和舞台</w:t>
      </w:r>
      <w:r w:rsidR="006B2A13" w:rsidRPr="00E804E8">
        <w:rPr>
          <w:rFonts w:ascii="標楷體" w:eastAsia="標楷體" w:hAnsi="標楷體" w:cs="Arial" w:hint="eastAsia"/>
          <w:color w:val="000000"/>
          <w:kern w:val="0"/>
          <w:sz w:val="28"/>
          <w:szCs w:val="28"/>
        </w:rPr>
        <w:t>整修，我們期待說這個是石頭支票，不是空頭支票，就是可以執行的，</w:t>
      </w:r>
      <w:r w:rsidR="00C629DE">
        <w:rPr>
          <w:rFonts w:ascii="標楷體" w:eastAsia="標楷體" w:hAnsi="標楷體" w:cs="Arial" w:hint="eastAsia"/>
          <w:color w:val="000000"/>
          <w:kern w:val="0"/>
          <w:sz w:val="28"/>
          <w:szCs w:val="28"/>
        </w:rPr>
        <w:t>也</w:t>
      </w:r>
      <w:r w:rsidR="00794F44">
        <w:rPr>
          <w:rFonts w:ascii="標楷體" w:eastAsia="標楷體" w:hAnsi="標楷體" w:cs="Arial" w:hint="eastAsia"/>
          <w:color w:val="000000"/>
          <w:kern w:val="0"/>
          <w:sz w:val="28"/>
          <w:szCs w:val="28"/>
        </w:rPr>
        <w:t>感謝總務處這邊，如果到時候要提</w:t>
      </w:r>
      <w:r w:rsidR="006B2A13" w:rsidRPr="00E804E8">
        <w:rPr>
          <w:rFonts w:ascii="標楷體" w:eastAsia="標楷體" w:hAnsi="標楷體" w:cs="Arial" w:hint="eastAsia"/>
          <w:color w:val="000000"/>
          <w:kern w:val="0"/>
          <w:sz w:val="28"/>
          <w:szCs w:val="28"/>
        </w:rPr>
        <w:t>計畫的時候</w:t>
      </w:r>
      <w:r w:rsidR="00C629DE">
        <w:rPr>
          <w:rFonts w:ascii="標楷體" w:eastAsia="標楷體" w:hAnsi="標楷體" w:cs="Arial" w:hint="eastAsia"/>
          <w:color w:val="000000"/>
          <w:kern w:val="0"/>
          <w:sz w:val="28"/>
          <w:szCs w:val="28"/>
        </w:rPr>
        <w:t>，麻煩協助一下。</w:t>
      </w:r>
      <w:r w:rsidR="006B2A13" w:rsidRPr="00E804E8">
        <w:rPr>
          <w:rFonts w:ascii="標楷體" w:eastAsia="標楷體" w:hAnsi="標楷體" w:cs="Arial" w:hint="eastAsia"/>
          <w:color w:val="000000"/>
          <w:kern w:val="0"/>
          <w:sz w:val="28"/>
          <w:szCs w:val="28"/>
        </w:rPr>
        <w:t>還有我們新學年的午餐要想一下，因為</w:t>
      </w:r>
      <w:r w:rsidR="00C629DE">
        <w:rPr>
          <w:rFonts w:ascii="標楷體" w:eastAsia="標楷體" w:hAnsi="標楷體" w:cs="Arial" w:hint="eastAsia"/>
          <w:color w:val="000000"/>
          <w:kern w:val="0"/>
          <w:sz w:val="28"/>
          <w:szCs w:val="28"/>
        </w:rPr>
        <w:t>排煙管</w:t>
      </w:r>
      <w:r w:rsidR="006B2A13" w:rsidRPr="00E804E8">
        <w:rPr>
          <w:rFonts w:ascii="標楷體" w:eastAsia="標楷體" w:hAnsi="標楷體" w:cs="Arial" w:hint="eastAsia"/>
          <w:color w:val="000000"/>
          <w:kern w:val="0"/>
          <w:sz w:val="28"/>
          <w:szCs w:val="28"/>
        </w:rPr>
        <w:t>還沒驗收，所以</w:t>
      </w:r>
      <w:r w:rsidR="00794F44">
        <w:rPr>
          <w:rFonts w:ascii="標楷體" w:eastAsia="標楷體" w:hAnsi="標楷體" w:cs="Arial" w:hint="eastAsia"/>
          <w:color w:val="000000"/>
          <w:kern w:val="0"/>
          <w:sz w:val="28"/>
          <w:szCs w:val="28"/>
        </w:rPr>
        <w:t>第1個月學生午餐如何解決</w:t>
      </w:r>
      <w:r w:rsidR="006B2A13" w:rsidRPr="00E804E8">
        <w:rPr>
          <w:rFonts w:ascii="標楷體" w:eastAsia="標楷體" w:hAnsi="標楷體" w:cs="Arial" w:hint="eastAsia"/>
          <w:color w:val="000000"/>
          <w:kern w:val="0"/>
          <w:sz w:val="28"/>
          <w:szCs w:val="28"/>
        </w:rPr>
        <w:t>，</w:t>
      </w:r>
      <w:r w:rsidR="00794F44">
        <w:rPr>
          <w:rFonts w:ascii="標楷體" w:eastAsia="標楷體" w:hAnsi="標楷體" w:cs="Arial" w:hint="eastAsia"/>
          <w:color w:val="000000"/>
          <w:kern w:val="0"/>
          <w:sz w:val="28"/>
          <w:szCs w:val="28"/>
        </w:rPr>
        <w:t>除了這個，員生社好像有其他問題，待會是不是請員生社這邊相關的人員</w:t>
      </w:r>
      <w:r w:rsidR="006B2A13" w:rsidRPr="00E804E8">
        <w:rPr>
          <w:rFonts w:ascii="標楷體" w:eastAsia="標楷體" w:hAnsi="標楷體" w:cs="Arial" w:hint="eastAsia"/>
          <w:color w:val="000000"/>
          <w:kern w:val="0"/>
          <w:sz w:val="28"/>
          <w:szCs w:val="28"/>
        </w:rPr>
        <w:t>來報告一下，目前得知的情況是這樣，謝謝各位，</w:t>
      </w:r>
      <w:r w:rsidR="00C629DE">
        <w:rPr>
          <w:rFonts w:ascii="標楷體" w:eastAsia="標楷體" w:hAnsi="標楷體" w:cs="Arial" w:hint="eastAsia"/>
          <w:color w:val="000000"/>
          <w:kern w:val="0"/>
          <w:sz w:val="28"/>
          <w:szCs w:val="28"/>
        </w:rPr>
        <w:t>接著各處室業務報告。</w:t>
      </w:r>
    </w:p>
    <w:p w:rsidR="007718EB" w:rsidRPr="007718EB" w:rsidRDefault="007718EB" w:rsidP="007718EB">
      <w:pPr>
        <w:widowControl/>
        <w:spacing w:line="400" w:lineRule="exact"/>
        <w:rPr>
          <w:rFonts w:ascii="標楷體" w:eastAsia="標楷體" w:hAnsi="標楷體" w:cs="新細明體"/>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參、各處室業務報告：</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一、教務處</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教學組</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已完成事項:</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1.已完成113新生入學課程說明(家長場)。</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color w:val="000000"/>
          <w:kern w:val="0"/>
          <w:sz w:val="28"/>
          <w:szCs w:val="28"/>
        </w:rPr>
        <w:t>2.</w:t>
      </w:r>
      <w:r w:rsidRPr="007718EB">
        <w:rPr>
          <w:rFonts w:ascii="標楷體" w:eastAsia="標楷體" w:hAnsi="標楷體" w:cs="Times New Roman"/>
          <w:color w:val="000000"/>
          <w:kern w:val="0"/>
          <w:sz w:val="28"/>
          <w:szCs w:val="28"/>
        </w:rPr>
        <w:t>本土課程開課經費(112學年) 、112-2新增鐘點、學習扶助、實技班鐘點費、學期兼代課費用及暑期輔導鐘點已全數完成核發及結算，感謝出納組及主計室的鼎力協助。</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3.112學年高三及暑期高一及高二重補修開課及課程實施。</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lastRenderedPageBreak/>
        <w:t>4.因應新課綱執行至今，請各科協助上線填報「單一課程評鑑檢核表」，問卷網址為：112學年第二學期單一課程評鑑表</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hint="eastAsia"/>
          <w:color w:val="000000"/>
          <w:kern w:val="0"/>
          <w:sz w:val="28"/>
          <w:szCs w:val="28"/>
        </w:rPr>
        <w:t xml:space="preserve">  </w:t>
      </w:r>
      <w:r w:rsidRPr="007718EB">
        <w:rPr>
          <w:rFonts w:ascii="標楷體" w:eastAsia="標楷體" w:hAnsi="標楷體" w:cs="Times New Roman"/>
          <w:color w:val="000000"/>
          <w:kern w:val="0"/>
          <w:sz w:val="28"/>
          <w:szCs w:val="28"/>
        </w:rPr>
        <w:t>https://www.surveycake.com/s/agPdg，暑假期間已協請各科召集人轉知，問卷首頁也有提供須填寫之課程類型說明，煩請召集人多加宣導於每學期期末完成填每學期填寫。</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5.因應新課綱選修課程繁雜，已於學校首頁增加「選課資訊」及「課程計畫書」兩個專頁，提供學生針對課程進行初步認識與了解選課流程；「課程計畫書」專頁有提供各學年度簡要學分表，歡迎大家多加利用。</w:t>
      </w:r>
    </w:p>
    <w:p w:rsidR="007718EB" w:rsidRPr="007718EB" w:rsidRDefault="007718EB" w:rsidP="00D57757">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預計辦理事項：</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1.選手培訓申請請於113年9月6日(五)前完成申請,並於114年1月10日前繳回授課紀錄表以利新增鐘點申請。</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2.開學第一~二周請各科進行教學研究會，針對114學年度課程計畫進行討論。</w:t>
      </w:r>
    </w:p>
    <w:p w:rsidR="007718EB" w:rsidRPr="007718EB" w:rsidRDefault="006E163A"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color w:val="000000"/>
          <w:kern w:val="0"/>
          <w:sz w:val="28"/>
          <w:szCs w:val="28"/>
        </w:rPr>
        <w:t>3.</w:t>
      </w:r>
      <w:r w:rsidR="007718EB" w:rsidRPr="007718EB">
        <w:rPr>
          <w:rFonts w:ascii="標楷體" w:eastAsia="標楷體" w:hAnsi="標楷體" w:cs="Times New Roman"/>
          <w:color w:val="000000"/>
          <w:kern w:val="0"/>
          <w:sz w:val="28"/>
          <w:szCs w:val="28"/>
        </w:rPr>
        <w:t>113學年度第一學期課表，預計8/30-9/5試行課表，9/6(五)起施行正式課表。(若有錯誤請與教學組聯繫)。</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4.113學年度第一學期學習扶助方案仍有補助，歡迎有需要申請之教師向教學組提出申請，以利協助學生進行扶助學習。(相關表格請至教務處表單下載)</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5.優質化計畫經審查後未全額補助，待經費審查通過後，再行通知各子計畫進行相關活動之申請。</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6.開學後辦理112學年度重修補修鐘點費及學生退費、暑期輔導退費等核發事宜。</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7.第8節輔導課於第二週進行調查統計人數。</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8. 課程說明及諮詢</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(1)本學期預計於11月15日(五)進行課程說明及團諮，普通科高一分兩節做入班宣導，其它班級分配如下表:</w:t>
      </w:r>
    </w:p>
    <w:p w:rsidR="007718EB" w:rsidRPr="007718EB" w:rsidRDefault="007718EB" w:rsidP="007718EB">
      <w:pPr>
        <w:widowControl/>
        <w:rPr>
          <w:rFonts w:ascii="新細明體" w:eastAsia="新細明體" w:hAnsi="新細明體" w:cs="新細明體"/>
          <w:kern w:val="0"/>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0"/>
        <w:gridCol w:w="900"/>
        <w:gridCol w:w="760"/>
        <w:gridCol w:w="340"/>
        <w:gridCol w:w="5796"/>
      </w:tblGrid>
      <w:tr w:rsidR="007718EB" w:rsidRPr="007718EB" w:rsidTr="007718EB">
        <w:trPr>
          <w:trHeight w:val="2985"/>
        </w:trPr>
        <w:tc>
          <w:tcPr>
            <w:tcW w:w="0" w:type="auto"/>
            <w:vMerge w:val="restart"/>
            <w:tcBorders>
              <w:top w:val="single" w:sz="12" w:space="0" w:color="000000"/>
              <w:left w:val="single" w:sz="12" w:space="0" w:color="000000"/>
              <w:bottom w:val="single" w:sz="12" w:space="0" w:color="000000"/>
              <w:right w:val="single" w:sz="6"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Cs w:val="24"/>
              </w:rPr>
            </w:pPr>
            <w:r w:rsidRPr="007718EB">
              <w:rPr>
                <w:rFonts w:ascii="標楷體" w:eastAsia="標楷體" w:hAnsi="標楷體" w:cs="Times New Roman"/>
                <w:color w:val="000000"/>
                <w:kern w:val="0"/>
                <w:sz w:val="28"/>
                <w:szCs w:val="28"/>
              </w:rPr>
              <w:lastRenderedPageBreak/>
              <w:t>12</w:t>
            </w:r>
          </w:p>
          <w:p w:rsidR="007718EB" w:rsidRPr="007718EB" w:rsidRDefault="007718EB" w:rsidP="007718EB">
            <w:pPr>
              <w:widowControl/>
              <w:spacing w:line="400" w:lineRule="exact"/>
              <w:ind w:left="280" w:hangingChars="100" w:hanging="280"/>
              <w:rPr>
                <w:rFonts w:ascii="標楷體" w:eastAsia="標楷體" w:hAnsi="標楷體" w:cs="新細明體"/>
                <w:kern w:val="0"/>
                <w:szCs w:val="24"/>
              </w:rPr>
            </w:pPr>
            <w:r w:rsidRPr="007718EB">
              <w:rPr>
                <w:rFonts w:ascii="標楷體" w:eastAsia="標楷體" w:hAnsi="標楷體" w:cs="Times New Roman"/>
                <w:color w:val="000000"/>
                <w:kern w:val="0"/>
                <w:sz w:val="28"/>
                <w:szCs w:val="28"/>
              </w:rPr>
              <w:t>週</w:t>
            </w:r>
          </w:p>
        </w:tc>
        <w:tc>
          <w:tcPr>
            <w:tcW w:w="0" w:type="auto"/>
            <w:vMerge w:val="restart"/>
            <w:tcBorders>
              <w:top w:val="single" w:sz="12"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Cs w:val="24"/>
              </w:rPr>
            </w:pPr>
            <w:r w:rsidRPr="007718EB">
              <w:rPr>
                <w:rFonts w:ascii="標楷體" w:eastAsia="標楷體" w:hAnsi="標楷體" w:cs="Times New Roman"/>
                <w:color w:val="000000"/>
                <w:kern w:val="0"/>
                <w:sz w:val="28"/>
                <w:szCs w:val="28"/>
              </w:rPr>
              <w:t>113.</w:t>
            </w:r>
          </w:p>
          <w:p w:rsidR="007718EB" w:rsidRPr="007718EB" w:rsidRDefault="007718EB" w:rsidP="007718EB">
            <w:pPr>
              <w:widowControl/>
              <w:spacing w:line="400" w:lineRule="exact"/>
              <w:ind w:left="280" w:hangingChars="100" w:hanging="280"/>
              <w:rPr>
                <w:rFonts w:ascii="標楷體" w:eastAsia="標楷體" w:hAnsi="標楷體" w:cs="新細明體"/>
                <w:kern w:val="0"/>
                <w:szCs w:val="24"/>
              </w:rPr>
            </w:pPr>
            <w:r w:rsidRPr="007718EB">
              <w:rPr>
                <w:rFonts w:ascii="標楷體" w:eastAsia="標楷體" w:hAnsi="標楷體" w:cs="Times New Roman"/>
                <w:color w:val="000000"/>
                <w:kern w:val="0"/>
                <w:sz w:val="28"/>
                <w:szCs w:val="28"/>
              </w:rPr>
              <w:t>11.15</w:t>
            </w:r>
          </w:p>
        </w:tc>
        <w:tc>
          <w:tcPr>
            <w:tcW w:w="0" w:type="auto"/>
            <w:vMerge w:val="restart"/>
            <w:tcBorders>
              <w:top w:val="single" w:sz="12"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Cs w:val="24"/>
              </w:rPr>
            </w:pPr>
            <w:r w:rsidRPr="007718EB">
              <w:rPr>
                <w:rFonts w:ascii="標楷體" w:eastAsia="標楷體" w:hAnsi="標楷體" w:cs="Times New Roman"/>
                <w:color w:val="000000"/>
                <w:kern w:val="0"/>
                <w:sz w:val="28"/>
                <w:szCs w:val="28"/>
              </w:rPr>
              <w:t>公德</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Cs w:val="24"/>
              </w:rPr>
            </w:pPr>
            <w:r w:rsidRPr="007718EB">
              <w:rPr>
                <w:rFonts w:ascii="標楷體" w:eastAsia="標楷體" w:hAnsi="標楷體" w:cs="Times New Roman"/>
                <w:color w:val="000000"/>
                <w:kern w:val="0"/>
                <w:sz w:val="28"/>
                <w:szCs w:val="28"/>
              </w:rPr>
              <w:t>3</w:t>
            </w:r>
          </w:p>
        </w:tc>
        <w:tc>
          <w:tcPr>
            <w:tcW w:w="0" w:type="auto"/>
            <w:tcBorders>
              <w:top w:val="single" w:sz="12"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Cs w:val="24"/>
              </w:rPr>
            </w:pPr>
            <w:r w:rsidRPr="007718EB">
              <w:rPr>
                <w:rFonts w:ascii="標楷體" w:eastAsia="標楷體" w:hAnsi="標楷體" w:cs="Times New Roman"/>
                <w:b/>
                <w:bCs/>
                <w:color w:val="000000"/>
                <w:kern w:val="0"/>
                <w:sz w:val="28"/>
                <w:szCs w:val="28"/>
              </w:rPr>
              <w:t>彈性學習</w:t>
            </w:r>
            <w:r w:rsidRPr="007718EB">
              <w:rPr>
                <w:rFonts w:ascii="標楷體" w:eastAsia="標楷體" w:hAnsi="標楷體" w:cs="Times New Roman"/>
                <w:color w:val="000000"/>
                <w:kern w:val="0"/>
                <w:sz w:val="28"/>
                <w:szCs w:val="28"/>
              </w:rPr>
              <w:t>-課程說明及團體諮詢(一1-專1、一2-專3、</w:t>
            </w:r>
          </w:p>
          <w:p w:rsidR="007718EB" w:rsidRPr="007718EB" w:rsidRDefault="007718EB" w:rsidP="007718EB">
            <w:pPr>
              <w:widowControl/>
              <w:spacing w:line="400" w:lineRule="exact"/>
              <w:ind w:left="280" w:hangingChars="100" w:hanging="280"/>
              <w:rPr>
                <w:rFonts w:ascii="標楷體" w:eastAsia="標楷體" w:hAnsi="標楷體" w:cs="新細明體"/>
                <w:kern w:val="0"/>
                <w:szCs w:val="24"/>
              </w:rPr>
            </w:pPr>
            <w:r w:rsidRPr="007718EB">
              <w:rPr>
                <w:rFonts w:ascii="標楷體" w:eastAsia="標楷體" w:hAnsi="標楷體" w:cs="Times New Roman"/>
                <w:color w:val="000000"/>
                <w:kern w:val="0"/>
                <w:sz w:val="28"/>
                <w:szCs w:val="28"/>
              </w:rPr>
              <w:t>一5-專2、普二普三及藝才體育班-崇正堂、職三-階梯/</w:t>
            </w:r>
          </w:p>
          <w:p w:rsidR="007718EB" w:rsidRPr="007718EB" w:rsidRDefault="007718EB" w:rsidP="007718EB">
            <w:pPr>
              <w:widowControl/>
              <w:spacing w:line="400" w:lineRule="exact"/>
              <w:ind w:left="280" w:hangingChars="100" w:hanging="280"/>
              <w:rPr>
                <w:rFonts w:ascii="標楷體" w:eastAsia="標楷體" w:hAnsi="標楷體" w:cs="新細明體"/>
                <w:kern w:val="0"/>
                <w:szCs w:val="24"/>
              </w:rPr>
            </w:pPr>
            <w:r w:rsidRPr="007718EB">
              <w:rPr>
                <w:rFonts w:ascii="標楷體" w:eastAsia="標楷體" w:hAnsi="標楷體" w:cs="Times New Roman"/>
                <w:color w:val="000000"/>
                <w:kern w:val="0"/>
                <w:sz w:val="28"/>
                <w:szCs w:val="28"/>
              </w:rPr>
              <w:t>教學組)</w:t>
            </w:r>
          </w:p>
          <w:p w:rsidR="007718EB" w:rsidRPr="007718EB" w:rsidRDefault="007718EB" w:rsidP="007718EB">
            <w:pPr>
              <w:widowControl/>
              <w:spacing w:line="400" w:lineRule="exact"/>
              <w:ind w:left="280" w:hangingChars="100" w:hanging="280"/>
              <w:rPr>
                <w:rFonts w:ascii="標楷體" w:eastAsia="標楷體" w:hAnsi="標楷體" w:cs="新細明體"/>
                <w:kern w:val="0"/>
                <w:szCs w:val="24"/>
              </w:rPr>
            </w:pPr>
            <w:r w:rsidRPr="007718EB">
              <w:rPr>
                <w:rFonts w:ascii="標楷體" w:eastAsia="標楷體" w:hAnsi="標楷體" w:cs="Times New Roman"/>
                <w:b/>
                <w:bCs/>
                <w:color w:val="000000"/>
                <w:kern w:val="0"/>
                <w:sz w:val="28"/>
                <w:szCs w:val="28"/>
              </w:rPr>
              <w:t>彈性學習</w:t>
            </w:r>
            <w:r w:rsidRPr="007718EB">
              <w:rPr>
                <w:rFonts w:ascii="標楷體" w:eastAsia="標楷體" w:hAnsi="標楷體" w:cs="Times New Roman"/>
                <w:color w:val="000000"/>
                <w:kern w:val="0"/>
                <w:sz w:val="28"/>
                <w:szCs w:val="28"/>
              </w:rPr>
              <w:t>-導師運用(一3一4一6一7、職一及職二/班級教室/訓育組)</w:t>
            </w:r>
          </w:p>
        </w:tc>
      </w:tr>
      <w:tr w:rsidR="007718EB" w:rsidRPr="007718EB" w:rsidTr="007718EB">
        <w:trPr>
          <w:trHeight w:val="1860"/>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7718EB" w:rsidRPr="007718EB" w:rsidRDefault="007718EB" w:rsidP="007718EB">
            <w:pPr>
              <w:widowControl/>
              <w:spacing w:line="400" w:lineRule="exact"/>
              <w:ind w:left="240" w:hangingChars="100" w:hanging="240"/>
              <w:rPr>
                <w:rFonts w:ascii="標楷體" w:eastAsia="標楷體" w:hAnsi="標楷體" w:cs="新細明體"/>
                <w:kern w:val="0"/>
                <w:szCs w:val="24"/>
              </w:rPr>
            </w:pPr>
          </w:p>
        </w:tc>
        <w:tc>
          <w:tcPr>
            <w:tcW w:w="0" w:type="auto"/>
            <w:vMerge/>
            <w:tcBorders>
              <w:top w:val="single" w:sz="12" w:space="0" w:color="000000"/>
              <w:left w:val="single" w:sz="6" w:space="0" w:color="000000"/>
              <w:bottom w:val="single" w:sz="12" w:space="0" w:color="000000"/>
              <w:right w:val="single" w:sz="6" w:space="0" w:color="000000"/>
            </w:tcBorders>
            <w:vAlign w:val="center"/>
            <w:hideMark/>
          </w:tcPr>
          <w:p w:rsidR="007718EB" w:rsidRPr="007718EB" w:rsidRDefault="007718EB" w:rsidP="007718EB">
            <w:pPr>
              <w:widowControl/>
              <w:spacing w:line="400" w:lineRule="exact"/>
              <w:ind w:left="240" w:hangingChars="100" w:hanging="240"/>
              <w:rPr>
                <w:rFonts w:ascii="標楷體" w:eastAsia="標楷體" w:hAnsi="標楷體" w:cs="新細明體"/>
                <w:kern w:val="0"/>
                <w:szCs w:val="24"/>
              </w:rPr>
            </w:pPr>
          </w:p>
        </w:tc>
        <w:tc>
          <w:tcPr>
            <w:tcW w:w="0" w:type="auto"/>
            <w:vMerge/>
            <w:tcBorders>
              <w:top w:val="single" w:sz="12" w:space="0" w:color="000000"/>
              <w:left w:val="single" w:sz="6" w:space="0" w:color="000000"/>
              <w:bottom w:val="single" w:sz="12" w:space="0" w:color="000000"/>
              <w:right w:val="single" w:sz="6" w:space="0" w:color="000000"/>
            </w:tcBorders>
            <w:vAlign w:val="center"/>
            <w:hideMark/>
          </w:tcPr>
          <w:p w:rsidR="007718EB" w:rsidRPr="007718EB" w:rsidRDefault="007718EB" w:rsidP="007718EB">
            <w:pPr>
              <w:widowControl/>
              <w:spacing w:line="400" w:lineRule="exact"/>
              <w:ind w:left="240" w:hangingChars="100" w:hanging="240"/>
              <w:rPr>
                <w:rFonts w:ascii="標楷體" w:eastAsia="標楷體" w:hAnsi="標楷體" w:cs="新細明體"/>
                <w:kern w:val="0"/>
                <w:szCs w:val="24"/>
              </w:rPr>
            </w:pPr>
          </w:p>
        </w:tc>
        <w:tc>
          <w:tcPr>
            <w:tcW w:w="0" w:type="auto"/>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Cs w:val="24"/>
              </w:rPr>
            </w:pPr>
            <w:r w:rsidRPr="007718EB">
              <w:rPr>
                <w:rFonts w:ascii="標楷體" w:eastAsia="標楷體" w:hAnsi="標楷體" w:cs="Times New Roman"/>
                <w:color w:val="000000"/>
                <w:kern w:val="0"/>
                <w:sz w:val="28"/>
                <w:szCs w:val="28"/>
              </w:rPr>
              <w:t>4</w:t>
            </w:r>
          </w:p>
        </w:tc>
        <w:tc>
          <w:tcPr>
            <w:tcW w:w="0" w:type="auto"/>
            <w:tcBorders>
              <w:top w:val="single" w:sz="6" w:space="0" w:color="000000"/>
              <w:left w:val="single" w:sz="6" w:space="0" w:color="000000"/>
              <w:bottom w:val="single" w:sz="12" w:space="0" w:color="000000"/>
              <w:right w:val="single" w:sz="12"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Cs w:val="24"/>
              </w:rPr>
            </w:pPr>
            <w:r w:rsidRPr="007718EB">
              <w:rPr>
                <w:rFonts w:ascii="標楷體" w:eastAsia="標楷體" w:hAnsi="標楷體" w:cs="Times New Roman"/>
                <w:b/>
                <w:bCs/>
                <w:color w:val="000000"/>
                <w:kern w:val="0"/>
                <w:sz w:val="28"/>
                <w:szCs w:val="28"/>
              </w:rPr>
              <w:t>彈性學習</w:t>
            </w:r>
            <w:r w:rsidRPr="007718EB">
              <w:rPr>
                <w:rFonts w:ascii="標楷體" w:eastAsia="標楷體" w:hAnsi="標楷體" w:cs="Times New Roman"/>
                <w:color w:val="000000"/>
                <w:kern w:val="0"/>
                <w:sz w:val="28"/>
                <w:szCs w:val="28"/>
              </w:rPr>
              <w:t>-課程說明及團體諮詢(一3-專1、一4-專3、一6-專2、一7-海創教室、職一及職二-階梯/教學組)</w:t>
            </w:r>
          </w:p>
          <w:p w:rsidR="007718EB" w:rsidRPr="007718EB" w:rsidRDefault="007718EB" w:rsidP="007718EB">
            <w:pPr>
              <w:widowControl/>
              <w:spacing w:line="400" w:lineRule="exact"/>
              <w:ind w:left="280" w:hangingChars="100" w:hanging="280"/>
              <w:rPr>
                <w:rFonts w:ascii="標楷體" w:eastAsia="標楷體" w:hAnsi="標楷體" w:cs="新細明體"/>
                <w:kern w:val="0"/>
                <w:szCs w:val="24"/>
              </w:rPr>
            </w:pPr>
            <w:r w:rsidRPr="007718EB">
              <w:rPr>
                <w:rFonts w:ascii="標楷體" w:eastAsia="標楷體" w:hAnsi="標楷體" w:cs="Times New Roman"/>
                <w:b/>
                <w:bCs/>
                <w:color w:val="000000"/>
                <w:kern w:val="0"/>
                <w:sz w:val="28"/>
                <w:szCs w:val="28"/>
              </w:rPr>
              <w:t>彈性學習</w:t>
            </w:r>
            <w:r w:rsidRPr="007718EB">
              <w:rPr>
                <w:rFonts w:ascii="標楷體" w:eastAsia="標楷體" w:hAnsi="標楷體" w:cs="Times New Roman"/>
                <w:color w:val="000000"/>
                <w:kern w:val="0"/>
                <w:sz w:val="28"/>
                <w:szCs w:val="28"/>
              </w:rPr>
              <w:t>-導師運用(一1一2一5、普二普三及藝才體育班、職三/班級教室/訓育組)</w:t>
            </w:r>
          </w:p>
        </w:tc>
      </w:tr>
    </w:tbl>
    <w:p w:rsidR="007718EB" w:rsidRPr="007718EB" w:rsidRDefault="00D57757" w:rsidP="00D57757">
      <w:pPr>
        <w:widowControl/>
        <w:spacing w:line="400" w:lineRule="exact"/>
        <w:rPr>
          <w:rFonts w:ascii="標楷體" w:eastAsia="標楷體" w:hAnsi="標楷體" w:cs="新細明體"/>
          <w:kern w:val="0"/>
          <w:sz w:val="28"/>
          <w:szCs w:val="28"/>
        </w:rPr>
      </w:pPr>
      <w:r>
        <w:rPr>
          <w:rFonts w:ascii="標楷體" w:eastAsia="標楷體" w:hAnsi="標楷體" w:cs="Times New Roman"/>
          <w:color w:val="000000"/>
          <w:kern w:val="0"/>
          <w:sz w:val="28"/>
          <w:szCs w:val="28"/>
        </w:rPr>
        <w:t>(2)</w:t>
      </w:r>
      <w:r w:rsidR="007718EB" w:rsidRPr="007718EB">
        <w:rPr>
          <w:rFonts w:ascii="標楷體" w:eastAsia="標楷體" w:hAnsi="標楷體" w:cs="Times New Roman"/>
          <w:color w:val="000000"/>
          <w:kern w:val="0"/>
          <w:sz w:val="28"/>
          <w:szCs w:val="28"/>
        </w:rPr>
        <w:t>113學年度課諮教師名單如下：</w:t>
      </w:r>
    </w:p>
    <w:tbl>
      <w:tblPr>
        <w:tblW w:w="0" w:type="auto"/>
        <w:tblCellMar>
          <w:top w:w="15" w:type="dxa"/>
          <w:left w:w="15" w:type="dxa"/>
          <w:bottom w:w="15" w:type="dxa"/>
          <w:right w:w="15" w:type="dxa"/>
        </w:tblCellMar>
        <w:tblLook w:val="04A0" w:firstRow="1" w:lastRow="0" w:firstColumn="1" w:lastColumn="0" w:noHBand="0" w:noVBand="1"/>
      </w:tblPr>
      <w:tblGrid>
        <w:gridCol w:w="1160"/>
        <w:gridCol w:w="600"/>
        <w:gridCol w:w="880"/>
        <w:gridCol w:w="2000"/>
        <w:gridCol w:w="1160"/>
      </w:tblGrid>
      <w:tr w:rsidR="007718EB" w:rsidRPr="007718EB" w:rsidTr="007718EB">
        <w:trPr>
          <w:trHeight w:val="345"/>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職稱</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教師</w:t>
            </w:r>
          </w:p>
        </w:tc>
      </w:tr>
      <w:tr w:rsidR="007718EB" w:rsidRPr="007718EB" w:rsidTr="007718EB">
        <w:trPr>
          <w:trHeight w:val="345"/>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課諮召集人</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陳玉芳師</w:t>
            </w:r>
          </w:p>
        </w:tc>
      </w:tr>
      <w:tr w:rsidR="007718EB" w:rsidRPr="007718EB" w:rsidTr="007718EB">
        <w:trPr>
          <w:trHeight w:val="67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課諮教師</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高三</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普通科</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１２３４班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廖悅晴師</w:t>
            </w:r>
          </w:p>
        </w:tc>
      </w:tr>
      <w:tr w:rsidR="007718EB" w:rsidRPr="007718EB" w:rsidTr="007718EB">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５６７班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洪立菊師</w:t>
            </w:r>
          </w:p>
        </w:tc>
      </w:tr>
      <w:tr w:rsidR="007718EB" w:rsidRPr="007718EB" w:rsidTr="007718EB">
        <w:trPr>
          <w:trHeight w:val="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藝才班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美 樂 體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張慧珍師</w:t>
            </w:r>
          </w:p>
        </w:tc>
      </w:tr>
      <w:tr w:rsidR="007718EB" w:rsidRPr="007718EB" w:rsidTr="007718EB">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觀光科</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忠 孝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古郁楓師</w:t>
            </w:r>
          </w:p>
        </w:tc>
      </w:tr>
      <w:tr w:rsidR="007718EB" w:rsidRPr="007718EB" w:rsidTr="007718EB">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商管群</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信 仁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葉玉淘師</w:t>
            </w:r>
          </w:p>
        </w:tc>
      </w:tr>
      <w:tr w:rsidR="007718EB" w:rsidRPr="007718EB" w:rsidTr="007718EB">
        <w:trPr>
          <w:trHeight w:val="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高二</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普通科</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１２３４班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歐陽尹婷</w:t>
            </w:r>
          </w:p>
        </w:tc>
      </w:tr>
      <w:tr w:rsidR="007718EB" w:rsidRPr="007718EB" w:rsidTr="007718EB">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５６７班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陳美倫</w:t>
            </w:r>
          </w:p>
        </w:tc>
      </w:tr>
      <w:tr w:rsidR="007718EB" w:rsidRPr="007718EB" w:rsidTr="007718EB">
        <w:trPr>
          <w:trHeight w:val="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藝才班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美 樂 舞 體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方崇真</w:t>
            </w:r>
          </w:p>
        </w:tc>
      </w:tr>
      <w:tr w:rsidR="007718EB" w:rsidRPr="007718EB" w:rsidTr="007718EB">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觀光科</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忠 孝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陳鴻文</w:t>
            </w:r>
          </w:p>
        </w:tc>
      </w:tr>
      <w:tr w:rsidR="007718EB" w:rsidRPr="007718EB" w:rsidTr="007718EB">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商管群</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信 仁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伍致霖</w:t>
            </w:r>
          </w:p>
        </w:tc>
      </w:tr>
      <w:tr w:rsidR="007718EB" w:rsidRPr="007718EB" w:rsidTr="007718EB">
        <w:trPr>
          <w:trHeight w:val="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高一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普通科</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１２３４班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林德威</w:t>
            </w:r>
          </w:p>
        </w:tc>
      </w:tr>
      <w:tr w:rsidR="007718EB" w:rsidRPr="007718EB" w:rsidTr="007718EB">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５６７班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許志鵬</w:t>
            </w:r>
          </w:p>
        </w:tc>
      </w:tr>
      <w:tr w:rsidR="007718EB" w:rsidRPr="007718EB" w:rsidTr="007718EB">
        <w:trPr>
          <w:trHeight w:val="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藝才班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美 樂 舞 體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方崇真</w:t>
            </w:r>
          </w:p>
        </w:tc>
      </w:tr>
      <w:tr w:rsidR="007718EB" w:rsidRPr="007718EB" w:rsidTr="007718EB">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觀光科</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忠 孝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陳鴻文</w:t>
            </w:r>
          </w:p>
        </w:tc>
      </w:tr>
      <w:tr w:rsidR="007718EB" w:rsidRPr="007718EB" w:rsidTr="007718EB">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商管群</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信 仁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伍致霖</w:t>
            </w:r>
          </w:p>
        </w:tc>
      </w:tr>
    </w:tbl>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color w:val="000000"/>
          <w:kern w:val="0"/>
          <w:sz w:val="28"/>
          <w:szCs w:val="28"/>
        </w:rPr>
        <w:t>9.</w:t>
      </w:r>
      <w:r w:rsidR="007718EB" w:rsidRPr="007718EB">
        <w:rPr>
          <w:rFonts w:ascii="標楷體" w:eastAsia="標楷體" w:hAnsi="標楷體" w:cs="Times New Roman"/>
          <w:color w:val="000000"/>
          <w:kern w:val="0"/>
          <w:sz w:val="28"/>
          <w:szCs w:val="28"/>
        </w:rPr>
        <w:t>113-1新增鐘點填報及申請</w:t>
      </w:r>
    </w:p>
    <w:p w:rsidR="00D57757" w:rsidRDefault="00D57757" w:rsidP="00D57757">
      <w:pPr>
        <w:widowControl/>
        <w:spacing w:line="400" w:lineRule="exact"/>
        <w:ind w:left="280" w:hangingChars="100" w:hanging="280"/>
        <w:rPr>
          <w:rFonts w:ascii="標楷體" w:eastAsia="標楷體" w:hAnsi="標楷體" w:cs="Times New Roman"/>
          <w:color w:val="000000"/>
          <w:kern w:val="0"/>
          <w:sz w:val="28"/>
          <w:szCs w:val="28"/>
        </w:rPr>
      </w:pPr>
    </w:p>
    <w:p w:rsidR="007718EB" w:rsidRPr="007718EB" w:rsidRDefault="007718EB" w:rsidP="00D57757">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註冊組</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完成事項：</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sidR="007718EB" w:rsidRPr="007718EB">
        <w:rPr>
          <w:rFonts w:ascii="標楷體" w:eastAsia="標楷體" w:hAnsi="標楷體" w:cs="Arial"/>
          <w:color w:val="000000"/>
          <w:kern w:val="0"/>
          <w:sz w:val="28"/>
          <w:szCs w:val="28"/>
        </w:rPr>
        <w:t>已公告113學年度高一新生及二年級普通科編班名單。</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sidR="007718EB" w:rsidRPr="007718EB">
        <w:rPr>
          <w:rFonts w:ascii="標楷體" w:eastAsia="標楷體" w:hAnsi="標楷體" w:cs="Arial"/>
          <w:color w:val="000000"/>
          <w:kern w:val="0"/>
          <w:sz w:val="28"/>
          <w:szCs w:val="28"/>
        </w:rPr>
        <w:t>已完成113學年度實用技能學程招生作業。</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sidR="007718EB" w:rsidRPr="007718EB">
        <w:rPr>
          <w:rFonts w:ascii="標楷體" w:eastAsia="標楷體" w:hAnsi="標楷體" w:cs="Arial"/>
          <w:color w:val="000000"/>
          <w:kern w:val="0"/>
          <w:sz w:val="28"/>
          <w:szCs w:val="28"/>
        </w:rPr>
        <w:t>113學年度新生普通科213人，美術班3人，音樂班2人，舞蹈班1人，體育班10人，觀光事業科44人，資料處理科32人，商業經營科24人，實用技能學程9人，總計338 人。</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sidR="007718EB" w:rsidRPr="007718EB">
        <w:rPr>
          <w:rFonts w:ascii="標楷體" w:eastAsia="標楷體" w:hAnsi="標楷體" w:cs="Arial"/>
          <w:color w:val="000000"/>
          <w:kern w:val="0"/>
          <w:sz w:val="28"/>
          <w:szCs w:val="28"/>
        </w:rPr>
        <w:t>已完成校內有關114學年度離島地區保送大學及技專校院名額需求協調並送本縣教育處，感謝實習處、輔導室及三年級導師的協助。</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5.</w:t>
      </w:r>
      <w:r w:rsidR="007718EB" w:rsidRPr="007718EB">
        <w:rPr>
          <w:rFonts w:ascii="標楷體" w:eastAsia="標楷體" w:hAnsi="標楷體" w:cs="Arial"/>
          <w:color w:val="000000"/>
          <w:kern w:val="0"/>
          <w:sz w:val="28"/>
          <w:szCs w:val="28"/>
        </w:rPr>
        <w:t>112學年度補助偏遠地區高級中等學校充實學生學習歷程檔案計畫成果報告。</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6.</w:t>
      </w:r>
      <w:r w:rsidR="007718EB" w:rsidRPr="007718EB">
        <w:rPr>
          <w:rFonts w:ascii="標楷體" w:eastAsia="標楷體" w:hAnsi="標楷體" w:cs="Arial"/>
          <w:color w:val="000000"/>
          <w:kern w:val="0"/>
          <w:sz w:val="28"/>
          <w:szCs w:val="28"/>
        </w:rPr>
        <w:t>已完成校務行政系統及助學補助系統資料學年轉換作業。</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7.</w:t>
      </w:r>
      <w:r w:rsidR="007718EB" w:rsidRPr="007718EB">
        <w:rPr>
          <w:rFonts w:ascii="標楷體" w:eastAsia="標楷體" w:hAnsi="標楷體" w:cs="Arial"/>
          <w:color w:val="000000"/>
          <w:kern w:val="0"/>
          <w:sz w:val="28"/>
          <w:szCs w:val="28"/>
        </w:rPr>
        <w:t>113學年度第1學期註冊繳費單取得方式，二、三年級以線上列印為主，亦可至總務處索取；新生部分於新生始業輔導活動時發放。</w:t>
      </w:r>
    </w:p>
    <w:p w:rsidR="007718EB" w:rsidRPr="007718EB" w:rsidRDefault="007718EB" w:rsidP="00D57757">
      <w:pPr>
        <w:widowControl/>
        <w:spacing w:line="400" w:lineRule="exact"/>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預定辦理：</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sidR="007718EB" w:rsidRPr="007718EB">
        <w:rPr>
          <w:rFonts w:ascii="標楷體" w:eastAsia="標楷體" w:hAnsi="標楷體" w:cs="Arial"/>
          <w:color w:val="000000"/>
          <w:kern w:val="0"/>
          <w:sz w:val="28"/>
          <w:szCs w:val="28"/>
        </w:rPr>
        <w:t>113學年度第1學期註冊協調會訂於8月30日（五）上午8：00召開，另請相關單位屆時準時出席，予以指導。</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sidR="007718EB" w:rsidRPr="007718EB">
        <w:rPr>
          <w:rFonts w:ascii="標楷體" w:eastAsia="標楷體" w:hAnsi="標楷體" w:cs="Arial"/>
          <w:color w:val="000000"/>
          <w:kern w:val="0"/>
          <w:sz w:val="28"/>
          <w:szCs w:val="28"/>
        </w:rPr>
        <w:t>進行本學期註冊準備作業。</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sidR="007718EB" w:rsidRPr="007718EB">
        <w:rPr>
          <w:rFonts w:ascii="標楷體" w:eastAsia="標楷體" w:hAnsi="標楷體" w:cs="Arial"/>
          <w:color w:val="000000"/>
          <w:kern w:val="0"/>
          <w:sz w:val="28"/>
          <w:szCs w:val="28"/>
        </w:rPr>
        <w:t>114學年度高中英語聽力第一次測驗校內報名作業。</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sidR="007718EB" w:rsidRPr="007718EB">
        <w:rPr>
          <w:rFonts w:ascii="標楷體" w:eastAsia="標楷體" w:hAnsi="標楷體" w:cs="Arial"/>
          <w:color w:val="000000"/>
          <w:kern w:val="0"/>
          <w:sz w:val="28"/>
          <w:szCs w:val="28"/>
        </w:rPr>
        <w:t>受理各項獎學金及就學減免申請作業。</w:t>
      </w:r>
    </w:p>
    <w:p w:rsidR="007718EB" w:rsidRDefault="00D57757" w:rsidP="007718EB">
      <w:pPr>
        <w:widowControl/>
        <w:spacing w:line="400" w:lineRule="exact"/>
        <w:ind w:left="280" w:hangingChars="100" w:hanging="28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5.</w:t>
      </w:r>
      <w:r w:rsidR="007718EB" w:rsidRPr="007718EB">
        <w:rPr>
          <w:rFonts w:ascii="標楷體" w:eastAsia="標楷體" w:hAnsi="標楷體" w:cs="Arial"/>
          <w:color w:val="000000"/>
          <w:kern w:val="0"/>
          <w:sz w:val="28"/>
          <w:szCs w:val="28"/>
        </w:rPr>
        <w:t>彙整112學年度高級中等學校試辦學習區完全免試入學資源挹注計畫期末成果報告。</w:t>
      </w:r>
    </w:p>
    <w:p w:rsidR="00D57757" w:rsidRPr="007718EB" w:rsidRDefault="00D57757" w:rsidP="007718EB">
      <w:pPr>
        <w:widowControl/>
        <w:spacing w:line="400" w:lineRule="exact"/>
        <w:ind w:left="280" w:hangingChars="100" w:hanging="280"/>
        <w:rPr>
          <w:rFonts w:ascii="標楷體" w:eastAsia="標楷體" w:hAnsi="標楷體" w:cs="新細明體"/>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454545"/>
          <w:kern w:val="0"/>
          <w:sz w:val="28"/>
          <w:szCs w:val="28"/>
        </w:rPr>
        <w:t>特教組</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454545"/>
          <w:kern w:val="0"/>
          <w:sz w:val="28"/>
          <w:szCs w:val="28"/>
        </w:rPr>
        <w:t>預計辦理</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454545"/>
          <w:kern w:val="0"/>
          <w:sz w:val="28"/>
          <w:szCs w:val="28"/>
        </w:rPr>
        <w:t>1.預計於113年9月初召開本校新舊生個別化教育計畫會議。 </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454545"/>
          <w:kern w:val="0"/>
          <w:sz w:val="28"/>
          <w:szCs w:val="28"/>
        </w:rPr>
        <w:t>2.預計於113年9月中旬召開本學年度第一次特殊教育推行委員會議。</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454545"/>
          <w:kern w:val="0"/>
          <w:sz w:val="28"/>
          <w:szCs w:val="28"/>
        </w:rPr>
        <w:lastRenderedPageBreak/>
        <w:t>3.本學年度音樂班期初考預計於9月16(一)至9月20日(五)第四週之專業課程辦理。</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設備組</w:t>
      </w:r>
    </w:p>
    <w:p w:rsidR="007718EB" w:rsidRPr="00D57757" w:rsidRDefault="007718EB" w:rsidP="007718EB">
      <w:pPr>
        <w:widowControl/>
        <w:numPr>
          <w:ilvl w:val="0"/>
          <w:numId w:val="1"/>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因資安問題，本學期仍請各課程若有安排電腦教室、專科教室等地方，仍請任課老師於場地系統上借用，經課表排定之課程具備場地使用優先權，請務必於開學前三天及段考期間上網登記借用，此期間若遇有其他課程借用，請與設備組聯繫；超過優先借用期間後，若場地遭其他課程誤借，請自行與借用老師說明。(本學年起，電腦教室五列入電子鎖管理，無須再至教務處借用鑰匙)</w:t>
      </w:r>
    </w:p>
    <w:p w:rsidR="007718EB" w:rsidRPr="00D57757" w:rsidRDefault="007718EB" w:rsidP="007718EB">
      <w:pPr>
        <w:widowControl/>
        <w:numPr>
          <w:ilvl w:val="0"/>
          <w:numId w:val="1"/>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登記使用專科教室及電腦教室之教師，請務必填寫使用登記簿，並確實完成環境整理。</w:t>
      </w:r>
    </w:p>
    <w:p w:rsidR="007718EB" w:rsidRPr="00D57757" w:rsidRDefault="007718EB" w:rsidP="007718EB">
      <w:pPr>
        <w:widowControl/>
        <w:numPr>
          <w:ilvl w:val="0"/>
          <w:numId w:val="1"/>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所有專科教室、電腦教室以及其他共用空間均為不得飲食之空間，請務必提醒同學。</w:t>
      </w:r>
    </w:p>
    <w:p w:rsidR="007718EB" w:rsidRPr="00D57757" w:rsidRDefault="007718EB" w:rsidP="007718EB">
      <w:pPr>
        <w:widowControl/>
        <w:numPr>
          <w:ilvl w:val="0"/>
          <w:numId w:val="1"/>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有向設備組借用之物品若已損壞，可將壞掉之物品交給設備組以辦理報廢，請勿直接丟棄。</w:t>
      </w:r>
    </w:p>
    <w:p w:rsidR="007718EB" w:rsidRPr="00D57757" w:rsidRDefault="007718EB" w:rsidP="007718EB">
      <w:pPr>
        <w:widowControl/>
        <w:numPr>
          <w:ilvl w:val="0"/>
          <w:numId w:val="1"/>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有向設備組長期借用之物品，若尚未辦理續借，麻煩在10月1日前拿至設備組辦理續借。</w:t>
      </w:r>
    </w:p>
    <w:p w:rsidR="007718EB" w:rsidRPr="00D57757" w:rsidRDefault="007718EB" w:rsidP="007718EB">
      <w:pPr>
        <w:widowControl/>
        <w:numPr>
          <w:ilvl w:val="0"/>
          <w:numId w:val="1"/>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本年度新採購之軟體如下：</w:t>
      </w:r>
    </w:p>
    <w:p w:rsidR="007718EB" w:rsidRPr="00D57757" w:rsidRDefault="007718EB" w:rsidP="007718EB">
      <w:pPr>
        <w:widowControl/>
        <w:numPr>
          <w:ilvl w:val="1"/>
          <w:numId w:val="1"/>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快刀中學生文章相似度比對系統1套(一年授權，113/09/21-114/09/20)</w:t>
      </w:r>
    </w:p>
    <w:p w:rsidR="007718EB" w:rsidRPr="00D57757" w:rsidRDefault="007718EB" w:rsidP="007718EB">
      <w:pPr>
        <w:widowControl/>
        <w:spacing w:line="400" w:lineRule="exact"/>
        <w:ind w:left="280" w:hangingChars="100" w:hanging="280"/>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(不限帳號數、比對次，單篇比對字數上限1.2萬字)</w:t>
      </w:r>
    </w:p>
    <w:p w:rsidR="007718EB" w:rsidRPr="00D57757" w:rsidRDefault="007718EB" w:rsidP="007718EB">
      <w:pPr>
        <w:widowControl/>
        <w:spacing w:line="400" w:lineRule="exact"/>
        <w:ind w:left="280" w:hangingChars="100" w:hanging="280"/>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(教師需使用公務信箱註冊，預計9/14開放登記註冊)</w:t>
      </w:r>
    </w:p>
    <w:p w:rsidR="007718EB" w:rsidRPr="00D57757" w:rsidRDefault="007718EB" w:rsidP="007718EB">
      <w:pPr>
        <w:widowControl/>
        <w:numPr>
          <w:ilvl w:val="0"/>
          <w:numId w:val="2"/>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快刀AI先生Chat GPT文章辨識系統1套(一年授權，113/09/21-114/09/20)</w:t>
      </w:r>
    </w:p>
    <w:p w:rsidR="007718EB" w:rsidRPr="00D57757" w:rsidRDefault="007718EB" w:rsidP="007718EB">
      <w:pPr>
        <w:widowControl/>
        <w:spacing w:line="400" w:lineRule="exact"/>
        <w:ind w:left="280" w:hangingChars="100" w:hanging="280"/>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(一組帳號，總辨識量中文200萬字或英文400萬字)</w:t>
      </w:r>
    </w:p>
    <w:p w:rsidR="007718EB" w:rsidRPr="00D57757" w:rsidRDefault="007718EB" w:rsidP="007718EB">
      <w:pPr>
        <w:widowControl/>
        <w:spacing w:line="400" w:lineRule="exact"/>
        <w:ind w:left="280" w:hangingChars="100" w:hanging="280"/>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(有需使用者，請與設備組聯繫)</w:t>
      </w:r>
    </w:p>
    <w:p w:rsidR="007718EB" w:rsidRPr="00D57757" w:rsidRDefault="007718EB" w:rsidP="007718EB">
      <w:pPr>
        <w:widowControl/>
        <w:numPr>
          <w:ilvl w:val="0"/>
          <w:numId w:val="3"/>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日語N5-24週養成班(第8-15週)(本校目前擁有1-15周課程，歡迎師生踴躍使用)</w:t>
      </w:r>
    </w:p>
    <w:p w:rsidR="007718EB" w:rsidRPr="00D57757" w:rsidRDefault="007718EB" w:rsidP="007718EB">
      <w:pPr>
        <w:widowControl/>
        <w:numPr>
          <w:ilvl w:val="0"/>
          <w:numId w:val="4"/>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日語N5模擬試題2回(本校目前共擁有5回)</w:t>
      </w:r>
    </w:p>
    <w:p w:rsidR="007718EB" w:rsidRPr="00D57757" w:rsidRDefault="007718EB" w:rsidP="007718EB">
      <w:pPr>
        <w:widowControl/>
        <w:numPr>
          <w:ilvl w:val="0"/>
          <w:numId w:val="5"/>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日語N4模擬試題1回(本校目前共擁有3回)</w:t>
      </w:r>
    </w:p>
    <w:p w:rsidR="007718EB" w:rsidRPr="00D57757" w:rsidRDefault="007718EB" w:rsidP="007718EB">
      <w:pPr>
        <w:widowControl/>
        <w:numPr>
          <w:ilvl w:val="0"/>
          <w:numId w:val="6"/>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4EDU創意無限行動教學系統1套(共60U)</w:t>
      </w:r>
    </w:p>
    <w:p w:rsidR="007718EB" w:rsidRPr="00D57757" w:rsidRDefault="007718EB" w:rsidP="007718EB">
      <w:pPr>
        <w:widowControl/>
        <w:numPr>
          <w:ilvl w:val="0"/>
          <w:numId w:val="7"/>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lastRenderedPageBreak/>
        <w:t>可提供教學廣播使用，可於電腦教室、平板電腦使用，可於Windows、IOS、Android跨平臺使用(同時間可提供共58學生數+2教師數)</w:t>
      </w:r>
    </w:p>
    <w:p w:rsidR="007718EB" w:rsidRPr="00D57757" w:rsidRDefault="007718EB" w:rsidP="007718EB">
      <w:pPr>
        <w:widowControl/>
        <w:numPr>
          <w:ilvl w:val="0"/>
          <w:numId w:val="8"/>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以上軟體若有使用需求，請與設備組聯繫。</w:t>
      </w:r>
    </w:p>
    <w:p w:rsidR="007718EB" w:rsidRPr="00D57757" w:rsidRDefault="007718EB" w:rsidP="007718EB">
      <w:pPr>
        <w:widowControl/>
        <w:numPr>
          <w:ilvl w:val="0"/>
          <w:numId w:val="9"/>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各班電腦設備、投影設備均已於暑期完成檢修，若學期間有出現問題，請與設備組聯繫。</w:t>
      </w:r>
    </w:p>
    <w:p w:rsidR="007718EB" w:rsidRPr="00D57757" w:rsidRDefault="007718EB" w:rsidP="007718EB">
      <w:pPr>
        <w:widowControl/>
        <w:numPr>
          <w:ilvl w:val="0"/>
          <w:numId w:val="10"/>
        </w:numPr>
        <w:spacing w:line="400" w:lineRule="exact"/>
        <w:ind w:left="280" w:hangingChars="100" w:hanging="280"/>
        <w:textAlignment w:val="baseline"/>
        <w:rPr>
          <w:rFonts w:ascii="標楷體" w:eastAsia="標楷體" w:hAnsi="標楷體" w:cs="新細明體"/>
          <w:kern w:val="0"/>
          <w:sz w:val="28"/>
          <w:szCs w:val="28"/>
        </w:rPr>
      </w:pPr>
      <w:r w:rsidRPr="00D57757">
        <w:rPr>
          <w:rFonts w:ascii="標楷體" w:eastAsia="標楷體" w:hAnsi="標楷體" w:cs="新細明體" w:hint="eastAsia"/>
          <w:kern w:val="0"/>
          <w:sz w:val="28"/>
          <w:szCs w:val="28"/>
        </w:rPr>
        <w:t>本年度預計申請學習載具(iPad計108台)及充電車(3台)移撥，依據國教署移撥計畫之規定，本案需提請校務會議決議，後續經討論通過後再行申請。</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試務組</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1.試務工作</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預計辦理：</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(1)9/4-9/5高三普通類科第1次學測模擬考試，本次學測模擬考301~304、308~309考國英數社；305~307、311考國英數自，未考試科目原班自習，自第2次模擬考起開放學生選考科目。</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(2)其餘考試日程請參閱教務行事曆。</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2.國中教育會考</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(1)113年國中教育會考成果報告、收支結算表已於8月底完成，送澎湖縣政府辦理核結。</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(2)114年國中教育會考工作計畫及經費概算預計9月中前送澎湖縣政府，再由縣府送國教署申請。</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3.語文競賽/英文比賽</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(1)9/5前完成全縣語文競賽之報名。</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(2)預計9月辦理校內英語朗讀、英語演講，英文作文，英文單字比賽，推薦校內優秀同學參加英語演講，英文作文，英文單字分區複賽。</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4.引進外師計畫</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sidR="007718EB" w:rsidRPr="007718EB">
        <w:rPr>
          <w:rFonts w:ascii="標楷體" w:eastAsia="標楷體" w:hAnsi="標楷體" w:cs="Arial"/>
          <w:color w:val="000000"/>
          <w:kern w:val="0"/>
          <w:sz w:val="28"/>
          <w:szCs w:val="28"/>
        </w:rPr>
        <w:t>續聘Bree Marks擔任本校113學年外師。謝謝馨如老師擔任本計畫協行教師，也感謝英語科教師協助。</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教務主任</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1.謝謝人事室及教評會、甄審會和本校處仁勠力合作，完成113年代理教師甄選，目前各科教師均已就定位。</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2.今年各處室的協行教師亦均由各處邀請完畢，大多未異動。教務處新增者為本土語科蔡卓翰老師為IEP協行教師，未來於IEP學生相關事宜，將由蔡老師與任課教師及家長、學生聯絡。</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已參與縣府澎保校系協調會，已將三導建議如實轉達，獲縣府各單位正向回應，後續微調將依建議進行。惟相關業務單位提醒每年都會接到許多諮詢及申請轉系電話，希望本校於輔導學生選填離保校系多提醒學生思量個人性向、興趣、學力及未來規劃，於選擇校系時，勿執著於名校迷思。</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3.本處所有課程的上課時間、地點均需提前規劃，若同仁有個人因素進行調整，請務必事先告知，以通盤考量。例如：</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(1)若</w:t>
      </w:r>
      <w:r w:rsidRPr="007718EB">
        <w:rPr>
          <w:rFonts w:ascii="標楷體" w:eastAsia="標楷體" w:hAnsi="標楷體" w:cs="Times New Roman"/>
          <w:color w:val="000000"/>
          <w:kern w:val="0"/>
          <w:sz w:val="28"/>
          <w:szCs w:val="28"/>
        </w:rPr>
        <w:t>未依課表及公告地點授課，有臨時調課或轉換上課地點，亦未及時知會教學組。臨時有突發狀況，找不到老師或同學。</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w:t>
      </w:r>
      <w:r w:rsidRPr="007718EB">
        <w:rPr>
          <w:rFonts w:ascii="標楷體" w:eastAsia="標楷體" w:hAnsi="標楷體" w:cs="Times New Roman"/>
          <w:color w:val="000000"/>
          <w:kern w:val="0"/>
          <w:sz w:val="28"/>
          <w:szCs w:val="28"/>
        </w:rPr>
        <w:t>暑期重補修時間及地點均排定，才會開放學生選課。若同仁臨時調動時間，請務必提前與學生討論，以免引發爭議。且各授課地點均為一般教室無冷氣，若同仁自行帶到自己學科管理的教室或辦公室開冷氣，難免引發側目及同學之間的比較，有觀感之虞。重補修期間若班級協商使用冷氣，請洽總務處出納組宣蓁小姐，進行繳費，而後洽庶務組進築先生，完成相關行政程序。（詳情請洽總務處宣蓁小姐。）</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b/>
          <w:bCs/>
          <w:color w:val="FF0000"/>
          <w:kern w:val="0"/>
          <w:sz w:val="28"/>
          <w:szCs w:val="28"/>
        </w:rPr>
        <w:t>(3)</w:t>
      </w:r>
      <w:r w:rsidRPr="007718EB">
        <w:rPr>
          <w:rFonts w:ascii="標楷體" w:eastAsia="標楷體" w:hAnsi="標楷體" w:cs="Times New Roman"/>
          <w:color w:val="000000"/>
          <w:kern w:val="0"/>
          <w:sz w:val="28"/>
          <w:szCs w:val="28"/>
        </w:rPr>
        <w:t>近來頻有教師反映同仁於學期中或重補修期間將學生帶到教師辦公室授課，對在辦公室休息或備課的同仁造成困擾。礙於同事情誼，不願當面告知，是以請教務處公告周知</w:t>
      </w:r>
      <w:r w:rsidRPr="007718EB">
        <w:rPr>
          <w:rFonts w:ascii="標楷體" w:eastAsia="標楷體" w:hAnsi="標楷體" w:cs="Times New Roman"/>
          <w:b/>
          <w:bCs/>
          <w:color w:val="FF0000"/>
          <w:kern w:val="0"/>
          <w:sz w:val="28"/>
          <w:szCs w:val="28"/>
        </w:rPr>
        <w:t>：請勿將學生帶到辦公室上課，以免影響其他同仁。</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4.老師上課時請務必點名（若不擅使用校務行政系統，可指定信任的同學代點；當節課未點名，２天內可補；停電或系統有狀況，請用紙本先記錄），以免因未點名，引發爭議（例如：實質缺曠課超過三分之一、不假外出被舉發或發生事情，但點名未呈現缺曠課）。</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6E163A" w:rsidRDefault="006E163A">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二、學務處</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訓育組</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已完成事項</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7718EB" w:rsidRPr="007718EB">
        <w:rPr>
          <w:rFonts w:ascii="標楷體" w:eastAsia="標楷體" w:hAnsi="標楷體" w:cs="Arial"/>
          <w:color w:val="000000"/>
          <w:kern w:val="0"/>
          <w:sz w:val="28"/>
          <w:szCs w:val="28"/>
        </w:rPr>
        <w:t>公告113-1 學務處行事簡曆、團體活動分配表</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7718EB" w:rsidRPr="007718EB">
        <w:rPr>
          <w:rFonts w:ascii="標楷體" w:eastAsia="標楷體" w:hAnsi="標楷體" w:cs="Arial"/>
          <w:color w:val="000000"/>
          <w:kern w:val="0"/>
          <w:sz w:val="28"/>
          <w:szCs w:val="28"/>
        </w:rPr>
        <w:t>8/21-8/22新生輔導活動，感謝各處室協助幫忙</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預計處理事項：</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7718EB" w:rsidRPr="007718EB">
        <w:rPr>
          <w:rFonts w:ascii="標楷體" w:eastAsia="標楷體" w:hAnsi="標楷體" w:cs="Arial"/>
          <w:color w:val="000000"/>
          <w:kern w:val="0"/>
          <w:sz w:val="28"/>
          <w:szCs w:val="28"/>
        </w:rPr>
        <w:t>8/30(五)開學典禮：開學典禮流程帶確認後會公告於學校網站上</w:t>
      </w:r>
    </w:p>
    <w:p w:rsidR="00D57757" w:rsidRDefault="00D57757" w:rsidP="007718EB">
      <w:pPr>
        <w:widowControl/>
        <w:spacing w:line="400" w:lineRule="exact"/>
        <w:ind w:left="280" w:hangingChars="100" w:hanging="280"/>
        <w:rPr>
          <w:rFonts w:ascii="標楷體" w:eastAsia="標楷體" w:hAnsi="標楷體" w:cs="Arial"/>
          <w:color w:val="000000"/>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生輔組</w:t>
      </w:r>
    </w:p>
    <w:p w:rsidR="007718EB" w:rsidRPr="00D57757" w:rsidRDefault="007718EB" w:rsidP="007718EB">
      <w:pPr>
        <w:widowControl/>
        <w:spacing w:line="400" w:lineRule="exact"/>
        <w:ind w:left="280" w:hangingChars="100" w:hanging="280"/>
        <w:rPr>
          <w:rFonts w:ascii="標楷體" w:eastAsia="標楷體" w:hAnsi="標楷體" w:cs="新細明體"/>
          <w:kern w:val="0"/>
          <w:sz w:val="28"/>
          <w:szCs w:val="28"/>
        </w:rPr>
      </w:pPr>
      <w:r w:rsidRPr="00D57757">
        <w:rPr>
          <w:rFonts w:ascii="標楷體" w:eastAsia="標楷體" w:hAnsi="標楷體" w:cs="Arial"/>
          <w:bCs/>
          <w:color w:val="000000"/>
          <w:kern w:val="0"/>
          <w:sz w:val="28"/>
          <w:szCs w:val="28"/>
        </w:rPr>
        <w:t>已辦理活動及事項：</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1.113學年度新生住宿人員核定作業。</w:t>
      </w:r>
    </w:p>
    <w:p w:rsidR="007718EB" w:rsidRPr="00D57757" w:rsidRDefault="007718EB" w:rsidP="007718EB">
      <w:pPr>
        <w:widowControl/>
        <w:spacing w:line="400" w:lineRule="exact"/>
        <w:ind w:left="280" w:hangingChars="100" w:hanging="280"/>
        <w:rPr>
          <w:rFonts w:ascii="標楷體" w:eastAsia="標楷體" w:hAnsi="標楷體" w:cs="新細明體"/>
          <w:kern w:val="0"/>
          <w:sz w:val="28"/>
          <w:szCs w:val="28"/>
        </w:rPr>
      </w:pPr>
      <w:r w:rsidRPr="00D57757">
        <w:rPr>
          <w:rFonts w:ascii="標楷體" w:eastAsia="標楷體" w:hAnsi="標楷體" w:cs="Arial"/>
          <w:bCs/>
          <w:color w:val="000000"/>
          <w:kern w:val="0"/>
          <w:sz w:val="28"/>
          <w:szCs w:val="28"/>
        </w:rPr>
        <w:t>預計規劃執行事項：</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1.9月6日(五)週會時間實施防災示範宣導及友善校園週宣導。</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2.9月3日、10日0740時辦理國家防災日預演，正式國家防災日演練於9月20日0921時實施。</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7718EB" w:rsidRDefault="007718EB" w:rsidP="007718EB">
      <w:pPr>
        <w:widowControl/>
        <w:spacing w:line="400" w:lineRule="exact"/>
        <w:ind w:left="280" w:hangingChars="100" w:hanging="280"/>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t>衛生組</w:t>
      </w:r>
    </w:p>
    <w:p w:rsidR="00D57757" w:rsidRPr="007718EB" w:rsidRDefault="0048343C"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Pr>
          <w:rFonts w:ascii="標楷體" w:eastAsia="標楷體" w:hAnsi="標楷體" w:cs="新細明體"/>
          <w:kern w:val="0"/>
          <w:sz w:val="28"/>
          <w:szCs w:val="28"/>
        </w:rPr>
        <w:t>.9</w:t>
      </w:r>
      <w:r>
        <w:rPr>
          <w:rFonts w:ascii="標楷體" w:eastAsia="標楷體" w:hAnsi="標楷體" w:cs="新細明體" w:hint="eastAsia"/>
          <w:kern w:val="0"/>
          <w:sz w:val="28"/>
          <w:szCs w:val="28"/>
        </w:rPr>
        <w:t>月2日新生健康檢查。</w:t>
      </w:r>
    </w:p>
    <w:p w:rsidR="0048343C" w:rsidRDefault="0048343C" w:rsidP="007718EB">
      <w:pPr>
        <w:widowControl/>
        <w:spacing w:line="400" w:lineRule="exact"/>
        <w:ind w:left="280" w:hangingChars="100" w:hanging="280"/>
        <w:rPr>
          <w:rFonts w:ascii="標楷體" w:eastAsia="標楷體" w:hAnsi="標楷體" w:cs="Arial"/>
          <w:color w:val="000000"/>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體育組</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1.113學年度體育班兩次招生共錄取10人。</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2.男子籃球隊於113.07.22-26參加「彰中盃」籃球賽。</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3.女子籃球隊於113.07.28-08.02赴馬來西亞移地訓練及姊妹校(坤成中學)交流活動。</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4.本校女子排球隊(三孝洪念慈、三體莊珉筑)於113.08.02-04參加113年台南市市長盃全國沙灘排球錦標賽，榮獲高中女子組第二名。</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5.本校於113.08.11-16辦理第二屆「躍馬盃」籃球賽，邀請9隊台灣學校籃球隊至本校參加，感謝各處室的協助。</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活動組</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已辦理事項：</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sidR="007718EB" w:rsidRPr="007718EB">
        <w:rPr>
          <w:rFonts w:ascii="標楷體" w:eastAsia="標楷體" w:hAnsi="標楷體" w:cs="Arial"/>
          <w:color w:val="000000"/>
          <w:kern w:val="0"/>
          <w:sz w:val="28"/>
          <w:szCs w:val="28"/>
        </w:rPr>
        <w:t>8/7日本姊妹校交流學生志工與寄宿家庭說明會</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sidR="007718EB" w:rsidRPr="007718EB">
        <w:rPr>
          <w:rFonts w:ascii="標楷體" w:eastAsia="標楷體" w:hAnsi="標楷體" w:cs="Arial"/>
          <w:color w:val="000000"/>
          <w:kern w:val="0"/>
          <w:sz w:val="28"/>
          <w:szCs w:val="28"/>
        </w:rPr>
        <w:t>8/22新生始業輔導宣導日本交流與選社事宜</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待辦理事項：</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sidR="007718EB" w:rsidRPr="007718EB">
        <w:rPr>
          <w:rFonts w:ascii="標楷體" w:eastAsia="標楷體" w:hAnsi="標楷體" w:cs="Arial"/>
          <w:color w:val="000000"/>
          <w:kern w:val="0"/>
          <w:sz w:val="28"/>
          <w:szCs w:val="28"/>
        </w:rPr>
        <w:t>9/4前社團獨招</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sidR="007718EB" w:rsidRPr="007718EB">
        <w:rPr>
          <w:rFonts w:ascii="標楷體" w:eastAsia="標楷體" w:hAnsi="標楷體" w:cs="Arial"/>
          <w:color w:val="000000"/>
          <w:kern w:val="0"/>
          <w:sz w:val="28"/>
          <w:szCs w:val="28"/>
        </w:rPr>
        <w:t>9/11社團幹部訓練</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sidR="007718EB" w:rsidRPr="007718EB">
        <w:rPr>
          <w:rFonts w:ascii="標楷體" w:eastAsia="標楷體" w:hAnsi="標楷體" w:cs="Arial"/>
          <w:color w:val="000000"/>
          <w:kern w:val="0"/>
          <w:sz w:val="28"/>
          <w:szCs w:val="28"/>
        </w:rPr>
        <w:t>9/13至15 web選社</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sidR="007718EB" w:rsidRPr="007718EB">
        <w:rPr>
          <w:rFonts w:ascii="標楷體" w:eastAsia="標楷體" w:hAnsi="標楷體" w:cs="Arial"/>
          <w:color w:val="000000"/>
          <w:kern w:val="0"/>
          <w:sz w:val="28"/>
          <w:szCs w:val="28"/>
        </w:rPr>
        <w:t>9/20社團指導老師座談會、第一次社課、社團加退選</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5.</w:t>
      </w:r>
      <w:r w:rsidR="007718EB" w:rsidRPr="007718EB">
        <w:rPr>
          <w:rFonts w:ascii="標楷體" w:eastAsia="標楷體" w:hAnsi="標楷體" w:cs="Arial"/>
          <w:color w:val="000000"/>
          <w:kern w:val="0"/>
          <w:sz w:val="28"/>
          <w:szCs w:val="28"/>
        </w:rPr>
        <w:t>預計開學後再辦理第二次日本姊妹校交流說明會</w:t>
      </w:r>
    </w:p>
    <w:p w:rsidR="00D57757" w:rsidRDefault="00D57757" w:rsidP="007718EB">
      <w:pPr>
        <w:widowControl/>
        <w:spacing w:line="400" w:lineRule="exact"/>
        <w:ind w:left="280" w:hangingChars="100" w:hanging="280"/>
        <w:rPr>
          <w:rFonts w:ascii="標楷體" w:eastAsia="標楷體" w:hAnsi="標楷體" w:cs="Arial"/>
          <w:color w:val="000000"/>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學務主任</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w:t>
      </w:r>
      <w:r w:rsidR="00D57757">
        <w:rPr>
          <w:rFonts w:ascii="標楷體" w:eastAsia="標楷體" w:hAnsi="標楷體" w:cs="Arial" w:hint="eastAsia"/>
          <w:color w:val="000000"/>
          <w:kern w:val="0"/>
          <w:sz w:val="28"/>
          <w:szCs w:val="28"/>
        </w:rPr>
        <w:t>.</w:t>
      </w:r>
      <w:r w:rsidRPr="007718EB">
        <w:rPr>
          <w:rFonts w:ascii="標楷體" w:eastAsia="標楷體" w:hAnsi="標楷體" w:cs="Arial"/>
          <w:color w:val="000000"/>
          <w:kern w:val="0"/>
          <w:sz w:val="28"/>
          <w:szCs w:val="28"/>
        </w:rPr>
        <w:t>113學年度導師名單已於113年6月26日「導師遴選小組會」開會審議，配合 7月29日特推會後決定導師建議名單，陳校長簽核後公佈。</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w:t>
      </w:r>
      <w:r w:rsidR="00D57757">
        <w:rPr>
          <w:rFonts w:ascii="標楷體" w:eastAsia="標楷體" w:hAnsi="標楷體" w:cs="Arial" w:hint="eastAsia"/>
          <w:color w:val="000000"/>
          <w:kern w:val="0"/>
          <w:sz w:val="28"/>
          <w:szCs w:val="28"/>
        </w:rPr>
        <w:t>.</w:t>
      </w:r>
      <w:r w:rsidRPr="007718EB">
        <w:rPr>
          <w:rFonts w:ascii="標楷體" w:eastAsia="標楷體" w:hAnsi="標楷體" w:cs="Arial"/>
          <w:color w:val="000000"/>
          <w:kern w:val="0"/>
          <w:sz w:val="28"/>
          <w:szCs w:val="28"/>
        </w:rPr>
        <w:t>高一新生始業輔導活動：已於113.8.21-22日辦理完畢。</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w:t>
      </w:r>
      <w:r w:rsidR="00D57757">
        <w:rPr>
          <w:rFonts w:ascii="標楷體" w:eastAsia="標楷體" w:hAnsi="標楷體" w:cs="Arial" w:hint="eastAsia"/>
          <w:color w:val="000000"/>
          <w:kern w:val="0"/>
          <w:sz w:val="28"/>
          <w:szCs w:val="28"/>
        </w:rPr>
        <w:t>.</w:t>
      </w:r>
      <w:r w:rsidRPr="007718EB">
        <w:rPr>
          <w:rFonts w:ascii="標楷體" w:eastAsia="標楷體" w:hAnsi="標楷體" w:cs="Arial"/>
          <w:color w:val="000000"/>
          <w:kern w:val="0"/>
          <w:sz w:val="28"/>
          <w:szCs w:val="28"/>
        </w:rPr>
        <w:t>上班上課期間若發現校園內有不明人士遊蕩，請協助通知學務處。</w:t>
      </w:r>
    </w:p>
    <w:p w:rsidR="00D57757" w:rsidRDefault="00D57757" w:rsidP="007718EB">
      <w:pPr>
        <w:widowControl/>
        <w:spacing w:line="400" w:lineRule="exact"/>
        <w:ind w:left="280" w:hangingChars="100" w:hanging="280"/>
        <w:rPr>
          <w:rFonts w:ascii="標楷體" w:eastAsia="標楷體" w:hAnsi="標楷體" w:cs="Arial"/>
          <w:color w:val="000000"/>
          <w:kern w:val="0"/>
          <w:sz w:val="28"/>
          <w:szCs w:val="28"/>
        </w:rPr>
      </w:pPr>
    </w:p>
    <w:p w:rsidR="006E163A" w:rsidRDefault="006E163A">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三、總務處</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庶務組</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7718EB" w:rsidRPr="007718EB">
        <w:rPr>
          <w:rFonts w:ascii="標楷體" w:eastAsia="標楷體" w:hAnsi="標楷體" w:cs="Arial"/>
          <w:color w:val="000000"/>
          <w:kern w:val="0"/>
          <w:sz w:val="28"/>
          <w:szCs w:val="28"/>
        </w:rPr>
        <w:t>教學行政大樓1樓西側廁所馬桶於113年8月14日夜間發現阻塞溢流，造成位於地下室社團辦公室(3)天花板漏水，遂通知水電廠商先至本校進行搶修，歷經兩個夜間工作天完成疏通搶修。目前殘障廁所原坐式馬桶因當時須敲開找尋疏通幹管入口而損壞，承商目前洽臺灣馬桶廠商進料，俟更新馬桶安裝完成才會開放殘障廁所使用。</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7718EB" w:rsidRPr="007718EB">
        <w:rPr>
          <w:rFonts w:ascii="標楷體" w:eastAsia="標楷體" w:hAnsi="標楷體" w:cs="Arial"/>
          <w:color w:val="000000"/>
          <w:kern w:val="0"/>
          <w:sz w:val="28"/>
          <w:szCs w:val="28"/>
        </w:rPr>
        <w:t>實習處旁/往2樓至3樓樓梯間，鐵捲門故障，已請承商報價並維修完成，目前進行核銷作業。</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3.113年改善午餐廚房設備採購案，於113年7月29日決標，承商已於113年8月20日進工料，並於同年月21日進場施工，且於同年月23日完工試車。而舊設備目前暫放在工藝大樓旁空地等待拍賣請勿靠近，以免造成危險。</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4.勤毅樓委託規劃監造設計案，承商目前已檢送基本設計告書(修正1版)至本校，將於113年9月2日(一)進行校內審查，113年9月5日(四)由國教署進行審查。</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5.行政大樓門窗修繕採購案，於113年4月~7月歷經多次招標廢標及流標，調整門窗材質由塑鋼改為鋁合金，重新上政府電子採購網公告公開招標，擬訂於113年9月3日(二)辦理開標事宜。</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6.崇正堂球場地板修繕工程，原履約期限至113年8月28日。但將辦理第1次變更設計，會追加工期履約期限預計至113年9月18日，施工期間請勿靠近，以免造成危險。</w:t>
      </w:r>
    </w:p>
    <w:p w:rsidR="007718EB" w:rsidRPr="007718EB" w:rsidRDefault="007718EB" w:rsidP="00D57757">
      <w:pPr>
        <w:widowControl/>
        <w:spacing w:line="400" w:lineRule="exact"/>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宣導事項如下：</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1.請向師生及同仁宣導勿將異物如石塊或易阻塞物等丟入馬桶，造成馬桶阻塞溢流，以避免再發生如113年8月14日馬桶幹管阻塞溢流事件。</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2.重申，總務處經費有限，不是任何報修皆於系統申報，故請報修時，確認管理單位，向管理單位提出，以爭取時效，維護教學品質。</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請「請購單位」日後提送招標案委由本（庶務）組辦理時，請於經費核銷截止日(含)前或履約執行60日曆天(含)前，逕送本處辦理，如造成無法成案，請「請購單位」自行負責；另外，書寫需求規格與計畫時，內容請先「本於權責」自行審慎評估可行性，</w:t>
      </w:r>
      <w:r w:rsidRPr="007718EB">
        <w:rPr>
          <w:rFonts w:ascii="標楷體" w:eastAsia="標楷體" w:hAnsi="標楷體" w:cs="Arial"/>
          <w:color w:val="000000"/>
          <w:kern w:val="0"/>
          <w:sz w:val="28"/>
          <w:szCs w:val="28"/>
        </w:rPr>
        <w:lastRenderedPageBreak/>
        <w:t>以免造成後續履約的問題與紛爭。另請明確註明1.產地、2品牌，是否「非大陸品牌或產品」，請於規格表內載明及確認。</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4.有關辦理活動等請購便當及茶水注意事項，爾後相關法令之適法性及執行方式有疑慮請詢問學務處衛生組，其簽呈請辦理活動單位加會「學務處/衛生組」加註意見，本組僅係依核准簽辦理，本案權責單位為「衛生組」。</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5.請日後有相關財務採購案，請於規格表/備註欄加註保管人及保管地點，以提升行政效率。</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6.有關各處(室)購買物品寄(送)達後，本處將逕行通知前來領取，本處不做送貨服務，如有時效性及保存期限之物品，請自行負責、處理，切勿再交辦本處人員做先行處置作業；另請承辦人將所有物品確認後全數取回，本處不做分配與保管事宜；再之，請確認後無誤後，將送貨單逕送本處，以利回傳給出貨廠商，敬請配合辦理。</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7.請各單位承辦人，取得廠商掣製發票之後，立即逕送本(庶務)組辦理核銷事宜，以免造成撥款延宕，造成廠商困擾。</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8.各處室辦理活動，請購學生一般旅遊平安保險時，保險公司規定20歲以下 投保的話，都需填法定代理人資料。且需分別依下面年齡，要分別處理：</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(1)15歲以上(足15歲)。</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(2)15歲以下(不足15歲)。</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9.各業務需求單位已確定辦理日期之活動，請依行政程序如時提出。一般財物，如大量印刷品、宣導品則需7週(不含假日)前完成請購核准，俾利廠商印製。向臺灣採購，於活動開始2週前完成請購程序。縣內採購(如：便當、保險)，於活動前1週(不含假日)完成請購程序，以配合採購人員購買時間及部分登購身心障礙公告採購、綠色採購。</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10.於請購時，請於品名加述明規格，例如請購NPG-67影印機紅色碳粉，品名請打上NPG-67影印機紅色碳粉，以利採購時詢問廠商正確物品。</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11.依衛生福利部110年10月4日衛授家字第1100760047號函說明二，各級政府機關、公立學校、公營事業機構及接受政府補助之機構、團體、私立學校（以下稱義務採購單位）未達本辦法第3條第8項所定法定比率（5%）者，應敘明理由並檢討改進；無正</w:t>
      </w:r>
      <w:r w:rsidRPr="007718EB">
        <w:rPr>
          <w:rFonts w:ascii="標楷體" w:eastAsia="標楷體" w:hAnsi="標楷體" w:cs="Arial"/>
          <w:color w:val="000000"/>
          <w:kern w:val="0"/>
          <w:sz w:val="28"/>
          <w:szCs w:val="28"/>
        </w:rPr>
        <w:lastRenderedPageBreak/>
        <w:t>當理由者，依身心障礙者權益保障法第102條規定，公務員執行職務無正當理由違反第69條第2項規定者，應受懲處；接受政府補助之機構、團體、私立學校則由各目的事業主管機關處新臺幣（以下同）2萬元以上10萬元以下罰鍰。</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12.借用場地之處室，若有開啟冷氣，使用完畢後起務必記得關冷氣，使用單槍遙控器、冷氣遙控器及麥克風等設備，完畢後請歸位，以利下一位使用者使用。</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13.為保障新進同仁權益，請用人單位承辦人協助新進同仁於到職當日前填寫加退保通知單以及勞工自願提繳退休金 個人自願提繳調查表以利加保，離職前請填寫加退保通知單繳交庶務組以利退保。</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14.為落實『環保、節能、愛地球』之環境保護及節能措施，請各教室或辦公室最後放學、下班的同學/同仁，請確實檢查所有電源及水龍頭是否關閉。</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15.有關承辦人員請購時如為「物品」，請確實填寫本處網頁所提供之「規格表」，簡化行政流程。</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文書組</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已辧理事項</w:t>
      </w:r>
    </w:p>
    <w:p w:rsidR="007718EB" w:rsidRDefault="007718EB" w:rsidP="007718EB">
      <w:pPr>
        <w:widowControl/>
        <w:spacing w:line="400" w:lineRule="exact"/>
        <w:ind w:left="280" w:hangingChars="100" w:hanging="280"/>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t>1.本校新版雲端公文系統7月31日上午完成教育訓練，8月5日上線。</w:t>
      </w:r>
    </w:p>
    <w:p w:rsidR="00D57757" w:rsidRPr="00D57757"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kern w:val="0"/>
          <w:sz w:val="28"/>
          <w:szCs w:val="28"/>
        </w:rPr>
        <w:t>預定辦理事項</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sidR="007718EB" w:rsidRPr="007718EB">
        <w:rPr>
          <w:rFonts w:ascii="標楷體" w:eastAsia="標楷體" w:hAnsi="標楷體" w:cs="Arial"/>
          <w:color w:val="000000"/>
          <w:kern w:val="0"/>
          <w:sz w:val="28"/>
          <w:szCs w:val="28"/>
        </w:rPr>
        <w:t>8月29日上午10時召開113學年度第1學期期初校務會議。</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宣導事項</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1.同仁創函稿時，請務必進入公文系統，勿自行以word繕打，俾利歸檔及調檔。</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2.同仁如簽收信件裡有註記密件者，請勿自行拆件，應送至本組，待校長核判後，由收發人員繕打並交至承辦人，請承辦人以密件黃卷宗親送跑紙本文。</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3.同仁如有私人信件為信用卡繳費單或商品型錄DM宣傳單，請儘量洽相關業務公司行號辦理，卡費改為自動轉帳或至超商繳交，宣傳單改以申請寄至個人電子信箱為宜。</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4.請全校教職員配合，於登打資料時多加利用ODF文件格式，並請各班導師向所屬班級學生宣導。</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5.上行文速別請勿因為送交期限迫近而使用「最速件」、「速件」。</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6.為避免公文逾期，請同仁留意公文系統內待處理之公文及時效，若逾期請辦理展延並儘速簽辦，如經決行送回承辦人時，請於期限內送存歸檔或發文歸檔，俾利後續作業。</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7.需挾帶電子附件但未上傳之發文，請同仁送發文前查看函稿附件欄位是否出現擬傳送之附件名稱。</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8.發文受文者之交換方式，共有經中心電子交換、郵寄及人工交換三種，請承辦人於送繕發文前點選正確發文方式，勿將應「郵寄」之函文選成「經中心電子交換」。</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9.有關紙本來文，經文書組掃描為電子公文分文後，請各處室承辦人員 以線上簽核為主，紙本將交由承辦人收執。</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10.紙本文及其附件需以正本歸檔，切勿以影本代替，若附件正本需寄送或留存，請影印該附件併紙本文送總收發，文面右上角使用正確的檔號及保存年限且務必繕打填寫，並於各頁底部以鉛筆編寫頁碼(第○頁共○頁)，空白頁不計，2頁以上請勿以訂書針裝訂，可用迴紋針逕送本組。</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11.有關創稿紙本公文時，公文右下角務必印出公文條碼及條碼下方文號，俾利歸檔。</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12.紙本發文若有附件，請影印附於歸檔之函稿後，俾利日後查詢時不會發生有公文無附件的狀況。</w:t>
      </w:r>
    </w:p>
    <w:p w:rsidR="00D57757" w:rsidRDefault="00D57757" w:rsidP="007718EB">
      <w:pPr>
        <w:widowControl/>
        <w:spacing w:line="400" w:lineRule="exact"/>
        <w:ind w:left="280" w:hangingChars="100" w:hanging="280"/>
        <w:rPr>
          <w:rFonts w:ascii="標楷體" w:eastAsia="標楷體" w:hAnsi="標楷體" w:cs="Arial"/>
          <w:color w:val="000000"/>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出納組</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1.新進教職員(含代理教師)113年8月薪津於同月14日已發放完成。</w:t>
      </w:r>
    </w:p>
    <w:p w:rsidR="00D57757" w:rsidRDefault="00D57757" w:rsidP="007718EB">
      <w:pPr>
        <w:widowControl/>
        <w:spacing w:line="400" w:lineRule="exact"/>
        <w:ind w:left="280" w:hangingChars="100" w:hanging="280"/>
        <w:rPr>
          <w:rFonts w:ascii="標楷體" w:eastAsia="標楷體" w:hAnsi="標楷體" w:cs="Arial"/>
          <w:color w:val="000000"/>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總務主任</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1.總務處自6月初至今各組職務巨幅異動，感謝各處室對本處各組的業務承辦人員都很有耐心的協助，惟目前文書組書記一職尚未報到，相信會漸入佳境的，再次感謝大家。</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2.行政教學大樓門窗修繕採購案經流標廢標，後又材質更換、設計圖說等問題，延宕開標及施工作業時程，深感抱歉，目前預計9月3日(二)上午開標。因為施工範圍複雜，待確定得標廠商後，</w:t>
      </w:r>
      <w:r w:rsidRPr="007718EB">
        <w:rPr>
          <w:rFonts w:ascii="標楷體" w:eastAsia="標楷體" w:hAnsi="標楷體" w:cs="Arial"/>
          <w:color w:val="000000"/>
          <w:kern w:val="0"/>
          <w:sz w:val="28"/>
          <w:szCs w:val="28"/>
        </w:rPr>
        <w:lastRenderedPageBreak/>
        <w:t>會盡快討論施工工法及施工順序，再邀集一級主管討論教室如何彈性調動，謝謝大家。</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修繕窗戶的空間是：</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西北側3、4、5樓學科教室(觀一忠、觀一孝、觀二忠、資處科三個年段、104、105、106)；4、5樓的實驗室8間、校刊室、廢液儲存室及東側之樓梯間；2樓專三教室及藍洞，餘為第一會議室、教務處、2樓馬高藝廊，3樓交誼室、5樓9間研究室、綜合球場北側。</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門的部分：橘風瀑布東西兩座雙開大門、學生餐廳西北雙雙開大門及東北雙開大門。</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3.六月份國教署團隊蒞校進行建物耐久評估，長官巡視至美術大樓地下室時，指示-避免空間閒置浪費；故請教務處及學務處提出要報廢設備並討論恢復地下室美術展覽空間及版畫教室的時程。</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6E163A" w:rsidRDefault="006E163A">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四、實習處</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實習組</w:t>
      </w:r>
    </w:p>
    <w:p w:rsidR="007718EB" w:rsidRPr="007718EB" w:rsidRDefault="00D57757"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7718EB" w:rsidRPr="007718EB">
        <w:rPr>
          <w:rFonts w:ascii="標楷體" w:eastAsia="標楷體" w:hAnsi="標楷體" w:cs="Arial"/>
          <w:color w:val="000000"/>
          <w:kern w:val="0"/>
          <w:sz w:val="28"/>
          <w:szCs w:val="28"/>
        </w:rPr>
        <w:t>已完成112學年度國教署補助高級中等學校學生職場參觀及校外實習計畫經費結算，正進行成果報告中。</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2.正進行112學年度國教署補助高級中等學校學生提升實習實作能力計畫成果報告。</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3.113年度高級中等學校專業群科教師赴公民營機構研習暑假梯次已辦理完畢，本校計1名同仁參加，已完成研習教師心得回收。</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4.將進行113年度國教署補助高級中等學校充實教學實習設備計畫（充實基礎教學實習設備）經費結算及成果報告。</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5.113學年度（屬113會計年度）國教署補助高級中等學校學生職場參觀及校外實習計畫已核定，本校職場參觀核定經費54,564元，校外實習經費136,279元，共計190,843元。</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6.113年度暑期兩梯次校外實習已辦理完畢（8/12～8/16、8/19～8/23），實習單位為全家便利商店、楊曉萍稅務記帳士事務所、歐澎電腦公司、島嶼整合股份有限公司、理遊平湖島旅行社、百世多麗酒店及福朋喜來登酒店，共計33名學生參加，正進行工作考核及心得回收中。</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7.9月份將進行本學期第1次實習場所安全衛生檢核作業。</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8.9月份視各科需求辦理校內實習報名作業。</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9.9月份將辦理實用技能學程職場學分採計申請作業。</w:t>
      </w:r>
    </w:p>
    <w:p w:rsidR="007718EB" w:rsidRPr="00D57757" w:rsidRDefault="007718EB" w:rsidP="007718EB">
      <w:pPr>
        <w:widowControl/>
        <w:spacing w:line="400" w:lineRule="exact"/>
        <w:ind w:left="280" w:hangingChars="100" w:hanging="280"/>
        <w:rPr>
          <w:rFonts w:ascii="標楷體" w:eastAsia="標楷體" w:hAnsi="標楷體" w:cs="新細明體"/>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技檢組</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1.112學年度業師計畫成果報告填報進行中，感謝各科主任協助。</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2.113學年度第1學期業師經費公文領據尚未到校，8月底會先上簽請主計室同意先動支經費，開帳以利各科開學執行。</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3.全國技檢第三梯次團報報名資料大致收集完成(尚需確定電軟乙級)，8/30將發放個別繳費單，感謝任課教師協助。</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4.商教英檢試務工作籌備，暫定設立考場，最終仍需以報考人數是否達150人之考場設立標準為依據決策。</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5.縣政府求職防騙講座暫定10/4(五)第三節辦理講座。</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資處科</w:t>
      </w:r>
    </w:p>
    <w:p w:rsidR="007718EB" w:rsidRPr="007718EB" w:rsidRDefault="007718EB" w:rsidP="007718EB">
      <w:pPr>
        <w:widowControl/>
        <w:numPr>
          <w:ilvl w:val="0"/>
          <w:numId w:val="11"/>
        </w:numPr>
        <w:spacing w:line="400" w:lineRule="exact"/>
        <w:ind w:left="280" w:hangingChars="100" w:hanging="280"/>
        <w:textAlignment w:val="baseline"/>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lastRenderedPageBreak/>
        <w:t>已經完成113學年度資料處理科配課表初排。</w:t>
      </w:r>
    </w:p>
    <w:p w:rsidR="007718EB" w:rsidRPr="007718EB" w:rsidRDefault="007718EB" w:rsidP="007718EB">
      <w:pPr>
        <w:widowControl/>
        <w:numPr>
          <w:ilvl w:val="0"/>
          <w:numId w:val="11"/>
        </w:numPr>
        <w:spacing w:line="400" w:lineRule="exact"/>
        <w:ind w:left="280" w:hangingChars="100" w:hanging="280"/>
        <w:textAlignment w:val="baseline"/>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t>已經完成「技職教育─實務增能發展計畫」之「提升實習實作能力」計畫成果填報。</w:t>
      </w:r>
    </w:p>
    <w:p w:rsidR="007718EB" w:rsidRPr="007718EB" w:rsidRDefault="007718EB" w:rsidP="007718EB">
      <w:pPr>
        <w:widowControl/>
        <w:numPr>
          <w:ilvl w:val="0"/>
          <w:numId w:val="11"/>
        </w:numPr>
        <w:spacing w:line="400" w:lineRule="exact"/>
        <w:ind w:left="280" w:hangingChars="100" w:hanging="280"/>
        <w:textAlignment w:val="baseline"/>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t>已經完成電腦教室1汱換更新。</w:t>
      </w:r>
    </w:p>
    <w:p w:rsidR="007718EB" w:rsidRPr="007718EB" w:rsidRDefault="007718EB" w:rsidP="007718EB">
      <w:pPr>
        <w:widowControl/>
        <w:numPr>
          <w:ilvl w:val="0"/>
          <w:numId w:val="11"/>
        </w:numPr>
        <w:spacing w:line="400" w:lineRule="exact"/>
        <w:ind w:left="280" w:hangingChars="100" w:hanging="280"/>
        <w:textAlignment w:val="baseline"/>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t>本年度第一梯次校外實習及訪視作業已於8月12日至16日完成，預計於8月19日至23日進行本年度第二梯次校外實習及訪視作業。</w:t>
      </w:r>
    </w:p>
    <w:p w:rsidR="007718EB" w:rsidRPr="007718EB" w:rsidRDefault="007718EB" w:rsidP="007718EB">
      <w:pPr>
        <w:widowControl/>
        <w:numPr>
          <w:ilvl w:val="0"/>
          <w:numId w:val="11"/>
        </w:numPr>
        <w:spacing w:line="400" w:lineRule="exact"/>
        <w:ind w:left="280" w:hangingChars="100" w:hanging="280"/>
        <w:textAlignment w:val="baseline"/>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t>正在進行「技職教育─實務增能發展計畫」之「職場參觀、校外實習」計畫成果填報。</w:t>
      </w:r>
    </w:p>
    <w:p w:rsidR="007718EB" w:rsidRPr="007718EB" w:rsidRDefault="007718EB" w:rsidP="007718EB">
      <w:pPr>
        <w:widowControl/>
        <w:numPr>
          <w:ilvl w:val="0"/>
          <w:numId w:val="11"/>
        </w:numPr>
        <w:spacing w:line="400" w:lineRule="exact"/>
        <w:ind w:left="280" w:hangingChars="100" w:hanging="280"/>
        <w:textAlignment w:val="baseline"/>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t>正在進行暑期電腦教室2、6的電腦檢修。</w:t>
      </w:r>
    </w:p>
    <w:p w:rsidR="007718EB" w:rsidRPr="007718EB" w:rsidRDefault="007718EB" w:rsidP="007718EB">
      <w:pPr>
        <w:widowControl/>
        <w:numPr>
          <w:ilvl w:val="0"/>
          <w:numId w:val="11"/>
        </w:numPr>
        <w:spacing w:line="400" w:lineRule="exact"/>
        <w:ind w:left="280" w:hangingChars="100" w:hanging="280"/>
        <w:textAlignment w:val="baseline"/>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t>正在進行失效逾期之軟體與硬體報廢作業。</w:t>
      </w:r>
    </w:p>
    <w:p w:rsidR="007718EB" w:rsidRPr="007718EB" w:rsidRDefault="007718EB" w:rsidP="007718EB">
      <w:pPr>
        <w:widowControl/>
        <w:numPr>
          <w:ilvl w:val="0"/>
          <w:numId w:val="11"/>
        </w:numPr>
        <w:spacing w:line="400" w:lineRule="exact"/>
        <w:ind w:left="280" w:hangingChars="100" w:hanging="280"/>
        <w:textAlignment w:val="baseline"/>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t>預計於9月份開學後進行113年度國教署補助高級中等學校充實教學實習設備計畫（充實基礎教學實習設備）成果填報。</w:t>
      </w:r>
    </w:p>
    <w:p w:rsidR="007718EB" w:rsidRPr="007718EB" w:rsidRDefault="007718EB" w:rsidP="007718EB">
      <w:pPr>
        <w:widowControl/>
        <w:numPr>
          <w:ilvl w:val="0"/>
          <w:numId w:val="11"/>
        </w:numPr>
        <w:spacing w:line="400" w:lineRule="exact"/>
        <w:ind w:left="280" w:hangingChars="100" w:hanging="280"/>
        <w:textAlignment w:val="baseline"/>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t>請使用電腦教室的老師們惠予協助：</w:t>
      </w:r>
    </w:p>
    <w:p w:rsidR="007718EB" w:rsidRPr="007718EB" w:rsidRDefault="00D57757" w:rsidP="00D57757">
      <w:pPr>
        <w:widowControl/>
        <w:spacing w:line="400" w:lineRule="exact"/>
        <w:ind w:left="420" w:hangingChars="150" w:hanging="420"/>
        <w:textAlignment w:val="baseline"/>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1)</w:t>
      </w:r>
      <w:r w:rsidR="007718EB" w:rsidRPr="007718EB">
        <w:rPr>
          <w:rFonts w:ascii="標楷體" w:eastAsia="標楷體" w:hAnsi="標楷體" w:cs="Arial"/>
          <w:color w:val="000000"/>
          <w:kern w:val="0"/>
          <w:sz w:val="28"/>
          <w:szCs w:val="28"/>
        </w:rPr>
        <w:t>請記得填寫實習日誌本，因應疫情關係，下方有一份消毒確認表，請老師們記得督促同學落實消毒。</w:t>
      </w:r>
    </w:p>
    <w:p w:rsidR="007718EB" w:rsidRPr="007718EB" w:rsidRDefault="00D57757" w:rsidP="00D57757">
      <w:pPr>
        <w:widowControl/>
        <w:spacing w:line="400" w:lineRule="exact"/>
        <w:ind w:left="420" w:hangingChars="150" w:hanging="420"/>
        <w:textAlignment w:val="baseline"/>
        <w:rPr>
          <w:rFonts w:ascii="標楷體" w:eastAsia="標楷體" w:hAnsi="標楷體" w:cs="Arial"/>
          <w:color w:val="000000"/>
          <w:kern w:val="0"/>
          <w:sz w:val="28"/>
          <w:szCs w:val="28"/>
        </w:rPr>
      </w:pPr>
      <w:r>
        <w:rPr>
          <w:rFonts w:ascii="標楷體" w:eastAsia="標楷體" w:hAnsi="標楷體" w:cs="Arial"/>
          <w:color w:val="000000"/>
          <w:kern w:val="0"/>
          <w:sz w:val="28"/>
          <w:szCs w:val="28"/>
        </w:rPr>
        <w:t>(2)</w:t>
      </w:r>
      <w:r w:rsidR="007718EB" w:rsidRPr="007718EB">
        <w:rPr>
          <w:rFonts w:ascii="標楷體" w:eastAsia="標楷體" w:hAnsi="標楷體" w:cs="Arial"/>
          <w:color w:val="000000"/>
          <w:kern w:val="0"/>
          <w:sz w:val="28"/>
          <w:szCs w:val="28"/>
        </w:rPr>
        <w:t>電腦教室不能飲食、不能攜帶食物飲料進入，以免損害機器，請老師們協助宣導並督促學生。</w:t>
      </w:r>
    </w:p>
    <w:p w:rsidR="007718EB" w:rsidRPr="007718EB" w:rsidRDefault="00D57757" w:rsidP="00D57757">
      <w:pPr>
        <w:widowControl/>
        <w:spacing w:line="400" w:lineRule="exact"/>
        <w:ind w:left="420" w:hangingChars="150" w:hanging="420"/>
        <w:textAlignment w:val="baseline"/>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3)</w:t>
      </w:r>
      <w:r w:rsidR="007718EB" w:rsidRPr="007718EB">
        <w:rPr>
          <w:rFonts w:ascii="標楷體" w:eastAsia="標楷體" w:hAnsi="標楷體" w:cs="Arial"/>
          <w:color w:val="000000"/>
          <w:kern w:val="0"/>
          <w:sz w:val="28"/>
          <w:szCs w:val="28"/>
        </w:rPr>
        <w:t>電腦教室的手拉式投影布幕，請授課教師及使用班級，留意不要一拉到底，請保留部份空間，否則將造成無法捲回的損害。</w:t>
      </w:r>
    </w:p>
    <w:p w:rsidR="007718EB" w:rsidRPr="007718EB" w:rsidRDefault="00D57757" w:rsidP="00D57757">
      <w:pPr>
        <w:widowControl/>
        <w:spacing w:line="400" w:lineRule="exact"/>
        <w:ind w:left="420" w:hangingChars="150" w:hanging="420"/>
        <w:textAlignment w:val="baseline"/>
        <w:rPr>
          <w:rFonts w:ascii="標楷體" w:eastAsia="標楷體" w:hAnsi="標楷體" w:cs="Arial"/>
          <w:color w:val="000000"/>
          <w:kern w:val="0"/>
          <w:sz w:val="28"/>
          <w:szCs w:val="28"/>
        </w:rPr>
      </w:pPr>
      <w:r>
        <w:rPr>
          <w:rFonts w:ascii="標楷體" w:eastAsia="標楷體" w:hAnsi="標楷體" w:cs="Arial"/>
          <w:color w:val="000000"/>
          <w:kern w:val="0"/>
          <w:sz w:val="28"/>
          <w:szCs w:val="28"/>
        </w:rPr>
        <w:t>(4)</w:t>
      </w:r>
      <w:r w:rsidR="007718EB" w:rsidRPr="007718EB">
        <w:rPr>
          <w:rFonts w:ascii="標楷體" w:eastAsia="標楷體" w:hAnsi="標楷體" w:cs="Arial"/>
          <w:color w:val="000000"/>
          <w:kern w:val="0"/>
          <w:sz w:val="28"/>
          <w:szCs w:val="28"/>
        </w:rPr>
        <w:t>白板筆為該電腦教室專用，請勿帶走，以免造成後續教學的老師困擾。</w:t>
      </w:r>
    </w:p>
    <w:p w:rsidR="00D57757" w:rsidRDefault="00D57757" w:rsidP="007718EB">
      <w:pPr>
        <w:widowControl/>
        <w:spacing w:line="400" w:lineRule="exact"/>
        <w:ind w:left="280" w:hangingChars="100" w:hanging="280"/>
        <w:rPr>
          <w:rFonts w:ascii="標楷體" w:eastAsia="標楷體" w:hAnsi="標楷體" w:cs="Arial"/>
          <w:color w:val="000000"/>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觀光科</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1.112學年度觀光科職場體驗、校外實習及業師協同教學皆已執行完畢，也已完成成果填報，感謝各單位協助！</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w:t>
      </w:r>
      <w:r w:rsidRPr="007718EB">
        <w:rPr>
          <w:rFonts w:ascii="標楷體" w:eastAsia="標楷體" w:hAnsi="標楷體" w:cs="Times New Roman"/>
          <w:color w:val="000000"/>
          <w:kern w:val="0"/>
          <w:sz w:val="28"/>
          <w:szCs w:val="28"/>
        </w:rPr>
        <w:t>113</w:t>
      </w:r>
      <w:r w:rsidRPr="007718EB">
        <w:rPr>
          <w:rFonts w:ascii="標楷體" w:eastAsia="標楷體" w:hAnsi="標楷體" w:cs="Arial"/>
          <w:color w:val="000000"/>
          <w:kern w:val="0"/>
          <w:sz w:val="28"/>
          <w:szCs w:val="28"/>
        </w:rPr>
        <w:t>學年度暑期校外實習分別至理遊平湖島旅行社、百世多麗飯店及福朋喜來登飯店三個單位進行二個梯次校外實習，第一梯次為</w:t>
      </w:r>
      <w:r w:rsidRPr="007718EB">
        <w:rPr>
          <w:rFonts w:ascii="標楷體" w:eastAsia="標楷體" w:hAnsi="標楷體" w:cs="Times New Roman"/>
          <w:color w:val="000000"/>
          <w:kern w:val="0"/>
          <w:sz w:val="28"/>
          <w:szCs w:val="28"/>
        </w:rPr>
        <w:t>8</w:t>
      </w:r>
      <w:r w:rsidRPr="007718EB">
        <w:rPr>
          <w:rFonts w:ascii="標楷體" w:eastAsia="標楷體" w:hAnsi="標楷體" w:cs="Arial"/>
          <w:color w:val="000000"/>
          <w:kern w:val="0"/>
          <w:sz w:val="28"/>
          <w:szCs w:val="28"/>
        </w:rPr>
        <w:t>月</w:t>
      </w:r>
      <w:r w:rsidRPr="007718EB">
        <w:rPr>
          <w:rFonts w:ascii="標楷體" w:eastAsia="標楷體" w:hAnsi="標楷體" w:cs="Times New Roman"/>
          <w:color w:val="000000"/>
          <w:kern w:val="0"/>
          <w:sz w:val="28"/>
          <w:szCs w:val="28"/>
        </w:rPr>
        <w:t>12-16</w:t>
      </w:r>
      <w:r w:rsidRPr="007718EB">
        <w:rPr>
          <w:rFonts w:ascii="標楷體" w:eastAsia="標楷體" w:hAnsi="標楷體" w:cs="Arial"/>
          <w:color w:val="000000"/>
          <w:kern w:val="0"/>
          <w:sz w:val="28"/>
          <w:szCs w:val="28"/>
        </w:rPr>
        <w:t>日，第二梯次為</w:t>
      </w:r>
      <w:r w:rsidRPr="007718EB">
        <w:rPr>
          <w:rFonts w:ascii="標楷體" w:eastAsia="標楷體" w:hAnsi="標楷體" w:cs="Times New Roman"/>
          <w:color w:val="000000"/>
          <w:kern w:val="0"/>
          <w:sz w:val="28"/>
          <w:szCs w:val="28"/>
        </w:rPr>
        <w:t>8</w:t>
      </w:r>
      <w:r w:rsidRPr="007718EB">
        <w:rPr>
          <w:rFonts w:ascii="標楷體" w:eastAsia="標楷體" w:hAnsi="標楷體" w:cs="Arial"/>
          <w:color w:val="000000"/>
          <w:kern w:val="0"/>
          <w:sz w:val="28"/>
          <w:szCs w:val="28"/>
        </w:rPr>
        <w:t>月</w:t>
      </w:r>
      <w:r w:rsidRPr="007718EB">
        <w:rPr>
          <w:rFonts w:ascii="標楷體" w:eastAsia="標楷體" w:hAnsi="標楷體" w:cs="Times New Roman"/>
          <w:color w:val="000000"/>
          <w:kern w:val="0"/>
          <w:sz w:val="28"/>
          <w:szCs w:val="28"/>
        </w:rPr>
        <w:t>19-23</w:t>
      </w:r>
      <w:r w:rsidRPr="007718EB">
        <w:rPr>
          <w:rFonts w:ascii="標楷體" w:eastAsia="標楷體" w:hAnsi="標楷體" w:cs="Arial"/>
          <w:color w:val="000000"/>
          <w:kern w:val="0"/>
          <w:sz w:val="28"/>
          <w:szCs w:val="28"/>
        </w:rPr>
        <w:t>日。</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w:t>
      </w:r>
      <w:r w:rsidRPr="007718EB">
        <w:rPr>
          <w:rFonts w:ascii="標楷體" w:eastAsia="標楷體" w:hAnsi="標楷體" w:cs="Times New Roman"/>
          <w:color w:val="000000"/>
          <w:kern w:val="0"/>
          <w:sz w:val="28"/>
          <w:szCs w:val="28"/>
        </w:rPr>
        <w:t>113</w:t>
      </w:r>
      <w:r w:rsidRPr="007718EB">
        <w:rPr>
          <w:rFonts w:ascii="標楷體" w:eastAsia="標楷體" w:hAnsi="標楷體" w:cs="Arial"/>
          <w:color w:val="000000"/>
          <w:kern w:val="0"/>
          <w:sz w:val="28"/>
          <w:szCs w:val="28"/>
        </w:rPr>
        <w:t>年</w:t>
      </w:r>
      <w:r w:rsidRPr="007718EB">
        <w:rPr>
          <w:rFonts w:ascii="標楷體" w:eastAsia="標楷體" w:hAnsi="標楷體" w:cs="Times New Roman"/>
          <w:color w:val="000000"/>
          <w:kern w:val="0"/>
          <w:sz w:val="28"/>
          <w:szCs w:val="28"/>
        </w:rPr>
        <w:t>8</w:t>
      </w:r>
      <w:r w:rsidRPr="007718EB">
        <w:rPr>
          <w:rFonts w:ascii="標楷體" w:eastAsia="標楷體" w:hAnsi="標楷體" w:cs="Arial"/>
          <w:color w:val="000000"/>
          <w:kern w:val="0"/>
          <w:sz w:val="28"/>
          <w:szCs w:val="28"/>
        </w:rPr>
        <w:t>月</w:t>
      </w:r>
      <w:r w:rsidRPr="007718EB">
        <w:rPr>
          <w:rFonts w:ascii="標楷體" w:eastAsia="標楷體" w:hAnsi="標楷體" w:cs="Times New Roman"/>
          <w:color w:val="000000"/>
          <w:kern w:val="0"/>
          <w:sz w:val="28"/>
          <w:szCs w:val="28"/>
        </w:rPr>
        <w:t>21-23</w:t>
      </w:r>
      <w:r w:rsidRPr="007718EB">
        <w:rPr>
          <w:rFonts w:ascii="標楷體" w:eastAsia="標楷體" w:hAnsi="標楷體" w:cs="Arial"/>
          <w:color w:val="000000"/>
          <w:kern w:val="0"/>
          <w:sz w:val="28"/>
          <w:szCs w:val="28"/>
        </w:rPr>
        <w:t>日觀光科學生將赴澎湖海事參加飲料調製檢定，感謝郁楓老師辛苦指導。</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4.觀光科餐飲教室中餐考場即將到期，經校長指示，為考量學生在校考試熟悉度可增加通過率並減少學生赴台考試之成本，因此著手進行中餐考場續辦事宜，但因續辦考場之條件每年皆有變動，</w:t>
      </w:r>
      <w:r w:rsidRPr="007718EB">
        <w:rPr>
          <w:rFonts w:ascii="標楷體" w:eastAsia="標楷體" w:hAnsi="標楷體" w:cs="Arial"/>
          <w:color w:val="000000"/>
          <w:kern w:val="0"/>
          <w:sz w:val="28"/>
          <w:szCs w:val="28"/>
        </w:rPr>
        <w:lastRenderedPageBreak/>
        <w:t>因此可預期衍申出額外花費整理考場，屆時科上業務費不足，還請學校另行支援費用協助考場順利申辦。</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5.已完成各實習教室實習日誌檢核及更新。</w:t>
      </w:r>
    </w:p>
    <w:p w:rsidR="00D57757" w:rsidRDefault="00D57757" w:rsidP="007718EB">
      <w:pPr>
        <w:widowControl/>
        <w:spacing w:line="400" w:lineRule="exact"/>
        <w:ind w:left="280" w:hangingChars="100" w:hanging="280"/>
        <w:rPr>
          <w:rFonts w:ascii="標楷體" w:eastAsia="標楷體" w:hAnsi="標楷體" w:cs="Arial"/>
          <w:color w:val="000000"/>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商經科</w:t>
      </w:r>
    </w:p>
    <w:p w:rsidR="007718EB" w:rsidRPr="007718EB" w:rsidRDefault="007718EB" w:rsidP="007718EB">
      <w:pPr>
        <w:widowControl/>
        <w:shd w:val="clear" w:color="auto" w:fill="FFFFFF"/>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222222"/>
          <w:kern w:val="0"/>
          <w:sz w:val="28"/>
          <w:szCs w:val="28"/>
        </w:rPr>
        <w:t>1.</w:t>
      </w:r>
      <w:r w:rsidRPr="007718EB">
        <w:rPr>
          <w:rFonts w:ascii="標楷體" w:eastAsia="標楷體" w:hAnsi="標楷體" w:cs="Arial"/>
          <w:color w:val="222222"/>
          <w:kern w:val="0"/>
          <w:sz w:val="28"/>
          <w:szCs w:val="28"/>
        </w:rPr>
        <w:t>已完成</w:t>
      </w:r>
      <w:r w:rsidRPr="007718EB">
        <w:rPr>
          <w:rFonts w:ascii="標楷體" w:eastAsia="標楷體" w:hAnsi="標楷體" w:cs="Times New Roman"/>
          <w:color w:val="222222"/>
          <w:kern w:val="0"/>
          <w:sz w:val="28"/>
          <w:szCs w:val="28"/>
        </w:rPr>
        <w:t>113</w:t>
      </w:r>
      <w:r w:rsidRPr="007718EB">
        <w:rPr>
          <w:rFonts w:ascii="標楷體" w:eastAsia="標楷體" w:hAnsi="標楷體" w:cs="Arial"/>
          <w:color w:val="222222"/>
          <w:kern w:val="0"/>
          <w:sz w:val="28"/>
          <w:szCs w:val="28"/>
        </w:rPr>
        <w:t>年度「國教署充實教學及實習設備計畫」設備請購。</w:t>
      </w:r>
    </w:p>
    <w:p w:rsidR="007718EB" w:rsidRPr="007718EB" w:rsidRDefault="00D57757" w:rsidP="007718EB">
      <w:pPr>
        <w:widowControl/>
        <w:shd w:val="clear" w:color="auto" w:fill="FFFFFF"/>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color w:val="222222"/>
          <w:kern w:val="0"/>
          <w:sz w:val="28"/>
          <w:szCs w:val="28"/>
        </w:rPr>
        <w:t>2.</w:t>
      </w:r>
      <w:r w:rsidR="007718EB" w:rsidRPr="007718EB">
        <w:rPr>
          <w:rFonts w:ascii="標楷體" w:eastAsia="標楷體" w:hAnsi="標楷體" w:cs="Times New Roman"/>
          <w:color w:val="222222"/>
          <w:kern w:val="0"/>
          <w:sz w:val="28"/>
          <w:szCs w:val="28"/>
        </w:rPr>
        <w:t>113</w:t>
      </w:r>
      <w:r w:rsidR="007718EB" w:rsidRPr="007718EB">
        <w:rPr>
          <w:rFonts w:ascii="標楷體" w:eastAsia="標楷體" w:hAnsi="標楷體" w:cs="Arial"/>
          <w:color w:val="222222"/>
          <w:kern w:val="0"/>
          <w:sz w:val="28"/>
          <w:szCs w:val="28"/>
        </w:rPr>
        <w:t>學年度「技職教育實務增能發展計劃</w:t>
      </w:r>
      <w:r w:rsidR="007718EB" w:rsidRPr="007718EB">
        <w:rPr>
          <w:rFonts w:ascii="標楷體" w:eastAsia="標楷體" w:hAnsi="標楷體" w:cs="Times New Roman"/>
          <w:color w:val="222222"/>
          <w:kern w:val="0"/>
          <w:sz w:val="28"/>
          <w:szCs w:val="28"/>
        </w:rPr>
        <w:t>」</w:t>
      </w:r>
      <w:r w:rsidR="007718EB" w:rsidRPr="007718EB">
        <w:rPr>
          <w:rFonts w:ascii="MS Gothic" w:eastAsia="MS Gothic" w:hAnsi="MS Gothic" w:cs="MS Gothic" w:hint="eastAsia"/>
          <w:color w:val="222222"/>
          <w:kern w:val="0"/>
          <w:sz w:val="28"/>
          <w:szCs w:val="28"/>
        </w:rPr>
        <w:t>−</w:t>
      </w:r>
      <w:r w:rsidR="007718EB" w:rsidRPr="007718EB">
        <w:rPr>
          <w:rFonts w:ascii="標楷體" w:eastAsia="標楷體" w:hAnsi="標楷體" w:cs="Arial"/>
          <w:color w:val="222222"/>
          <w:kern w:val="0"/>
          <w:sz w:val="28"/>
          <w:szCs w:val="28"/>
        </w:rPr>
        <w:t>學生校外實習已於</w:t>
      </w:r>
      <w:r w:rsidR="007718EB" w:rsidRPr="007718EB">
        <w:rPr>
          <w:rFonts w:ascii="標楷體" w:eastAsia="標楷體" w:hAnsi="標楷體" w:cs="Times New Roman"/>
          <w:color w:val="222222"/>
          <w:kern w:val="0"/>
          <w:sz w:val="28"/>
          <w:szCs w:val="28"/>
        </w:rPr>
        <w:t>8</w:t>
      </w:r>
      <w:r w:rsidR="007718EB" w:rsidRPr="007718EB">
        <w:rPr>
          <w:rFonts w:ascii="標楷體" w:eastAsia="標楷體" w:hAnsi="標楷體" w:cs="Arial"/>
          <w:color w:val="222222"/>
          <w:kern w:val="0"/>
          <w:sz w:val="28"/>
          <w:szCs w:val="28"/>
        </w:rPr>
        <w:t>月</w:t>
      </w:r>
      <w:r w:rsidR="007718EB" w:rsidRPr="007718EB">
        <w:rPr>
          <w:rFonts w:ascii="標楷體" w:eastAsia="標楷體" w:hAnsi="標楷體" w:cs="Times New Roman"/>
          <w:color w:val="222222"/>
          <w:kern w:val="0"/>
          <w:sz w:val="28"/>
          <w:szCs w:val="28"/>
        </w:rPr>
        <w:t>12</w:t>
      </w:r>
      <w:r w:rsidR="007718EB" w:rsidRPr="007718EB">
        <w:rPr>
          <w:rFonts w:ascii="標楷體" w:eastAsia="標楷體" w:hAnsi="標楷體" w:cs="Arial"/>
          <w:color w:val="222222"/>
          <w:kern w:val="0"/>
          <w:sz w:val="28"/>
          <w:szCs w:val="28"/>
        </w:rPr>
        <w:t>日至</w:t>
      </w:r>
      <w:r w:rsidR="007718EB" w:rsidRPr="007718EB">
        <w:rPr>
          <w:rFonts w:ascii="標楷體" w:eastAsia="標楷體" w:hAnsi="標楷體" w:cs="Times New Roman"/>
          <w:color w:val="222222"/>
          <w:kern w:val="0"/>
          <w:sz w:val="28"/>
          <w:szCs w:val="28"/>
        </w:rPr>
        <w:t>8</w:t>
      </w:r>
      <w:r w:rsidR="007718EB" w:rsidRPr="007718EB">
        <w:rPr>
          <w:rFonts w:ascii="標楷體" w:eastAsia="標楷體" w:hAnsi="標楷體" w:cs="Arial"/>
          <w:color w:val="222222"/>
          <w:kern w:val="0"/>
          <w:sz w:val="28"/>
          <w:szCs w:val="28"/>
        </w:rPr>
        <w:t>月</w:t>
      </w:r>
      <w:r w:rsidR="007718EB" w:rsidRPr="007718EB">
        <w:rPr>
          <w:rFonts w:ascii="標楷體" w:eastAsia="標楷體" w:hAnsi="標楷體" w:cs="Times New Roman"/>
          <w:color w:val="222222"/>
          <w:kern w:val="0"/>
          <w:sz w:val="28"/>
          <w:szCs w:val="28"/>
        </w:rPr>
        <w:t>23</w:t>
      </w:r>
      <w:r w:rsidR="007718EB" w:rsidRPr="007718EB">
        <w:rPr>
          <w:rFonts w:ascii="標楷體" w:eastAsia="標楷體" w:hAnsi="標楷體" w:cs="Arial"/>
          <w:color w:val="222222"/>
          <w:kern w:val="0"/>
          <w:sz w:val="28"/>
          <w:szCs w:val="28"/>
        </w:rPr>
        <w:t>日辨理完成，本科實習合作機構為楊曉萍稅務記帳士事務所及全家便利商店。</w:t>
      </w:r>
    </w:p>
    <w:p w:rsidR="007718EB" w:rsidRPr="007718EB" w:rsidRDefault="007718EB" w:rsidP="007718EB">
      <w:pPr>
        <w:widowControl/>
        <w:shd w:val="clear" w:color="auto" w:fill="FFFFFF"/>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222222"/>
          <w:kern w:val="0"/>
          <w:sz w:val="28"/>
          <w:szCs w:val="28"/>
        </w:rPr>
        <w:t>3.</w:t>
      </w:r>
      <w:r w:rsidRPr="007718EB">
        <w:rPr>
          <w:rFonts w:ascii="標楷體" w:eastAsia="標楷體" w:hAnsi="標楷體" w:cs="Arial"/>
          <w:color w:val="222222"/>
          <w:kern w:val="0"/>
          <w:sz w:val="28"/>
          <w:szCs w:val="28"/>
        </w:rPr>
        <w:t>目前進行</w:t>
      </w:r>
      <w:r w:rsidRPr="007718EB">
        <w:rPr>
          <w:rFonts w:ascii="標楷體" w:eastAsia="標楷體" w:hAnsi="標楷體" w:cs="Times New Roman"/>
          <w:color w:val="222222"/>
          <w:kern w:val="0"/>
          <w:sz w:val="28"/>
          <w:szCs w:val="28"/>
        </w:rPr>
        <w:t>112</w:t>
      </w:r>
      <w:r w:rsidRPr="007718EB">
        <w:rPr>
          <w:rFonts w:ascii="標楷體" w:eastAsia="標楷體" w:hAnsi="標楷體" w:cs="Arial"/>
          <w:color w:val="222222"/>
          <w:kern w:val="0"/>
          <w:sz w:val="28"/>
          <w:szCs w:val="28"/>
        </w:rPr>
        <w:t>學年度「技職教育實務增能發展計劃</w:t>
      </w:r>
      <w:r w:rsidRPr="007718EB">
        <w:rPr>
          <w:rFonts w:ascii="標楷體" w:eastAsia="標楷體" w:hAnsi="標楷體" w:cs="Times New Roman"/>
          <w:color w:val="222222"/>
          <w:kern w:val="0"/>
          <w:sz w:val="28"/>
          <w:szCs w:val="28"/>
        </w:rPr>
        <w:t>」–</w:t>
      </w:r>
      <w:r w:rsidRPr="007718EB">
        <w:rPr>
          <w:rFonts w:ascii="標楷體" w:eastAsia="標楷體" w:hAnsi="標楷體" w:cs="Arial"/>
          <w:color w:val="222222"/>
          <w:kern w:val="0"/>
          <w:sz w:val="28"/>
          <w:szCs w:val="28"/>
        </w:rPr>
        <w:t>提升學生實習實作能力</w:t>
      </w:r>
      <w:r w:rsidRPr="007718EB">
        <w:rPr>
          <w:rFonts w:ascii="標楷體" w:eastAsia="標楷體" w:hAnsi="標楷體" w:cs="Times New Roman"/>
          <w:color w:val="222222"/>
          <w:kern w:val="0"/>
          <w:sz w:val="28"/>
          <w:szCs w:val="28"/>
        </w:rPr>
        <w:t>、</w:t>
      </w:r>
      <w:r w:rsidRPr="007718EB">
        <w:rPr>
          <w:rFonts w:ascii="標楷體" w:eastAsia="標楷體" w:hAnsi="標楷體" w:cs="Arial"/>
          <w:color w:val="222222"/>
          <w:kern w:val="0"/>
          <w:sz w:val="28"/>
          <w:szCs w:val="28"/>
        </w:rPr>
        <w:t>學生職場參觀校外實習，執行成果填報作業。</w:t>
      </w:r>
    </w:p>
    <w:p w:rsidR="007718EB" w:rsidRPr="007718EB" w:rsidRDefault="007718EB" w:rsidP="007718EB">
      <w:pPr>
        <w:widowControl/>
        <w:shd w:val="clear" w:color="auto" w:fill="FFFFFF"/>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222222"/>
          <w:kern w:val="0"/>
          <w:sz w:val="28"/>
          <w:szCs w:val="28"/>
        </w:rPr>
        <w:t>4.</w:t>
      </w:r>
      <w:r w:rsidRPr="007718EB">
        <w:rPr>
          <w:rFonts w:ascii="標楷體" w:eastAsia="標楷體" w:hAnsi="標楷體" w:cs="Arial"/>
          <w:color w:val="222222"/>
          <w:kern w:val="0"/>
          <w:sz w:val="28"/>
          <w:szCs w:val="28"/>
        </w:rPr>
        <w:t>持續進行本科</w:t>
      </w:r>
      <w:r w:rsidRPr="007718EB">
        <w:rPr>
          <w:rFonts w:ascii="標楷體" w:eastAsia="標楷體" w:hAnsi="標楷體" w:cs="Times New Roman"/>
          <w:color w:val="222222"/>
          <w:kern w:val="0"/>
          <w:sz w:val="28"/>
          <w:szCs w:val="28"/>
        </w:rPr>
        <w:t>「</w:t>
      </w:r>
      <w:r w:rsidRPr="007718EB">
        <w:rPr>
          <w:rFonts w:ascii="標楷體" w:eastAsia="標楷體" w:hAnsi="標楷體" w:cs="Arial"/>
          <w:color w:val="222222"/>
          <w:kern w:val="0"/>
          <w:sz w:val="28"/>
          <w:szCs w:val="28"/>
        </w:rPr>
        <w:t>門市經營實習教室</w:t>
      </w:r>
      <w:r w:rsidRPr="007718EB">
        <w:rPr>
          <w:rFonts w:ascii="標楷體" w:eastAsia="標楷體" w:hAnsi="標楷體" w:cs="Times New Roman"/>
          <w:color w:val="222222"/>
          <w:kern w:val="0"/>
          <w:sz w:val="28"/>
          <w:szCs w:val="28"/>
        </w:rPr>
        <w:t>」</w:t>
      </w:r>
      <w:r w:rsidRPr="007718EB">
        <w:rPr>
          <w:rFonts w:ascii="標楷體" w:eastAsia="標楷體" w:hAnsi="標楷體" w:cs="Arial"/>
          <w:color w:val="222222"/>
          <w:kern w:val="0"/>
          <w:sz w:val="28"/>
          <w:szCs w:val="28"/>
        </w:rPr>
        <w:t>搬遷及教室佈置作業。</w:t>
      </w:r>
    </w:p>
    <w:p w:rsidR="007718EB" w:rsidRPr="007718EB" w:rsidRDefault="007718EB" w:rsidP="007718EB">
      <w:pPr>
        <w:widowControl/>
        <w:shd w:val="clear" w:color="auto" w:fill="FFFFFF"/>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222222"/>
          <w:kern w:val="0"/>
          <w:sz w:val="28"/>
          <w:szCs w:val="28"/>
        </w:rPr>
        <w:t>5.</w:t>
      </w:r>
      <w:r w:rsidRPr="007718EB">
        <w:rPr>
          <w:rFonts w:ascii="標楷體" w:eastAsia="標楷體" w:hAnsi="標楷體" w:cs="Arial"/>
          <w:color w:val="222222"/>
          <w:kern w:val="0"/>
          <w:sz w:val="28"/>
          <w:szCs w:val="28"/>
        </w:rPr>
        <w:t>於暑假期間進行本科實習教室整理及設備維護。</w:t>
      </w:r>
    </w:p>
    <w:p w:rsidR="005C582E" w:rsidRDefault="005C582E" w:rsidP="007718EB">
      <w:pPr>
        <w:widowControl/>
        <w:shd w:val="clear" w:color="auto" w:fill="FFFFFF"/>
        <w:spacing w:line="400" w:lineRule="exact"/>
        <w:ind w:left="280" w:hangingChars="100" w:hanging="280"/>
        <w:rPr>
          <w:rFonts w:ascii="標楷體" w:eastAsia="標楷體" w:hAnsi="標楷體" w:cs="Arial"/>
          <w:color w:val="000000"/>
          <w:kern w:val="0"/>
          <w:sz w:val="28"/>
          <w:szCs w:val="28"/>
        </w:rPr>
      </w:pPr>
    </w:p>
    <w:p w:rsidR="007718EB" w:rsidRPr="007718EB" w:rsidRDefault="007718EB" w:rsidP="007718EB">
      <w:pPr>
        <w:widowControl/>
        <w:shd w:val="clear" w:color="auto" w:fill="FFFFFF"/>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代理資安技士</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7718EB" w:rsidRPr="007718EB">
        <w:rPr>
          <w:rFonts w:ascii="標楷體" w:eastAsia="標楷體" w:hAnsi="標楷體" w:cs="Times New Roman"/>
          <w:color w:val="000000"/>
          <w:kern w:val="0"/>
          <w:sz w:val="28"/>
          <w:szCs w:val="28"/>
        </w:rPr>
        <w:t>教室及專科教室</w:t>
      </w:r>
      <w:r w:rsidR="007718EB" w:rsidRPr="007718EB">
        <w:rPr>
          <w:rFonts w:ascii="標楷體" w:eastAsia="標楷體" w:hAnsi="標楷體" w:cs="Arial"/>
          <w:color w:val="000000"/>
          <w:kern w:val="0"/>
          <w:sz w:val="28"/>
          <w:szCs w:val="28"/>
        </w:rPr>
        <w:t>wifi</w:t>
      </w:r>
      <w:r w:rsidR="007718EB" w:rsidRPr="007718EB">
        <w:rPr>
          <w:rFonts w:ascii="標楷體" w:eastAsia="標楷體" w:hAnsi="標楷體" w:cs="Times New Roman"/>
          <w:color w:val="000000"/>
          <w:kern w:val="0"/>
          <w:sz w:val="28"/>
          <w:szCs w:val="28"/>
        </w:rPr>
        <w:t>已全面盤查完畢，訊號良好。</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7718EB" w:rsidRPr="007718EB">
        <w:rPr>
          <w:rFonts w:ascii="標楷體" w:eastAsia="標楷體" w:hAnsi="標楷體" w:cs="Times New Roman"/>
          <w:color w:val="000000"/>
          <w:kern w:val="0"/>
          <w:sz w:val="28"/>
          <w:szCs w:val="28"/>
        </w:rPr>
        <w:t>新到任教職員電子郵件已設定完成，學校網站行政人員名單已更新。</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w:t>
      </w:r>
      <w:r w:rsidRPr="007718EB">
        <w:rPr>
          <w:rFonts w:ascii="標楷體" w:eastAsia="標楷體" w:hAnsi="標楷體" w:cs="Times New Roman"/>
          <w:color w:val="000000"/>
          <w:kern w:val="0"/>
          <w:sz w:val="28"/>
          <w:szCs w:val="28"/>
        </w:rPr>
        <w:t>小型演奏教室、合唱教室</w:t>
      </w:r>
      <w:r w:rsidRPr="007718EB">
        <w:rPr>
          <w:rFonts w:ascii="標楷體" w:eastAsia="標楷體" w:hAnsi="標楷體" w:cs="Arial"/>
          <w:color w:val="000000"/>
          <w:kern w:val="0"/>
          <w:sz w:val="28"/>
          <w:szCs w:val="28"/>
        </w:rPr>
        <w:t>wifi</w:t>
      </w:r>
      <w:r w:rsidRPr="007718EB">
        <w:rPr>
          <w:rFonts w:ascii="標楷體" w:eastAsia="標楷體" w:hAnsi="標楷體" w:cs="Times New Roman"/>
          <w:color w:val="000000"/>
          <w:kern w:val="0"/>
          <w:sz w:val="28"/>
          <w:szCs w:val="28"/>
        </w:rPr>
        <w:t>分享器安裝完成</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4.</w:t>
      </w:r>
      <w:r w:rsidRPr="007718EB">
        <w:rPr>
          <w:rFonts w:ascii="標楷體" w:eastAsia="標楷體" w:hAnsi="標楷體" w:cs="Times New Roman"/>
          <w:color w:val="000000"/>
          <w:kern w:val="0"/>
          <w:sz w:val="28"/>
          <w:szCs w:val="28"/>
        </w:rPr>
        <w:t>因</w:t>
      </w:r>
      <w:r w:rsidRPr="007718EB">
        <w:rPr>
          <w:rFonts w:ascii="標楷體" w:eastAsia="標楷體" w:hAnsi="標楷體" w:cs="Arial"/>
          <w:color w:val="000000"/>
          <w:kern w:val="0"/>
          <w:sz w:val="28"/>
          <w:szCs w:val="28"/>
        </w:rPr>
        <w:t>iphone</w:t>
      </w:r>
      <w:r w:rsidRPr="007718EB">
        <w:rPr>
          <w:rFonts w:ascii="標楷體" w:eastAsia="標楷體" w:hAnsi="標楷體" w:cs="Times New Roman"/>
          <w:color w:val="000000"/>
          <w:kern w:val="0"/>
          <w:sz w:val="28"/>
          <w:szCs w:val="28"/>
        </w:rPr>
        <w:t>手機連接校內</w:t>
      </w:r>
      <w:r w:rsidRPr="007718EB">
        <w:rPr>
          <w:rFonts w:ascii="標楷體" w:eastAsia="標楷體" w:hAnsi="標楷體" w:cs="Arial"/>
          <w:color w:val="000000"/>
          <w:kern w:val="0"/>
          <w:sz w:val="28"/>
          <w:szCs w:val="28"/>
        </w:rPr>
        <w:t>wifi</w:t>
      </w:r>
      <w:r w:rsidRPr="007718EB">
        <w:rPr>
          <w:rFonts w:ascii="標楷體" w:eastAsia="標楷體" w:hAnsi="標楷體" w:cs="Times New Roman"/>
          <w:color w:val="000000"/>
          <w:kern w:val="0"/>
          <w:sz w:val="28"/>
          <w:szCs w:val="28"/>
        </w:rPr>
        <w:t>會有無法連線問題，目前發現問題可能為</w:t>
      </w:r>
      <w:r w:rsidRPr="007718EB">
        <w:rPr>
          <w:rFonts w:ascii="標楷體" w:eastAsia="標楷體" w:hAnsi="標楷體" w:cs="Arial"/>
          <w:color w:val="000000"/>
          <w:kern w:val="0"/>
          <w:sz w:val="28"/>
          <w:szCs w:val="28"/>
        </w:rPr>
        <w:t>ios</w:t>
      </w:r>
      <w:r w:rsidRPr="007718EB">
        <w:rPr>
          <w:rFonts w:ascii="標楷體" w:eastAsia="標楷體" w:hAnsi="標楷體" w:cs="Times New Roman"/>
          <w:color w:val="000000"/>
          <w:kern w:val="0"/>
          <w:sz w:val="28"/>
          <w:szCs w:val="28"/>
        </w:rPr>
        <w:t>系統版本問題，與工程師持續討論解決辦方法。</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5.</w:t>
      </w:r>
      <w:r w:rsidRPr="007718EB">
        <w:rPr>
          <w:rFonts w:ascii="標楷體" w:eastAsia="標楷體" w:hAnsi="標楷體" w:cs="Times New Roman"/>
          <w:color w:val="000000"/>
          <w:kern w:val="0"/>
          <w:sz w:val="28"/>
          <w:szCs w:val="28"/>
        </w:rPr>
        <w:t>學務處</w:t>
      </w:r>
      <w:r w:rsidRPr="007718EB">
        <w:rPr>
          <w:rFonts w:ascii="標楷體" w:eastAsia="標楷體" w:hAnsi="標楷體" w:cs="Arial"/>
          <w:color w:val="000000"/>
          <w:kern w:val="0"/>
          <w:sz w:val="28"/>
          <w:szCs w:val="28"/>
        </w:rPr>
        <w:t>wifi</w:t>
      </w:r>
      <w:r w:rsidRPr="007718EB">
        <w:rPr>
          <w:rFonts w:ascii="標楷體" w:eastAsia="標楷體" w:hAnsi="標楷體" w:cs="Times New Roman"/>
          <w:color w:val="000000"/>
          <w:kern w:val="0"/>
          <w:sz w:val="28"/>
          <w:szCs w:val="28"/>
        </w:rPr>
        <w:t>分享器已更換完畢</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6.3</w:t>
      </w:r>
      <w:r w:rsidRPr="007718EB">
        <w:rPr>
          <w:rFonts w:ascii="標楷體" w:eastAsia="標楷體" w:hAnsi="標楷體" w:cs="Times New Roman"/>
          <w:color w:val="000000"/>
          <w:kern w:val="0"/>
          <w:sz w:val="28"/>
          <w:szCs w:val="28"/>
        </w:rPr>
        <w:t>樓教師辦公室故障網路交換器已汰換完畢。</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7.</w:t>
      </w:r>
      <w:r w:rsidRPr="007718EB">
        <w:rPr>
          <w:rFonts w:ascii="標楷體" w:eastAsia="標楷體" w:hAnsi="標楷體" w:cs="Times New Roman"/>
          <w:color w:val="000000"/>
          <w:kern w:val="0"/>
          <w:sz w:val="28"/>
          <w:szCs w:val="28"/>
        </w:rPr>
        <w:t>依據資通安全管理法子法，教職員</w:t>
      </w:r>
      <w:r w:rsidRPr="007718EB">
        <w:rPr>
          <w:rFonts w:ascii="標楷體" w:eastAsia="標楷體" w:hAnsi="標楷體" w:cs="Arial"/>
          <w:color w:val="000000"/>
          <w:kern w:val="0"/>
          <w:sz w:val="28"/>
          <w:szCs w:val="28"/>
        </w:rPr>
        <w:t>(</w:t>
      </w:r>
      <w:r w:rsidRPr="007718EB">
        <w:rPr>
          <w:rFonts w:ascii="標楷體" w:eastAsia="標楷體" w:hAnsi="標楷體" w:cs="Times New Roman"/>
          <w:color w:val="000000"/>
          <w:kern w:val="0"/>
          <w:sz w:val="28"/>
          <w:szCs w:val="28"/>
        </w:rPr>
        <w:t>含約聘雇</w:t>
      </w:r>
      <w:r w:rsidRPr="007718EB">
        <w:rPr>
          <w:rFonts w:ascii="標楷體" w:eastAsia="標楷體" w:hAnsi="標楷體" w:cs="Arial"/>
          <w:color w:val="000000"/>
          <w:kern w:val="0"/>
          <w:sz w:val="28"/>
          <w:szCs w:val="28"/>
        </w:rPr>
        <w:t>)</w:t>
      </w:r>
      <w:r w:rsidRPr="007718EB">
        <w:rPr>
          <w:rFonts w:ascii="標楷體" w:eastAsia="標楷體" w:hAnsi="標楷體" w:cs="Times New Roman"/>
          <w:color w:val="000000"/>
          <w:kern w:val="0"/>
          <w:sz w:val="28"/>
          <w:szCs w:val="28"/>
        </w:rPr>
        <w:t>應每年接受三小時以上之一般資通安全教育訓練。敬請尚未完成課程之教職員撥冗參加線上研習，並取得線上研習</w:t>
      </w:r>
      <w:r w:rsidRPr="007718EB">
        <w:rPr>
          <w:rFonts w:ascii="標楷體" w:eastAsia="標楷體" w:hAnsi="標楷體" w:cs="Arial"/>
          <w:color w:val="000000"/>
          <w:kern w:val="0"/>
          <w:sz w:val="28"/>
          <w:szCs w:val="28"/>
        </w:rPr>
        <w:t>3</w:t>
      </w:r>
      <w:r w:rsidRPr="007718EB">
        <w:rPr>
          <w:rFonts w:ascii="標楷體" w:eastAsia="標楷體" w:hAnsi="標楷體" w:cs="Times New Roman"/>
          <w:color w:val="000000"/>
          <w:kern w:val="0"/>
          <w:sz w:val="28"/>
          <w:szCs w:val="28"/>
        </w:rPr>
        <w:t>小時證明傳至</w:t>
      </w:r>
      <w:r w:rsidRPr="007718EB">
        <w:rPr>
          <w:rFonts w:ascii="標楷體" w:eastAsia="標楷體" w:hAnsi="標楷體" w:cs="Arial"/>
          <w:color w:val="000000"/>
          <w:kern w:val="0"/>
          <w:sz w:val="28"/>
          <w:szCs w:val="28"/>
        </w:rPr>
        <w:t>mk5039@mksh.phc.edu.tw</w:t>
      </w:r>
      <w:r w:rsidRPr="007718EB">
        <w:rPr>
          <w:rFonts w:ascii="標楷體" w:eastAsia="標楷體" w:hAnsi="標楷體" w:cs="Times New Roman"/>
          <w:color w:val="000000"/>
          <w:kern w:val="0"/>
          <w:sz w:val="28"/>
          <w:szCs w:val="28"/>
        </w:rPr>
        <w:t>。</w:t>
      </w:r>
    </w:p>
    <w:p w:rsidR="005C582E" w:rsidRDefault="005C582E" w:rsidP="007718EB">
      <w:pPr>
        <w:widowControl/>
        <w:spacing w:line="400" w:lineRule="exact"/>
        <w:ind w:left="280" w:hangingChars="100" w:hanging="280"/>
        <w:rPr>
          <w:rFonts w:ascii="標楷體" w:eastAsia="標楷體" w:hAnsi="標楷體" w:cs="Arial"/>
          <w:color w:val="000000"/>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實習主任</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7718EB" w:rsidRPr="007718EB">
        <w:rPr>
          <w:rFonts w:ascii="標楷體" w:eastAsia="標楷體" w:hAnsi="標楷體" w:cs="Times New Roman"/>
          <w:color w:val="000000"/>
          <w:kern w:val="0"/>
          <w:sz w:val="28"/>
          <w:szCs w:val="28"/>
        </w:rPr>
        <w:t>本學年開始實習處同仁有一些更動，觀光科主任洪子涵主任，新進資安助理羅鈺勳小姐，請各位同仁多給予協助，讓相關業務能夠順利進行。</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2.</w:t>
      </w:r>
      <w:r w:rsidRPr="007718EB">
        <w:rPr>
          <w:rFonts w:ascii="標楷體" w:eastAsia="標楷體" w:hAnsi="標楷體" w:cs="Times New Roman"/>
          <w:color w:val="000000"/>
          <w:kern w:val="0"/>
          <w:sz w:val="28"/>
          <w:szCs w:val="28"/>
        </w:rPr>
        <w:t>本月進行職業科實習場地檢視，商經科門市服務實習場所改至教學大樓</w:t>
      </w:r>
      <w:r w:rsidRPr="007718EB">
        <w:rPr>
          <w:rFonts w:ascii="標楷體" w:eastAsia="標楷體" w:hAnsi="標楷體" w:cs="Arial"/>
          <w:color w:val="000000"/>
          <w:kern w:val="0"/>
          <w:sz w:val="28"/>
          <w:szCs w:val="28"/>
        </w:rPr>
        <w:t>4</w:t>
      </w:r>
      <w:r w:rsidRPr="007718EB">
        <w:rPr>
          <w:rFonts w:ascii="標楷體" w:eastAsia="標楷體" w:hAnsi="標楷體" w:cs="Times New Roman"/>
          <w:color w:val="000000"/>
          <w:kern w:val="0"/>
          <w:sz w:val="28"/>
          <w:szCs w:val="28"/>
        </w:rPr>
        <w:t>樓及</w:t>
      </w:r>
      <w:r w:rsidRPr="007718EB">
        <w:rPr>
          <w:rFonts w:ascii="標楷體" w:eastAsia="標楷體" w:hAnsi="標楷體" w:cs="Arial"/>
          <w:color w:val="000000"/>
          <w:kern w:val="0"/>
          <w:sz w:val="28"/>
          <w:szCs w:val="28"/>
        </w:rPr>
        <w:t>5</w:t>
      </w:r>
      <w:r w:rsidRPr="007718EB">
        <w:rPr>
          <w:rFonts w:ascii="標楷體" w:eastAsia="標楷體" w:hAnsi="標楷體" w:cs="Times New Roman"/>
          <w:color w:val="000000"/>
          <w:kern w:val="0"/>
          <w:sz w:val="28"/>
          <w:szCs w:val="28"/>
        </w:rPr>
        <w:t>樓西側</w:t>
      </w:r>
      <w:r w:rsidRPr="007718EB">
        <w:rPr>
          <w:rFonts w:ascii="標楷體" w:eastAsia="標楷體" w:hAnsi="標楷體" w:cs="Arial"/>
          <w:color w:val="000000"/>
          <w:kern w:val="0"/>
          <w:sz w:val="28"/>
          <w:szCs w:val="28"/>
        </w:rPr>
        <w:t>(</w:t>
      </w:r>
      <w:r w:rsidRPr="007718EB">
        <w:rPr>
          <w:rFonts w:ascii="標楷體" w:eastAsia="標楷體" w:hAnsi="標楷體" w:cs="Times New Roman"/>
          <w:color w:val="000000"/>
          <w:kern w:val="0"/>
          <w:sz w:val="28"/>
          <w:szCs w:val="28"/>
        </w:rPr>
        <w:t>原教室休息室</w:t>
      </w:r>
      <w:r w:rsidRPr="007718EB">
        <w:rPr>
          <w:rFonts w:ascii="標楷體" w:eastAsia="標楷體" w:hAnsi="標楷體" w:cs="Arial"/>
          <w:color w:val="000000"/>
          <w:kern w:val="0"/>
          <w:sz w:val="28"/>
          <w:szCs w:val="28"/>
        </w:rPr>
        <w:t>)</w:t>
      </w:r>
      <w:r w:rsidRPr="007718EB">
        <w:rPr>
          <w:rFonts w:ascii="標楷體" w:eastAsia="標楷體" w:hAnsi="標楷體" w:cs="Times New Roman"/>
          <w:color w:val="000000"/>
          <w:kern w:val="0"/>
          <w:sz w:val="28"/>
          <w:szCs w:val="28"/>
        </w:rPr>
        <w:t>，電腦教室</w:t>
      </w:r>
      <w:r w:rsidRPr="007718EB">
        <w:rPr>
          <w:rFonts w:ascii="標楷體" w:eastAsia="標楷體" w:hAnsi="標楷體" w:cs="Arial"/>
          <w:color w:val="000000"/>
          <w:kern w:val="0"/>
          <w:sz w:val="28"/>
          <w:szCs w:val="28"/>
        </w:rPr>
        <w:t>1</w:t>
      </w:r>
      <w:r w:rsidRPr="007718EB">
        <w:rPr>
          <w:rFonts w:ascii="標楷體" w:eastAsia="標楷體" w:hAnsi="標楷體" w:cs="Times New Roman"/>
          <w:color w:val="000000"/>
          <w:kern w:val="0"/>
          <w:sz w:val="28"/>
          <w:szCs w:val="28"/>
        </w:rPr>
        <w:t>已汰換更新電腦完成將列入正式課程排課。</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w:t>
      </w:r>
      <w:r w:rsidRPr="007718EB">
        <w:rPr>
          <w:rFonts w:ascii="標楷體" w:eastAsia="標楷體" w:hAnsi="標楷體" w:cs="Times New Roman"/>
          <w:color w:val="000000"/>
          <w:kern w:val="0"/>
          <w:sz w:val="28"/>
          <w:szCs w:val="28"/>
        </w:rPr>
        <w:t>觀光科中餐教室使用已逾</w:t>
      </w:r>
      <w:r w:rsidRPr="007718EB">
        <w:rPr>
          <w:rFonts w:ascii="標楷體" w:eastAsia="標楷體" w:hAnsi="標楷體" w:cs="Arial"/>
          <w:color w:val="000000"/>
          <w:kern w:val="0"/>
          <w:sz w:val="28"/>
          <w:szCs w:val="28"/>
        </w:rPr>
        <w:t>15</w:t>
      </w:r>
      <w:r w:rsidRPr="007718EB">
        <w:rPr>
          <w:rFonts w:ascii="標楷體" w:eastAsia="標楷體" w:hAnsi="標楷體" w:cs="Times New Roman"/>
          <w:color w:val="000000"/>
          <w:kern w:val="0"/>
          <w:sz w:val="28"/>
          <w:szCs w:val="28"/>
        </w:rPr>
        <w:t>年，經實習場所安全檢查列出以下須立即改善項目</w:t>
      </w:r>
      <w:r w:rsidRPr="007718EB">
        <w:rPr>
          <w:rFonts w:ascii="標楷體" w:eastAsia="標楷體" w:hAnsi="標楷體" w:cs="Arial"/>
          <w:color w:val="000000"/>
          <w:kern w:val="0"/>
          <w:sz w:val="28"/>
          <w:szCs w:val="28"/>
        </w:rPr>
        <w:t xml:space="preserve"> : (1).</w:t>
      </w:r>
      <w:r w:rsidRPr="007718EB">
        <w:rPr>
          <w:rFonts w:ascii="標楷體" w:eastAsia="標楷體" w:hAnsi="標楷體" w:cs="Times New Roman"/>
          <w:color w:val="000000"/>
          <w:kern w:val="0"/>
          <w:sz w:val="28"/>
          <w:szCs w:val="28"/>
        </w:rPr>
        <w:t>瓦斯儲藏室屋頂須修繕、</w:t>
      </w:r>
      <w:r w:rsidRPr="007718EB">
        <w:rPr>
          <w:rFonts w:ascii="標楷體" w:eastAsia="標楷體" w:hAnsi="標楷體" w:cs="Arial"/>
          <w:color w:val="000000"/>
          <w:kern w:val="0"/>
          <w:sz w:val="28"/>
          <w:szCs w:val="28"/>
        </w:rPr>
        <w:t>(2).</w:t>
      </w:r>
      <w:r w:rsidRPr="007718EB">
        <w:rPr>
          <w:rFonts w:ascii="標楷體" w:eastAsia="標楷體" w:hAnsi="標楷體" w:cs="Times New Roman"/>
          <w:color w:val="000000"/>
          <w:kern w:val="0"/>
          <w:sz w:val="28"/>
          <w:szCs w:val="28"/>
        </w:rPr>
        <w:t>瓦斯漏氣安全設施須汰換</w:t>
      </w:r>
      <w:r w:rsidRPr="007718EB">
        <w:rPr>
          <w:rFonts w:ascii="標楷體" w:eastAsia="標楷體" w:hAnsi="標楷體" w:cs="Arial"/>
          <w:color w:val="000000"/>
          <w:kern w:val="0"/>
          <w:sz w:val="28"/>
          <w:szCs w:val="28"/>
        </w:rPr>
        <w:t>(13</w:t>
      </w:r>
      <w:r w:rsidRPr="007718EB">
        <w:rPr>
          <w:rFonts w:ascii="標楷體" w:eastAsia="標楷體" w:hAnsi="標楷體" w:cs="Times New Roman"/>
          <w:color w:val="000000"/>
          <w:kern w:val="0"/>
          <w:sz w:val="28"/>
          <w:szCs w:val="28"/>
        </w:rPr>
        <w:t>個工作台共</w:t>
      </w:r>
      <w:r w:rsidRPr="007718EB">
        <w:rPr>
          <w:rFonts w:ascii="標楷體" w:eastAsia="標楷體" w:hAnsi="標楷體" w:cs="Arial"/>
          <w:color w:val="000000"/>
          <w:kern w:val="0"/>
          <w:sz w:val="28"/>
          <w:szCs w:val="28"/>
        </w:rPr>
        <w:t>13</w:t>
      </w:r>
      <w:r w:rsidRPr="007718EB">
        <w:rPr>
          <w:rFonts w:ascii="標楷體" w:eastAsia="標楷體" w:hAnsi="標楷體" w:cs="Times New Roman"/>
          <w:color w:val="000000"/>
          <w:kern w:val="0"/>
          <w:sz w:val="28"/>
          <w:szCs w:val="28"/>
        </w:rPr>
        <w:t>組</w:t>
      </w:r>
      <w:r w:rsidRPr="007718EB">
        <w:rPr>
          <w:rFonts w:ascii="標楷體" w:eastAsia="標楷體" w:hAnsi="標楷體" w:cs="Arial"/>
          <w:color w:val="000000"/>
          <w:kern w:val="0"/>
          <w:sz w:val="28"/>
          <w:szCs w:val="28"/>
        </w:rPr>
        <w:t>)</w:t>
      </w:r>
      <w:r w:rsidRPr="007718EB">
        <w:rPr>
          <w:rFonts w:ascii="標楷體" w:eastAsia="標楷體" w:hAnsi="標楷體" w:cs="Times New Roman"/>
          <w:color w:val="000000"/>
          <w:kern w:val="0"/>
          <w:sz w:val="28"/>
          <w:szCs w:val="28"/>
        </w:rPr>
        <w:t>、</w:t>
      </w:r>
      <w:r w:rsidRPr="007718EB">
        <w:rPr>
          <w:rFonts w:ascii="標楷體" w:eastAsia="標楷體" w:hAnsi="標楷體" w:cs="Arial"/>
          <w:color w:val="000000"/>
          <w:kern w:val="0"/>
          <w:sz w:val="28"/>
          <w:szCs w:val="28"/>
        </w:rPr>
        <w:t>(3).</w:t>
      </w:r>
      <w:r w:rsidRPr="007718EB">
        <w:rPr>
          <w:rFonts w:ascii="標楷體" w:eastAsia="標楷體" w:hAnsi="標楷體" w:cs="Times New Roman"/>
          <w:color w:val="000000"/>
          <w:kern w:val="0"/>
          <w:sz w:val="28"/>
          <w:szCs w:val="28"/>
        </w:rPr>
        <w:t>滅火器已過時效須汰換。請協助編列經費盡快進行修繕。</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4.</w:t>
      </w:r>
      <w:r w:rsidRPr="007718EB">
        <w:rPr>
          <w:rFonts w:ascii="標楷體" w:eastAsia="標楷體" w:hAnsi="標楷體" w:cs="Times New Roman"/>
          <w:color w:val="000000"/>
          <w:kern w:val="0"/>
          <w:sz w:val="28"/>
          <w:szCs w:val="28"/>
        </w:rPr>
        <w:t>依校長指示，觀光科中餐丙級檢定術科場地即將到期，請觀光科續辦展期。</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6E163A" w:rsidRDefault="006E163A">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五、圖書館</w:t>
      </w:r>
    </w:p>
    <w:p w:rsidR="007718EB" w:rsidRPr="007718EB" w:rsidRDefault="005C582E" w:rsidP="005C582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規劃113學年度高一與高二彈性學習時間—自主學習實施計畫內容。預計8月28日(星期三)辦理高一高二自主學習輔導老師工作協調會。</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辦理高一新生圖書館利用教育活動，普通科與藝才班、體育班利用彈性學習時間辦理，職業類科各班利用班會時間辦理。</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7718EB" w:rsidRPr="007718EB">
        <w:rPr>
          <w:rFonts w:ascii="標楷體" w:eastAsia="標楷體" w:hAnsi="標楷體" w:cs="Arial"/>
          <w:color w:val="000000"/>
          <w:kern w:val="0"/>
          <w:sz w:val="28"/>
          <w:szCs w:val="28"/>
        </w:rPr>
        <w:t>113學年度第一學期中學生網站各項比賽參賽資訊如下，請同學踴躍參加。</w:t>
      </w:r>
    </w:p>
    <w:p w:rsidR="007718EB" w:rsidRPr="007718EB" w:rsidRDefault="005C582E" w:rsidP="005C582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7718EB" w:rsidRPr="007718EB">
        <w:rPr>
          <w:rFonts w:ascii="標楷體" w:eastAsia="標楷體" w:hAnsi="標楷體" w:cs="Arial"/>
          <w:color w:val="000000"/>
          <w:kern w:val="0"/>
          <w:sz w:val="28"/>
          <w:szCs w:val="28"/>
        </w:rPr>
        <w:t>1131010梯次讀書心得寫作比賽：投稿期間為9月1日~10月10日中午12：00。</w:t>
      </w:r>
    </w:p>
    <w:p w:rsidR="007718EB" w:rsidRPr="007718EB" w:rsidRDefault="005C582E" w:rsidP="005C582E">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7718EB" w:rsidRPr="007718EB">
        <w:rPr>
          <w:rFonts w:ascii="標楷體" w:eastAsia="標楷體" w:hAnsi="標楷體" w:cs="Arial"/>
          <w:color w:val="000000"/>
          <w:kern w:val="0"/>
          <w:sz w:val="28"/>
          <w:szCs w:val="28"/>
        </w:rPr>
        <w:t>1131015梯次小論文寫作比賽：投稿期間為9月1日~10月15日中午12：00。</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7718EB" w:rsidRPr="007718EB">
        <w:rPr>
          <w:rFonts w:ascii="標楷體" w:eastAsia="標楷體" w:hAnsi="標楷體" w:cs="Arial"/>
          <w:color w:val="000000"/>
          <w:kern w:val="0"/>
          <w:sz w:val="28"/>
          <w:szCs w:val="28"/>
        </w:rPr>
        <w:t>本校參賽代碼為880mksh。</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圖書館9月2日至9月6日招募新學年度學生志工，歡迎有興趣的同學加入圖書館志工行列。預計9月9日與9月10日午休辦理閱覽室空間維護志工與圖書資訊志工講習活動。</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5</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圖書館8月23日已公告113學年Ewant線上180門課程，同學可上圖書館/Ewant網站查詢，請預選修課程同學申請選課帳號，同學可上圖書館網站查詢。</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6</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預計9月</w:t>
      </w:r>
      <w:r w:rsidR="00FB2EFD">
        <w:rPr>
          <w:rFonts w:ascii="標楷體" w:eastAsia="標楷體" w:hAnsi="標楷體" w:cs="Arial" w:hint="eastAsia"/>
          <w:color w:val="000000"/>
          <w:kern w:val="0"/>
          <w:sz w:val="28"/>
          <w:szCs w:val="28"/>
        </w:rPr>
        <w:t>中旬</w:t>
      </w:r>
      <w:bookmarkStart w:id="0" w:name="_GoBack"/>
      <w:bookmarkEnd w:id="0"/>
      <w:r w:rsidR="007718EB" w:rsidRPr="007718EB">
        <w:rPr>
          <w:rFonts w:ascii="標楷體" w:eastAsia="標楷體" w:hAnsi="標楷體" w:cs="Arial"/>
          <w:color w:val="000000"/>
          <w:kern w:val="0"/>
          <w:sz w:val="28"/>
          <w:szCs w:val="28"/>
        </w:rPr>
        <w:t>召開本學年第1次圖書館發展委員會。</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6E163A" w:rsidRDefault="006E163A">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六、輔導室</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Times New Roman"/>
          <w:color w:val="000000"/>
          <w:kern w:val="0"/>
          <w:sz w:val="28"/>
          <w:szCs w:val="28"/>
        </w:rPr>
        <w:t>已完成事項:</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1.協助辦理高三普通科307升學輔導。</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2高一新生性向測驗(高級中等學校能力測驗)在0822新生訓練第二天第一節課辦理。</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3.國教署112家庭教育與親職教育補助計畫成果回報。</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待辦理事項：</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1.接收國中端轉銜個案。</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2.高一新生性向測驗整備好寄送中國行為科學社讀卡。</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3.建立新生輔導管理系統AB表相關資料。</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4.協助高三有需求學生購買114學年度考試簡章、術科考試等簡章。</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5.</w:t>
      </w:r>
      <w:r w:rsidRPr="007718EB">
        <w:rPr>
          <w:rFonts w:ascii="標楷體" w:eastAsia="標楷體" w:hAnsi="標楷體" w:cs="Arial"/>
          <w:b/>
          <w:bCs/>
          <w:color w:val="000000"/>
          <w:kern w:val="0"/>
          <w:sz w:val="28"/>
          <w:szCs w:val="28"/>
        </w:rPr>
        <w:t>9/13(五)三四節清大團隊入校辦理學習歷程檔案講座,由招生策略中心王潔主任主講</w:t>
      </w:r>
      <w:r w:rsidRPr="007718EB">
        <w:rPr>
          <w:rFonts w:ascii="標楷體" w:eastAsia="標楷體" w:hAnsi="標楷體" w:cs="Arial"/>
          <w:color w:val="000000"/>
          <w:kern w:val="0"/>
          <w:sz w:val="28"/>
          <w:szCs w:val="28"/>
        </w:rPr>
        <w:t>。</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6.填報應屆畢業生升學就業概況調查表。</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7.輔導工作成果填報。</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6E163A" w:rsidRDefault="006E163A">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七、人事室</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7718EB" w:rsidRPr="007718EB">
        <w:rPr>
          <w:rFonts w:ascii="標楷體" w:eastAsia="標楷體" w:hAnsi="標楷體" w:cs="Arial"/>
          <w:color w:val="000000"/>
          <w:kern w:val="0"/>
          <w:sz w:val="28"/>
          <w:szCs w:val="28"/>
        </w:rPr>
        <w:t>近期教職員同仁異動情形﹕</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w:t>
      </w:r>
      <w:r w:rsidR="005C582E">
        <w:rPr>
          <w:rFonts w:ascii="標楷體" w:eastAsia="標楷體" w:hAnsi="標楷體" w:cs="Arial"/>
          <w:color w:val="000000"/>
          <w:kern w:val="0"/>
          <w:sz w:val="28"/>
          <w:szCs w:val="28"/>
        </w:rPr>
        <w:t>1</w:t>
      </w:r>
      <w:r w:rsidRPr="007718EB">
        <w:rPr>
          <w:rFonts w:ascii="標楷體" w:eastAsia="標楷體" w:hAnsi="標楷體" w:cs="Arial"/>
          <w:color w:val="000000"/>
          <w:kern w:val="0"/>
          <w:sz w:val="28"/>
          <w:szCs w:val="28"/>
        </w:rPr>
        <w:t>)委託教育部辦理113學年度公立高級中等學校教師甄選，經公開分發錄取至本校者4名，分別為本土語文（閩南語)—蔡卓翰、全民國防教育科—潘齊賢、商業經營科—楊佳霖及健康與護理科—陳勇志。</w:t>
      </w:r>
    </w:p>
    <w:p w:rsidR="007718EB" w:rsidRPr="00EB3F92"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w:t>
      </w:r>
      <w:r w:rsidR="005C582E">
        <w:rPr>
          <w:rFonts w:ascii="標楷體" w:eastAsia="標楷體" w:hAnsi="標楷體" w:cs="Arial" w:hint="eastAsia"/>
          <w:color w:val="000000"/>
          <w:kern w:val="0"/>
          <w:sz w:val="28"/>
          <w:szCs w:val="28"/>
        </w:rPr>
        <w:t>2</w:t>
      </w:r>
      <w:r w:rsidRPr="007718EB">
        <w:rPr>
          <w:rFonts w:ascii="標楷體" w:eastAsia="標楷體" w:hAnsi="標楷體" w:cs="Arial"/>
          <w:color w:val="000000"/>
          <w:kern w:val="0"/>
          <w:sz w:val="28"/>
          <w:szCs w:val="28"/>
        </w:rPr>
        <w:t>)本校113學年度代理教師甄選辦理完成，第一次錄取代理教師：國文科－吳品璇、林德怡；英文科－陳元得；體育科－洪重毅；資料處理科－姚吟濼；觀光事業科－林惠儀；美術科－呂依珊、吳冠穎；第二次錄取代理教師日文科－黃昱寧（因另有生涯規劃於113年8月16辭職），第三次代理教師甄選，</w:t>
      </w:r>
      <w:r w:rsidRPr="00EB3F92">
        <w:rPr>
          <w:rFonts w:ascii="標楷體" w:eastAsia="標楷體" w:hAnsi="標楷體" w:cs="Arial"/>
          <w:kern w:val="0"/>
          <w:sz w:val="28"/>
          <w:szCs w:val="28"/>
        </w:rPr>
        <w:t>錄取日文科－</w:t>
      </w:r>
      <w:r w:rsidR="00EB3F92" w:rsidRPr="00EB3F92">
        <w:rPr>
          <w:rFonts w:ascii="標楷體" w:eastAsia="標楷體" w:hAnsi="標楷體" w:cs="Arial" w:hint="eastAsia"/>
          <w:kern w:val="0"/>
          <w:sz w:val="28"/>
          <w:szCs w:val="28"/>
        </w:rPr>
        <w:t>歐千慈</w:t>
      </w:r>
      <w:r w:rsidRPr="00EB3F92">
        <w:rPr>
          <w:rFonts w:ascii="標楷體" w:eastAsia="標楷體" w:hAnsi="標楷體" w:cs="Arial"/>
          <w:kern w:val="0"/>
          <w:sz w:val="28"/>
          <w:szCs w:val="28"/>
        </w:rPr>
        <w:t>。</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w:t>
      </w:r>
      <w:r w:rsidR="005C582E">
        <w:rPr>
          <w:rFonts w:ascii="標楷體" w:eastAsia="標楷體" w:hAnsi="標楷體" w:cs="Arial" w:hint="eastAsia"/>
          <w:color w:val="000000"/>
          <w:kern w:val="0"/>
          <w:sz w:val="28"/>
          <w:szCs w:val="28"/>
        </w:rPr>
        <w:t>3</w:t>
      </w:r>
      <w:r w:rsidRPr="007718EB">
        <w:rPr>
          <w:rFonts w:ascii="標楷體" w:eastAsia="標楷體" w:hAnsi="標楷體" w:cs="Arial"/>
          <w:color w:val="000000"/>
          <w:kern w:val="0"/>
          <w:sz w:val="28"/>
          <w:szCs w:val="28"/>
        </w:rPr>
        <w:t>)庶務組長謝忠良於113年8月1日到職、人事主任劉玲菀於113年8月20日調任他機關，職務暫由澎湖海事陳嘉宏主任代理。</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w:t>
      </w:r>
      <w:r w:rsidR="005C582E">
        <w:rPr>
          <w:rFonts w:ascii="標楷體" w:eastAsia="標楷體" w:hAnsi="標楷體" w:cs="Arial" w:hint="eastAsia"/>
          <w:color w:val="000000"/>
          <w:kern w:val="0"/>
          <w:sz w:val="28"/>
          <w:szCs w:val="28"/>
        </w:rPr>
        <w:t>4</w:t>
      </w:r>
      <w:r w:rsidRPr="007718EB">
        <w:rPr>
          <w:rFonts w:ascii="標楷體" w:eastAsia="標楷體" w:hAnsi="標楷體" w:cs="Arial"/>
          <w:color w:val="000000"/>
          <w:kern w:val="0"/>
          <w:sz w:val="28"/>
          <w:szCs w:val="28"/>
        </w:rPr>
        <w:t>)觀光事業科由洪科主任子涵擔任，生活輔導組由潘組長齊賢擔任。</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7718EB" w:rsidRPr="007718EB">
        <w:rPr>
          <w:rFonts w:ascii="標楷體" w:eastAsia="標楷體" w:hAnsi="標楷體" w:cs="Arial"/>
          <w:color w:val="000000"/>
          <w:kern w:val="0"/>
          <w:sz w:val="28"/>
          <w:szCs w:val="28"/>
        </w:rPr>
        <w:t>因應新學年度兼任及專任行政同仁異動，已修訂完成本校各處室113學年度「職務代理順位一覽表」並公告於人事室網頁-服務園地，請各處室自行參閱並確實執行教職員差假職務代理人制度。</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7718EB" w:rsidRPr="007718EB">
        <w:rPr>
          <w:rFonts w:ascii="標楷體" w:eastAsia="標楷體" w:hAnsi="標楷體" w:cs="Arial"/>
          <w:color w:val="000000"/>
          <w:kern w:val="0"/>
          <w:sz w:val="28"/>
          <w:szCs w:val="28"/>
        </w:rPr>
        <w:t>新進教師座談研習預定於8月29日(四)下午2時在第一會議室舉行，請各處室事先提供業務宣導資料寄送人事室mk1280信箱，俾利彙整。</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4.</w:t>
      </w:r>
      <w:r w:rsidR="007718EB" w:rsidRPr="007718EB">
        <w:rPr>
          <w:rFonts w:ascii="標楷體" w:eastAsia="標楷體" w:hAnsi="標楷體" w:cs="Arial"/>
          <w:color w:val="000000"/>
          <w:kern w:val="0"/>
          <w:sz w:val="28"/>
          <w:szCs w:val="28"/>
        </w:rPr>
        <w:t>本校第28屆教師評審委員會及教師考核會委員選舉投開票作業，將循往例於開學前校務會議，利用差勤系統投票功能辦理投票，屆時請校長指派監票人。(以上二種委員任期均自113年9月1日起至114年8月31日止)</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5</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請行政同仁平日應確實依規定簽到退，如有打卡異常訊息（超過打卡時間、漏未打卡等），請及時處理，完成請假手續或申請忘刷卡。</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6</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依國教署政風室113年8月21日臺教國署政字第1130095896號函示，監察院歷年調查公立學校兼任行政職務之教師因不諳上開公務員服務法相關規範及大法官會議解釋，欠缺個人已具有公務員身分之認知，以致兼職、經營商業、收取工程回扣涉嫌貪污觸犯刑章等情事，層出不窮。故本室配合來文，將發放具結書給兼</w:t>
      </w:r>
      <w:r w:rsidR="007718EB" w:rsidRPr="007718EB">
        <w:rPr>
          <w:rFonts w:ascii="標楷體" w:eastAsia="標楷體" w:hAnsi="標楷體" w:cs="Arial"/>
          <w:color w:val="000000"/>
          <w:kern w:val="0"/>
          <w:sz w:val="28"/>
          <w:szCs w:val="28"/>
        </w:rPr>
        <w:lastRenderedPageBreak/>
        <w:t>行政教師填寫。另本室將另案規劃廉政與服務倫理程，屆時再請兼行政教師參加。</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7</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113學年度第1學期子女教育補助費，請有意願申請之同仁，請在9月23日以前將申請表1份，並檢據送人事室辦理。（國中小無須檢據，高中（職）以上繳驗收費單據，如係影本應註明與正本相符並簽名，轉帳繳費者應併付原繳費通知單，於本校第1次申請時須繳驗戶口名簿。）</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  *自113學年度第1學期起，請各機關(構)學校受理同仁申請子女教育補助之配合事項如下：配合教育部實施「拉近公私立學校學雜費差距及其配套措施方案」，在拉近方案補助與子女教育補助不重複請領原則下，如註冊繳費單上仍有「行政院學雜費減免」文字，仍請同仁洽請學校更換註冊繳費單，或將是項補助繳回學校後，始得申請子女教育補助。</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8.</w:t>
      </w:r>
      <w:r w:rsidR="007718EB" w:rsidRPr="007718EB">
        <w:rPr>
          <w:rFonts w:ascii="標楷體" w:eastAsia="標楷體" w:hAnsi="標楷體" w:cs="Arial"/>
          <w:color w:val="000000"/>
          <w:kern w:val="0"/>
          <w:sz w:val="28"/>
          <w:szCs w:val="28"/>
        </w:rPr>
        <w:t>依據「公立中小學兼任行政職務教師休假補助基準」第2點：「兼任行政職務教師當學年度具有十日以下休假資格者，應全部休畢；具有超過十日之休假資格者，至少應休假十日，應休而未休假者，不得發給未休假加班費。」休假補助費每人全年最高補助總額為16,000元（換算每日補助1,600元），其中「自行運用額度」及「觀光旅遊額度」各以8,000元為限。另有關國民旅遊卡刷卡規範，放寬如下：</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w:t>
      </w:r>
      <w:r w:rsidR="005C582E">
        <w:rPr>
          <w:rFonts w:ascii="標楷體" w:eastAsia="標楷體" w:hAnsi="標楷體" w:cs="Arial" w:hint="eastAsia"/>
          <w:color w:val="000000"/>
          <w:kern w:val="0"/>
          <w:sz w:val="28"/>
          <w:szCs w:val="28"/>
        </w:rPr>
        <w:t>1</w:t>
      </w:r>
      <w:r w:rsidRPr="007718EB">
        <w:rPr>
          <w:rFonts w:ascii="標楷體" w:eastAsia="標楷體" w:hAnsi="標楷體" w:cs="Arial"/>
          <w:color w:val="000000"/>
          <w:kern w:val="0"/>
          <w:sz w:val="28"/>
          <w:szCs w:val="28"/>
        </w:rPr>
        <w:t>)刷卡消費日不限於休假日：放寬刷卡與休假日配合規範。惟仍須於特約商店使用國旅卡刷卡消費，並應遵守辦公紀律，不得於執行職務時間刷卡消費。</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w:t>
      </w:r>
      <w:r w:rsidR="005C582E">
        <w:rPr>
          <w:rFonts w:ascii="標楷體" w:eastAsia="標楷體" w:hAnsi="標楷體" w:cs="Arial" w:hint="eastAsia"/>
          <w:color w:val="000000"/>
          <w:kern w:val="0"/>
          <w:sz w:val="28"/>
          <w:szCs w:val="28"/>
        </w:rPr>
        <w:t>2</w:t>
      </w:r>
      <w:r w:rsidRPr="007718EB">
        <w:rPr>
          <w:rFonts w:ascii="標楷體" w:eastAsia="標楷體" w:hAnsi="標楷體" w:cs="Arial"/>
          <w:color w:val="000000"/>
          <w:kern w:val="0"/>
          <w:sz w:val="28"/>
          <w:szCs w:val="28"/>
        </w:rPr>
        <w:t>)放寬刷卡類別：比照公務人員增列「珠寶銀樓業及儲值性商品」納入補助範圍，其儲值性商品無論是觀光旅遊額度及自行運用額度均可購買，包括在特約商店購買各觀光旅遊業別特約商店所販售之旅遊券、住宿券、泡湯券、餐券、車票、交通套票、優惠券等商品，均屬觀光旅遊額度之核銷範圍。</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w:t>
      </w:r>
      <w:r w:rsidR="005C582E">
        <w:rPr>
          <w:rFonts w:ascii="標楷體" w:eastAsia="標楷體" w:hAnsi="標楷體" w:cs="Arial" w:hint="eastAsia"/>
          <w:color w:val="000000"/>
          <w:kern w:val="0"/>
          <w:sz w:val="28"/>
          <w:szCs w:val="28"/>
        </w:rPr>
        <w:t>3</w:t>
      </w:r>
      <w:r w:rsidRPr="007718EB">
        <w:rPr>
          <w:rFonts w:ascii="標楷體" w:eastAsia="標楷體" w:hAnsi="標楷體" w:cs="Arial"/>
          <w:color w:val="000000"/>
          <w:kern w:val="0"/>
          <w:sz w:val="28"/>
          <w:szCs w:val="28"/>
        </w:rPr>
        <w:t>)相關Q&amp;A可至差勤系統首面下載參閱。</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微軟正黑體" w:hint="eastAsia"/>
          <w:color w:val="000000"/>
          <w:kern w:val="0"/>
          <w:sz w:val="28"/>
          <w:szCs w:val="28"/>
        </w:rPr>
        <w:t>※</w:t>
      </w:r>
      <w:r w:rsidRPr="007718EB">
        <w:rPr>
          <w:rFonts w:ascii="標楷體" w:eastAsia="標楷體" w:hAnsi="標楷體" w:cs="Arial"/>
          <w:color w:val="000000"/>
          <w:kern w:val="0"/>
          <w:sz w:val="28"/>
          <w:szCs w:val="28"/>
        </w:rPr>
        <w:t>113學年度教師兼任行政職務人員及專任行政主管名單</w:t>
      </w:r>
    </w:p>
    <w:p w:rsidR="007718EB" w:rsidRPr="007718EB" w:rsidRDefault="007718EB" w:rsidP="005C582E">
      <w:pPr>
        <w:widowControl/>
        <w:spacing w:line="400" w:lineRule="exact"/>
        <w:rPr>
          <w:rFonts w:ascii="標楷體" w:eastAsia="標楷體" w:hAnsi="標楷體" w:cs="新細明體"/>
          <w:kern w:val="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440"/>
        <w:gridCol w:w="1041"/>
      </w:tblGrid>
      <w:tr w:rsidR="007718EB" w:rsidRPr="007718EB" w:rsidTr="007718EB">
        <w:trPr>
          <w:trHeight w:val="52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職稱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姓名</w:t>
            </w:r>
          </w:p>
        </w:tc>
      </w:tr>
      <w:tr w:rsidR="007718EB" w:rsidRPr="007718EB" w:rsidTr="007718EB">
        <w:trPr>
          <w:trHeight w:val="52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秘書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楊進興</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教務處主任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林麗芬</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註冊組長</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葉玉淘</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教學組長</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黃霓湘</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設備組長</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陳冠宏</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特教組長</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吳淑芳</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試務組長</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紀凱仁</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學生事務處主任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高振哲</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代理主任軍訓教官</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b/>
                <w:bCs/>
                <w:color w:val="000000"/>
                <w:kern w:val="0"/>
                <w:sz w:val="28"/>
                <w:szCs w:val="28"/>
              </w:rPr>
              <w:t>陳鵬仁</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生活輔導組長</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b/>
                <w:bCs/>
                <w:color w:val="000000"/>
                <w:kern w:val="0"/>
                <w:sz w:val="28"/>
                <w:szCs w:val="28"/>
              </w:rPr>
              <w:t>潘齊賢</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訓育組長</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宋鴻輝</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社團活動組長</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陳脩文</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體育組長</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林澤鴻</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衛生組長</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許芳偉</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實習處主任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賴孟鐸</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技能檢定組長</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林晏如</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實習組長</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高瑜璟</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商業經營科主任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伍致霖</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資料處理科主任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黃正章</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觀光事業科主任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b/>
                <w:bCs/>
                <w:color w:val="000000"/>
                <w:kern w:val="0"/>
                <w:sz w:val="28"/>
                <w:szCs w:val="28"/>
              </w:rPr>
              <w:t>洪子涵</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總務處主任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林佩貞</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庶務組長</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謝忠良</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文書組長</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張念勳</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出納組長</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許麗玲</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輔導室主任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賴俊生</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圖書館主任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莊玉姝</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代理人事室主任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陳嘉宏</w:t>
            </w:r>
          </w:p>
        </w:tc>
      </w:tr>
      <w:tr w:rsidR="007718EB" w:rsidRPr="007718EB" w:rsidTr="007718E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主計室主任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郭秀芬</w:t>
            </w:r>
          </w:p>
        </w:tc>
      </w:tr>
    </w:tbl>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6E163A" w:rsidRDefault="006E163A">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八、主計室</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7718EB" w:rsidRPr="007718EB">
        <w:rPr>
          <w:rFonts w:ascii="標楷體" w:eastAsia="標楷體" w:hAnsi="標楷體" w:cs="Arial"/>
          <w:color w:val="000000"/>
          <w:kern w:val="0"/>
          <w:sz w:val="28"/>
          <w:szCs w:val="28"/>
        </w:rPr>
        <w:t>本校113年度校務基金預算截至7月31日止執行結果如下：</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w:t>
      </w:r>
      <w:r w:rsidR="005C582E">
        <w:rPr>
          <w:rFonts w:ascii="標楷體" w:eastAsia="標楷體" w:hAnsi="標楷體" w:cs="Arial"/>
          <w:color w:val="000000"/>
          <w:kern w:val="0"/>
          <w:sz w:val="28"/>
          <w:szCs w:val="28"/>
        </w:rPr>
        <w:t>1</w:t>
      </w:r>
      <w:r w:rsidRPr="007718EB">
        <w:rPr>
          <w:rFonts w:ascii="標楷體" w:eastAsia="標楷體" w:hAnsi="標楷體" w:cs="Arial"/>
          <w:color w:val="000000"/>
          <w:kern w:val="0"/>
          <w:sz w:val="28"/>
          <w:szCs w:val="28"/>
        </w:rPr>
        <w:t>)經常門：總收入1億6,095萬4,976元，總成本費用1億7,570萬9,949元，短絀1,475萬4,973元，詳如收支餘絀表。</w:t>
      </w:r>
      <w:r w:rsidRPr="007718EB">
        <w:rPr>
          <w:rFonts w:ascii="標楷體" w:eastAsia="標楷體" w:hAnsi="標楷體" w:cs="Arial"/>
          <w:color w:val="FF0000"/>
          <w:kern w:val="0"/>
          <w:sz w:val="28"/>
          <w:szCs w:val="28"/>
        </w:rPr>
        <w:t>(附件一)</w:t>
      </w:r>
      <w:r w:rsidRPr="007718EB">
        <w:rPr>
          <w:rFonts w:ascii="標楷體" w:eastAsia="標楷體" w:hAnsi="標楷體" w:cs="Arial"/>
          <w:color w:val="4472C4"/>
          <w:kern w:val="0"/>
          <w:sz w:val="28"/>
          <w:szCs w:val="28"/>
        </w:rPr>
        <w:t xml:space="preserve"> (註加回:折舊折耗及攤銷2,036萬2,181元減遞延收入轉收入78萬9,953元</w:t>
      </w:r>
      <w:r w:rsidRPr="007718EB">
        <w:rPr>
          <w:rFonts w:ascii="標楷體" w:eastAsia="標楷體" w:hAnsi="標楷體" w:cs="Arial"/>
          <w:color w:val="FF0000"/>
          <w:kern w:val="0"/>
          <w:sz w:val="28"/>
          <w:szCs w:val="28"/>
        </w:rPr>
        <w:t>實質賸餘</w:t>
      </w:r>
      <w:r w:rsidRPr="007718EB">
        <w:rPr>
          <w:rFonts w:ascii="標楷體" w:eastAsia="標楷體" w:hAnsi="標楷體" w:cs="Arial"/>
          <w:color w:val="4472C4"/>
          <w:kern w:val="0"/>
          <w:sz w:val="28"/>
          <w:szCs w:val="28"/>
        </w:rPr>
        <w:t>481萬7,255元)</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w:t>
      </w:r>
      <w:r w:rsidR="005C582E">
        <w:rPr>
          <w:rFonts w:ascii="標楷體" w:eastAsia="標楷體" w:hAnsi="標楷體" w:cs="Arial" w:hint="eastAsia"/>
          <w:color w:val="000000"/>
          <w:kern w:val="0"/>
          <w:sz w:val="28"/>
          <w:szCs w:val="28"/>
        </w:rPr>
        <w:t>2</w:t>
      </w:r>
      <w:r w:rsidRPr="007718EB">
        <w:rPr>
          <w:rFonts w:ascii="標楷體" w:eastAsia="標楷體" w:hAnsi="標楷體" w:cs="Arial"/>
          <w:color w:val="000000"/>
          <w:kern w:val="0"/>
          <w:sz w:val="28"/>
          <w:szCs w:val="28"/>
        </w:rPr>
        <w:t>)資本門：實際執行數539萬9,276元，佔累計預算分配數713萬元執行率為75.73％，其未達80%係校園全區廣播系統及電腦教室電腦尚未辦理採購致預算執行率未達標準；另佔全年度可支用預算數1,072萬9,000元之達成率為50.32％，詳如購建固定資產計畫執行情形明細表。</w:t>
      </w:r>
      <w:r w:rsidRPr="007718EB">
        <w:rPr>
          <w:rFonts w:ascii="標楷體" w:eastAsia="標楷體" w:hAnsi="標楷體" w:cs="Arial"/>
          <w:color w:val="FF0000"/>
          <w:kern w:val="0"/>
          <w:sz w:val="28"/>
          <w:szCs w:val="28"/>
        </w:rPr>
        <w:t>(附件二)</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截至113年8月16日止各處室預算執行情形，詳部門預算執行狀況表。</w:t>
      </w:r>
      <w:r w:rsidR="007718EB" w:rsidRPr="007718EB">
        <w:rPr>
          <w:rFonts w:ascii="標楷體" w:eastAsia="標楷體" w:hAnsi="標楷體" w:cs="Arial"/>
          <w:color w:val="FF0000"/>
          <w:kern w:val="0"/>
          <w:sz w:val="28"/>
          <w:szCs w:val="28"/>
        </w:rPr>
        <w:t>(附件三)</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截至113年8月16日止補助款執行情形，詳計畫執行明細表。</w:t>
      </w:r>
      <w:r w:rsidR="007718EB" w:rsidRPr="007718EB">
        <w:rPr>
          <w:rFonts w:ascii="標楷體" w:eastAsia="標楷體" w:hAnsi="標楷體" w:cs="Arial"/>
          <w:color w:val="FF0000"/>
          <w:kern w:val="0"/>
          <w:sz w:val="28"/>
          <w:szCs w:val="28"/>
        </w:rPr>
        <w:t>(附件四)</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依內部審核處理準則第12條規定，重申有關補助款申請、核定、動支務必加會主計室，俾利經費</w:t>
      </w:r>
      <w:r w:rsidR="007718EB" w:rsidRPr="007718EB">
        <w:rPr>
          <w:rFonts w:ascii="標楷體" w:eastAsia="標楷體" w:hAnsi="標楷體" w:cs="Arial"/>
          <w:color w:val="000000"/>
          <w:kern w:val="0"/>
          <w:sz w:val="28"/>
          <w:szCs w:val="28"/>
          <w:shd w:val="clear" w:color="auto" w:fill="F9FBFB"/>
        </w:rPr>
        <w:t>收支之控制、現金及其他財物處理程序之審核</w:t>
      </w:r>
      <w:r w:rsidR="007718EB" w:rsidRPr="007718EB">
        <w:rPr>
          <w:rFonts w:ascii="標楷體" w:eastAsia="標楷體" w:hAnsi="標楷體" w:cs="Arial"/>
          <w:color w:val="000000"/>
          <w:kern w:val="0"/>
          <w:sz w:val="28"/>
          <w:szCs w:val="28"/>
        </w:rPr>
        <w:t>、付款。</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5</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9至12月的出差，請各單位於公文簽辦差旅費經費來源統一由113T0000高中職差旅補助(移列)-業務費項下報支。</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6E163A" w:rsidRDefault="006E163A">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九、秘書室</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報告事項</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持續進行每月份各處室之工作進度控管及考核表之檢核工作。新學年度(113學年度)的「處室工作進度控管及考核表」，也煩勞各處室主任(人事、主計除外)請所屬各組檢視並修訂新學年度之內容，於9月2日(一)前彙整印送一份擲交秘書室(格式請統一印成A3)，並將電子檔寄至秘書公務信箱留存。</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112年度之內部稽核作業:各受稽單位已陸續完成「內控缺失事項追蹤改善」及「內控具體興革建議追蹤情形」之稽核作業，感謝各處室的協助。</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「全國高級中學資料填報整合系統與實名制管理系統」：校內帳號已全數開通，煩勞同仁們也務必定期(3個月內)更新密碼，以符合資安要求。若因業務填報需求須加開帳號或業務項目，也請通知秘書室。</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本校捐款芳名錄已於7月3日更新公告於學校官網公開徵信。</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5</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113年度校外捐款目前共累計</w:t>
      </w:r>
      <w:r w:rsidR="007718EB" w:rsidRPr="007718EB">
        <w:rPr>
          <w:rFonts w:ascii="標楷體" w:eastAsia="標楷體" w:hAnsi="標楷體" w:cs="Arial"/>
          <w:b/>
          <w:bCs/>
          <w:color w:val="000000"/>
          <w:kern w:val="0"/>
          <w:sz w:val="28"/>
          <w:szCs w:val="28"/>
          <w:u w:val="single"/>
        </w:rPr>
        <w:t>83萬4,055元</w:t>
      </w:r>
      <w:r w:rsidR="007718EB" w:rsidRPr="007718EB">
        <w:rPr>
          <w:rFonts w:ascii="標楷體" w:eastAsia="標楷體" w:hAnsi="標楷體" w:cs="Arial"/>
          <w:color w:val="000000"/>
          <w:kern w:val="0"/>
          <w:sz w:val="28"/>
          <w:szCs w:val="28"/>
        </w:rPr>
        <w:t>整，明細如下(統計至113年8月23日)：</w:t>
      </w:r>
      <w:r w:rsidR="007718EB" w:rsidRPr="007718EB">
        <w:rPr>
          <w:rFonts w:ascii="標楷體" w:eastAsia="標楷體" w:hAnsi="標楷體" w:cs="Arial"/>
          <w:b/>
          <w:bCs/>
          <w:color w:val="000000"/>
          <w:kern w:val="0"/>
          <w:sz w:val="28"/>
          <w:szCs w:val="28"/>
          <w:u w:val="single"/>
        </w:rPr>
        <w:t>呂慧潔女士</w:t>
      </w:r>
      <w:r w:rsidR="007718EB" w:rsidRPr="007718EB">
        <w:rPr>
          <w:rFonts w:ascii="標楷體" w:eastAsia="標楷體" w:hAnsi="標楷體" w:cs="Arial"/>
          <w:color w:val="000000"/>
          <w:kern w:val="0"/>
          <w:sz w:val="28"/>
          <w:szCs w:val="28"/>
        </w:rPr>
        <w:t>捐贈2萬元整贊助男籃隊訓練經費。</w:t>
      </w:r>
      <w:r w:rsidR="007718EB" w:rsidRPr="007718EB">
        <w:rPr>
          <w:rFonts w:ascii="標楷體" w:eastAsia="標楷體" w:hAnsi="標楷體" w:cs="Arial"/>
          <w:b/>
          <w:bCs/>
          <w:color w:val="000000"/>
          <w:kern w:val="0"/>
          <w:sz w:val="28"/>
          <w:szCs w:val="28"/>
          <w:u w:val="single"/>
        </w:rPr>
        <w:t>洪光遠學長</w:t>
      </w:r>
      <w:r w:rsidR="007718EB" w:rsidRPr="007718EB">
        <w:rPr>
          <w:rFonts w:ascii="標楷體" w:eastAsia="標楷體" w:hAnsi="標楷體" w:cs="Arial"/>
          <w:color w:val="000000"/>
          <w:kern w:val="0"/>
          <w:sz w:val="28"/>
          <w:szCs w:val="28"/>
        </w:rPr>
        <w:t>捐贈1,200元整贊助校務經費。</w:t>
      </w:r>
      <w:r w:rsidR="007718EB" w:rsidRPr="007718EB">
        <w:rPr>
          <w:rFonts w:ascii="標楷體" w:eastAsia="標楷體" w:hAnsi="標楷體" w:cs="Arial"/>
          <w:b/>
          <w:bCs/>
          <w:color w:val="000000"/>
          <w:kern w:val="0"/>
          <w:sz w:val="28"/>
          <w:szCs w:val="28"/>
          <w:u w:val="single"/>
          <w:shd w:val="clear" w:color="auto" w:fill="FFFFFF"/>
        </w:rPr>
        <w:t>藍凱元副議長</w:t>
      </w:r>
      <w:r w:rsidR="007718EB" w:rsidRPr="007718EB">
        <w:rPr>
          <w:rFonts w:ascii="標楷體" w:eastAsia="標楷體" w:hAnsi="標楷體" w:cs="Arial"/>
          <w:color w:val="000000"/>
          <w:kern w:val="0"/>
          <w:sz w:val="28"/>
          <w:szCs w:val="28"/>
          <w:shd w:val="clear" w:color="auto" w:fill="FFFFFF"/>
        </w:rPr>
        <w:t>贊助5萬元補助女籃赴馬來西亞交流經費。</w:t>
      </w:r>
      <w:r w:rsidR="007718EB" w:rsidRPr="007718EB">
        <w:rPr>
          <w:rFonts w:ascii="標楷體" w:eastAsia="標楷體" w:hAnsi="標楷體" w:cs="Arial"/>
          <w:b/>
          <w:bCs/>
          <w:color w:val="000000"/>
          <w:kern w:val="0"/>
          <w:sz w:val="28"/>
          <w:szCs w:val="28"/>
          <w:u w:val="single"/>
          <w:shd w:val="clear" w:color="auto" w:fill="FFFFFF"/>
        </w:rPr>
        <w:t>清大羅浮群</w:t>
      </w:r>
      <w:r w:rsidR="007718EB" w:rsidRPr="007718EB">
        <w:rPr>
          <w:rFonts w:ascii="標楷體" w:eastAsia="標楷體" w:hAnsi="標楷體" w:cs="Arial"/>
          <w:color w:val="000000"/>
          <w:kern w:val="0"/>
          <w:sz w:val="28"/>
          <w:szCs w:val="28"/>
          <w:shd w:val="clear" w:color="auto" w:fill="FFFFFF"/>
        </w:rPr>
        <w:t>贊助1萬元整補助校務經費。</w:t>
      </w:r>
      <w:r w:rsidR="007718EB" w:rsidRPr="007718EB">
        <w:rPr>
          <w:rFonts w:ascii="標楷體" w:eastAsia="標楷體" w:hAnsi="標楷體" w:cs="Arial"/>
          <w:b/>
          <w:bCs/>
          <w:color w:val="000000"/>
          <w:kern w:val="0"/>
          <w:sz w:val="28"/>
          <w:szCs w:val="28"/>
          <w:u w:val="single"/>
          <w:shd w:val="clear" w:color="auto" w:fill="FFFFFF"/>
        </w:rPr>
        <w:t>臺北市澎湖縣同鄉會</w:t>
      </w:r>
      <w:r w:rsidR="007718EB" w:rsidRPr="007718EB">
        <w:rPr>
          <w:rFonts w:ascii="標楷體" w:eastAsia="標楷體" w:hAnsi="標楷體" w:cs="Arial"/>
          <w:color w:val="000000"/>
          <w:kern w:val="0"/>
          <w:sz w:val="28"/>
          <w:szCs w:val="28"/>
          <w:shd w:val="clear" w:color="auto" w:fill="FFFFFF"/>
        </w:rPr>
        <w:t>贊助20萬元整補助113年度Penghu NEXT 汝勒命待！」計畫活動經費。</w:t>
      </w:r>
      <w:r w:rsidR="007718EB" w:rsidRPr="007718EB">
        <w:rPr>
          <w:rFonts w:ascii="標楷體" w:eastAsia="標楷體" w:hAnsi="標楷體" w:cs="Arial"/>
          <w:b/>
          <w:bCs/>
          <w:color w:val="000000"/>
          <w:kern w:val="0"/>
          <w:sz w:val="28"/>
          <w:szCs w:val="28"/>
          <w:u w:val="single"/>
          <w:shd w:val="clear" w:color="auto" w:fill="FFFFFF"/>
        </w:rPr>
        <w:t>王明前學長</w:t>
      </w:r>
      <w:r w:rsidR="007718EB" w:rsidRPr="007718EB">
        <w:rPr>
          <w:rFonts w:ascii="標楷體" w:eastAsia="標楷體" w:hAnsi="標楷體" w:cs="Arial"/>
          <w:color w:val="000000"/>
          <w:kern w:val="0"/>
          <w:sz w:val="28"/>
          <w:szCs w:val="28"/>
          <w:shd w:val="clear" w:color="auto" w:fill="FFFFFF"/>
        </w:rPr>
        <w:t>贊助2萬元整補助校務經費。</w:t>
      </w:r>
      <w:r w:rsidR="007718EB" w:rsidRPr="007718EB">
        <w:rPr>
          <w:rFonts w:ascii="標楷體" w:eastAsia="標楷體" w:hAnsi="標楷體" w:cs="Arial"/>
          <w:b/>
          <w:bCs/>
          <w:color w:val="000000"/>
          <w:kern w:val="0"/>
          <w:sz w:val="28"/>
          <w:szCs w:val="28"/>
          <w:u w:val="single"/>
          <w:shd w:val="clear" w:color="auto" w:fill="FFFFFF"/>
        </w:rPr>
        <w:t>澎湖縣國際崇她社</w:t>
      </w:r>
      <w:r w:rsidR="007718EB" w:rsidRPr="007718EB">
        <w:rPr>
          <w:rFonts w:ascii="標楷體" w:eastAsia="標楷體" w:hAnsi="標楷體" w:cs="Arial"/>
          <w:color w:val="000000"/>
          <w:kern w:val="0"/>
          <w:sz w:val="28"/>
          <w:szCs w:val="28"/>
          <w:shd w:val="clear" w:color="auto" w:fill="FFFFFF"/>
        </w:rPr>
        <w:t>贊助2萬元整補助高三赴台面試經費。</w:t>
      </w:r>
      <w:r w:rsidR="007718EB" w:rsidRPr="007718EB">
        <w:rPr>
          <w:rFonts w:ascii="標楷體" w:eastAsia="標楷體" w:hAnsi="標楷體" w:cs="Arial"/>
          <w:b/>
          <w:bCs/>
          <w:color w:val="000000"/>
          <w:kern w:val="0"/>
          <w:sz w:val="28"/>
          <w:szCs w:val="28"/>
          <w:u w:val="single"/>
          <w:shd w:val="clear" w:color="auto" w:fill="FFFFFF"/>
        </w:rPr>
        <w:t>王志堅學長</w:t>
      </w:r>
      <w:r w:rsidR="007718EB" w:rsidRPr="007718EB">
        <w:rPr>
          <w:rFonts w:ascii="標楷體" w:eastAsia="標楷體" w:hAnsi="標楷體" w:cs="Arial"/>
          <w:color w:val="000000"/>
          <w:kern w:val="0"/>
          <w:sz w:val="28"/>
          <w:szCs w:val="28"/>
          <w:shd w:val="clear" w:color="auto" w:fill="FFFFFF"/>
        </w:rPr>
        <w:t>贊助1萬元整補助校務經費。</w:t>
      </w:r>
      <w:r w:rsidR="007718EB" w:rsidRPr="007718EB">
        <w:rPr>
          <w:rFonts w:ascii="標楷體" w:eastAsia="標楷體" w:hAnsi="標楷體" w:cs="Arial"/>
          <w:b/>
          <w:bCs/>
          <w:color w:val="000000"/>
          <w:kern w:val="0"/>
          <w:sz w:val="28"/>
          <w:szCs w:val="28"/>
          <w:u w:val="single"/>
          <w:shd w:val="clear" w:color="auto" w:fill="FFFFFF"/>
        </w:rPr>
        <w:t>第一金證券股份有限公司</w:t>
      </w:r>
      <w:r w:rsidR="007718EB" w:rsidRPr="007718EB">
        <w:rPr>
          <w:rFonts w:ascii="標楷體" w:eastAsia="標楷體" w:hAnsi="標楷體" w:cs="Arial"/>
          <w:color w:val="000000"/>
          <w:kern w:val="0"/>
          <w:sz w:val="28"/>
          <w:szCs w:val="28"/>
          <w:shd w:val="clear" w:color="auto" w:fill="FFFFFF"/>
        </w:rPr>
        <w:t>贊助5萬元整補助女子籃球隊訓練經費。</w:t>
      </w:r>
      <w:r w:rsidR="007718EB" w:rsidRPr="007718EB">
        <w:rPr>
          <w:rFonts w:ascii="標楷體" w:eastAsia="標楷體" w:hAnsi="標楷體" w:cs="Arial"/>
          <w:b/>
          <w:bCs/>
          <w:color w:val="000000"/>
          <w:kern w:val="0"/>
          <w:sz w:val="28"/>
          <w:szCs w:val="28"/>
          <w:u w:val="single"/>
          <w:shd w:val="clear" w:color="auto" w:fill="FFFFFF"/>
        </w:rPr>
        <w:t>張心盈學姊</w:t>
      </w:r>
      <w:r w:rsidR="007718EB" w:rsidRPr="007718EB">
        <w:rPr>
          <w:rFonts w:ascii="標楷體" w:eastAsia="標楷體" w:hAnsi="標楷體" w:cs="Arial"/>
          <w:color w:val="000000"/>
          <w:kern w:val="0"/>
          <w:sz w:val="28"/>
          <w:szCs w:val="28"/>
          <w:shd w:val="clear" w:color="auto" w:fill="FFFFFF"/>
        </w:rPr>
        <w:t>贊助1萬元整補助校務經費。</w:t>
      </w:r>
      <w:r w:rsidR="007718EB" w:rsidRPr="007718EB">
        <w:rPr>
          <w:rFonts w:ascii="標楷體" w:eastAsia="標楷體" w:hAnsi="標楷體" w:cs="Arial"/>
          <w:b/>
          <w:bCs/>
          <w:color w:val="000000"/>
          <w:kern w:val="0"/>
          <w:sz w:val="28"/>
          <w:szCs w:val="28"/>
          <w:u w:val="single"/>
          <w:shd w:val="clear" w:color="auto" w:fill="FFFFFF"/>
        </w:rPr>
        <w:t>王隆仁學長、洪建中學長、陳賢生學長、鄭禎祥學長</w:t>
      </w:r>
      <w:r w:rsidR="007718EB" w:rsidRPr="007718EB">
        <w:rPr>
          <w:rFonts w:ascii="標楷體" w:eastAsia="標楷體" w:hAnsi="標楷體" w:cs="Arial"/>
          <w:color w:val="000000"/>
          <w:kern w:val="0"/>
          <w:sz w:val="28"/>
          <w:szCs w:val="28"/>
          <w:shd w:val="clear" w:color="auto" w:fill="FFFFFF"/>
        </w:rPr>
        <w:t>各贊助1萬元整補助校務經費。</w:t>
      </w:r>
      <w:r w:rsidR="007718EB" w:rsidRPr="007718EB">
        <w:rPr>
          <w:rFonts w:ascii="標楷體" w:eastAsia="標楷體" w:hAnsi="標楷體" w:cs="Arial"/>
          <w:b/>
          <w:bCs/>
          <w:color w:val="000000"/>
          <w:kern w:val="0"/>
          <w:sz w:val="28"/>
          <w:szCs w:val="28"/>
          <w:u w:val="single"/>
          <w:shd w:val="clear" w:color="auto" w:fill="FFFFFF"/>
        </w:rPr>
        <w:t>莫德政學長</w:t>
      </w:r>
      <w:r w:rsidR="007718EB" w:rsidRPr="007718EB">
        <w:rPr>
          <w:rFonts w:ascii="標楷體" w:eastAsia="標楷體" w:hAnsi="標楷體" w:cs="Arial"/>
          <w:color w:val="000000"/>
          <w:kern w:val="0"/>
          <w:sz w:val="28"/>
          <w:szCs w:val="28"/>
          <w:shd w:val="clear" w:color="auto" w:fill="FFFFFF"/>
        </w:rPr>
        <w:t>贊助5萬元整補助校務經費。</w:t>
      </w:r>
      <w:r w:rsidR="007718EB" w:rsidRPr="007718EB">
        <w:rPr>
          <w:rFonts w:ascii="標楷體" w:eastAsia="標楷體" w:hAnsi="標楷體" w:cs="Arial"/>
          <w:b/>
          <w:bCs/>
          <w:color w:val="000000"/>
          <w:kern w:val="0"/>
          <w:sz w:val="28"/>
          <w:szCs w:val="28"/>
          <w:u w:val="single"/>
          <w:shd w:val="clear" w:color="auto" w:fill="FFFFFF"/>
        </w:rPr>
        <w:t>胡秀玲學姊</w:t>
      </w:r>
      <w:r w:rsidR="007718EB" w:rsidRPr="007718EB">
        <w:rPr>
          <w:rFonts w:ascii="標楷體" w:eastAsia="標楷體" w:hAnsi="標楷體" w:cs="Arial"/>
          <w:color w:val="000000"/>
          <w:kern w:val="0"/>
          <w:sz w:val="28"/>
          <w:szCs w:val="28"/>
          <w:shd w:val="clear" w:color="auto" w:fill="FFFFFF"/>
        </w:rPr>
        <w:t>贊助5萬元整補助校務經費。</w:t>
      </w:r>
      <w:r w:rsidR="007718EB" w:rsidRPr="007718EB">
        <w:rPr>
          <w:rFonts w:ascii="標楷體" w:eastAsia="標楷體" w:hAnsi="標楷體" w:cs="Arial"/>
          <w:b/>
          <w:bCs/>
          <w:color w:val="000000"/>
          <w:kern w:val="0"/>
          <w:sz w:val="28"/>
          <w:szCs w:val="28"/>
          <w:u w:val="single"/>
          <w:shd w:val="clear" w:color="auto" w:fill="FFFFFF"/>
        </w:rPr>
        <w:t>高雄校友會</w:t>
      </w:r>
      <w:r w:rsidR="007718EB" w:rsidRPr="007718EB">
        <w:rPr>
          <w:rFonts w:ascii="標楷體" w:eastAsia="標楷體" w:hAnsi="標楷體" w:cs="Arial"/>
          <w:color w:val="000000"/>
          <w:kern w:val="0"/>
          <w:sz w:val="28"/>
          <w:szCs w:val="28"/>
          <w:shd w:val="clear" w:color="auto" w:fill="FFFFFF"/>
        </w:rPr>
        <w:t>贊助1萬元整補助校慶活動經費。</w:t>
      </w:r>
      <w:r w:rsidR="007718EB" w:rsidRPr="007718EB">
        <w:rPr>
          <w:rFonts w:ascii="標楷體" w:eastAsia="標楷體" w:hAnsi="標楷體" w:cs="Arial"/>
          <w:b/>
          <w:bCs/>
          <w:color w:val="000000"/>
          <w:kern w:val="0"/>
          <w:sz w:val="28"/>
          <w:szCs w:val="28"/>
          <w:shd w:val="clear" w:color="auto" w:fill="FFFFFF"/>
        </w:rPr>
        <w:t>全國校友會</w:t>
      </w:r>
      <w:r w:rsidR="007718EB" w:rsidRPr="007718EB">
        <w:rPr>
          <w:rFonts w:ascii="標楷體" w:eastAsia="標楷體" w:hAnsi="標楷體" w:cs="Arial"/>
          <w:color w:val="000000"/>
          <w:kern w:val="0"/>
          <w:sz w:val="28"/>
          <w:szCs w:val="28"/>
          <w:shd w:val="clear" w:color="auto" w:fill="FFFFFF"/>
        </w:rPr>
        <w:t>贊助2萬元整補助校慶活動經費。</w:t>
      </w:r>
      <w:r w:rsidR="007718EB" w:rsidRPr="007718EB">
        <w:rPr>
          <w:rFonts w:ascii="標楷體" w:eastAsia="標楷體" w:hAnsi="標楷體" w:cs="Arial"/>
          <w:b/>
          <w:bCs/>
          <w:color w:val="000000"/>
          <w:kern w:val="0"/>
          <w:sz w:val="28"/>
          <w:szCs w:val="28"/>
          <w:u w:val="single"/>
          <w:shd w:val="clear" w:color="auto" w:fill="FFFFFF"/>
        </w:rPr>
        <w:t>王明前學長</w:t>
      </w:r>
      <w:r w:rsidR="007718EB" w:rsidRPr="007718EB">
        <w:rPr>
          <w:rFonts w:ascii="標楷體" w:eastAsia="標楷體" w:hAnsi="標楷體" w:cs="Arial"/>
          <w:color w:val="000000"/>
          <w:kern w:val="0"/>
          <w:sz w:val="28"/>
          <w:szCs w:val="28"/>
          <w:shd w:val="clear" w:color="auto" w:fill="FFFFFF"/>
        </w:rPr>
        <w:t>贊助2萬元整補助校慶活動經費。</w:t>
      </w:r>
      <w:r w:rsidR="007718EB" w:rsidRPr="007718EB">
        <w:rPr>
          <w:rFonts w:ascii="標楷體" w:eastAsia="標楷體" w:hAnsi="標楷體" w:cs="Arial"/>
          <w:b/>
          <w:bCs/>
          <w:color w:val="000000"/>
          <w:kern w:val="0"/>
          <w:sz w:val="28"/>
          <w:szCs w:val="28"/>
          <w:u w:val="single"/>
          <w:shd w:val="clear" w:color="auto" w:fill="FFFFFF"/>
        </w:rPr>
        <w:t>百佑營造有限公司</w:t>
      </w:r>
      <w:r w:rsidR="007718EB" w:rsidRPr="007718EB">
        <w:rPr>
          <w:rFonts w:ascii="標楷體" w:eastAsia="標楷體" w:hAnsi="標楷體" w:cs="Arial"/>
          <w:color w:val="000000"/>
          <w:kern w:val="0"/>
          <w:sz w:val="28"/>
          <w:szCs w:val="28"/>
          <w:shd w:val="clear" w:color="auto" w:fill="FFFFFF"/>
        </w:rPr>
        <w:t>贊助5萬元整補助校務經費。</w:t>
      </w:r>
      <w:r w:rsidR="007718EB" w:rsidRPr="007718EB">
        <w:rPr>
          <w:rFonts w:ascii="標楷體" w:eastAsia="標楷體" w:hAnsi="標楷體" w:cs="Arial"/>
          <w:b/>
          <w:bCs/>
          <w:color w:val="000000"/>
          <w:kern w:val="0"/>
          <w:sz w:val="28"/>
          <w:szCs w:val="28"/>
          <w:u w:val="single"/>
          <w:shd w:val="clear" w:color="auto" w:fill="FFFFFF"/>
        </w:rPr>
        <w:t>陳昆池學長</w:t>
      </w:r>
      <w:r w:rsidR="007718EB" w:rsidRPr="007718EB">
        <w:rPr>
          <w:rFonts w:ascii="標楷體" w:eastAsia="標楷體" w:hAnsi="標楷體" w:cs="Arial"/>
          <w:color w:val="000000"/>
          <w:kern w:val="0"/>
          <w:sz w:val="28"/>
          <w:szCs w:val="28"/>
          <w:shd w:val="clear" w:color="auto" w:fill="FFFFFF"/>
        </w:rPr>
        <w:t>贊助8萬8千元整補助創校81週年傑出校友獎座經費。</w:t>
      </w:r>
      <w:r w:rsidR="007718EB" w:rsidRPr="007718EB">
        <w:rPr>
          <w:rFonts w:ascii="標楷體" w:eastAsia="標楷體" w:hAnsi="標楷體" w:cs="Arial"/>
          <w:b/>
          <w:bCs/>
          <w:color w:val="000000"/>
          <w:kern w:val="0"/>
          <w:sz w:val="28"/>
          <w:szCs w:val="28"/>
          <w:u w:val="single"/>
          <w:shd w:val="clear" w:color="auto" w:fill="FFFFFF"/>
        </w:rPr>
        <w:t>新臺澎海產總匯(洪宇荃先生)</w:t>
      </w:r>
      <w:r w:rsidR="007718EB" w:rsidRPr="007718EB">
        <w:rPr>
          <w:rFonts w:ascii="標楷體" w:eastAsia="標楷體" w:hAnsi="標楷體" w:cs="Arial"/>
          <w:color w:val="000000"/>
          <w:kern w:val="0"/>
          <w:sz w:val="28"/>
          <w:szCs w:val="28"/>
          <w:shd w:val="clear" w:color="auto" w:fill="FFFFFF"/>
        </w:rPr>
        <w:t>贊助1萬3,150元贊助羽球隊經費。</w:t>
      </w:r>
      <w:r w:rsidR="007718EB" w:rsidRPr="007718EB">
        <w:rPr>
          <w:rFonts w:ascii="標楷體" w:eastAsia="標楷體" w:hAnsi="標楷體" w:cs="Arial"/>
          <w:b/>
          <w:bCs/>
          <w:color w:val="000000"/>
          <w:kern w:val="0"/>
          <w:sz w:val="28"/>
          <w:szCs w:val="28"/>
          <w:u w:val="single"/>
          <w:shd w:val="clear" w:color="auto" w:fill="FFFFFF"/>
        </w:rPr>
        <w:t>顏德福學長</w:t>
      </w:r>
      <w:r w:rsidR="007718EB" w:rsidRPr="007718EB">
        <w:rPr>
          <w:rFonts w:ascii="標楷體" w:eastAsia="標楷體" w:hAnsi="標楷體" w:cs="Arial"/>
          <w:color w:val="000000"/>
          <w:kern w:val="0"/>
          <w:sz w:val="28"/>
          <w:szCs w:val="28"/>
          <w:shd w:val="clear" w:color="auto" w:fill="FFFFFF"/>
        </w:rPr>
        <w:t>贊助1萬2,300元補助高三赴臺面試經費。</w:t>
      </w:r>
      <w:r w:rsidR="007718EB" w:rsidRPr="007718EB">
        <w:rPr>
          <w:rFonts w:ascii="標楷體" w:eastAsia="標楷體" w:hAnsi="標楷體" w:cs="Arial"/>
          <w:b/>
          <w:bCs/>
          <w:color w:val="000000"/>
          <w:kern w:val="0"/>
          <w:sz w:val="28"/>
          <w:szCs w:val="28"/>
          <w:u w:val="single"/>
          <w:shd w:val="clear" w:color="auto" w:fill="FFFFFF"/>
        </w:rPr>
        <w:t>澎湖區漁會(買魚頭的善心人士)</w:t>
      </w:r>
      <w:r w:rsidR="007718EB" w:rsidRPr="007718EB">
        <w:rPr>
          <w:rFonts w:ascii="標楷體" w:eastAsia="標楷體" w:hAnsi="標楷體" w:cs="Arial"/>
          <w:color w:val="000000"/>
          <w:kern w:val="0"/>
          <w:sz w:val="28"/>
          <w:szCs w:val="28"/>
          <w:shd w:val="clear" w:color="auto" w:fill="FFFFFF"/>
        </w:rPr>
        <w:t>贊助2萬6,205元補助高三</w:t>
      </w:r>
      <w:r w:rsidR="007718EB" w:rsidRPr="007718EB">
        <w:rPr>
          <w:rFonts w:ascii="標楷體" w:eastAsia="標楷體" w:hAnsi="標楷體" w:cs="Arial"/>
          <w:color w:val="000000"/>
          <w:kern w:val="0"/>
          <w:sz w:val="28"/>
          <w:szCs w:val="28"/>
          <w:shd w:val="clear" w:color="auto" w:fill="FFFFFF"/>
        </w:rPr>
        <w:lastRenderedPageBreak/>
        <w:t>赴台面試經費。</w:t>
      </w:r>
      <w:r w:rsidR="007718EB" w:rsidRPr="007718EB">
        <w:rPr>
          <w:rFonts w:ascii="標楷體" w:eastAsia="標楷體" w:hAnsi="標楷體" w:cs="Arial"/>
          <w:b/>
          <w:bCs/>
          <w:color w:val="000000"/>
          <w:kern w:val="0"/>
          <w:sz w:val="28"/>
          <w:szCs w:val="28"/>
          <w:u w:val="single"/>
          <w:shd w:val="clear" w:color="auto" w:fill="FFFFFF"/>
        </w:rPr>
        <w:t>吳美瑤學姊(信興海產行)</w:t>
      </w:r>
      <w:r w:rsidR="007718EB" w:rsidRPr="007718EB">
        <w:rPr>
          <w:rFonts w:ascii="標楷體" w:eastAsia="標楷體" w:hAnsi="標楷體" w:cs="Arial"/>
          <w:color w:val="000000"/>
          <w:kern w:val="0"/>
          <w:sz w:val="28"/>
          <w:szCs w:val="28"/>
          <w:shd w:val="clear" w:color="auto" w:fill="FFFFFF"/>
        </w:rPr>
        <w:t>贊助1萬元補助高三赴台面試經費。</w:t>
      </w:r>
      <w:r w:rsidR="007718EB" w:rsidRPr="007718EB">
        <w:rPr>
          <w:rFonts w:ascii="標楷體" w:eastAsia="標楷體" w:hAnsi="標楷體" w:cs="Arial"/>
          <w:b/>
          <w:bCs/>
          <w:color w:val="000000"/>
          <w:kern w:val="0"/>
          <w:sz w:val="28"/>
          <w:szCs w:val="28"/>
          <w:u w:val="single"/>
          <w:shd w:val="clear" w:color="auto" w:fill="FFFFFF"/>
        </w:rPr>
        <w:t>全國校友會</w:t>
      </w:r>
      <w:r w:rsidR="007718EB" w:rsidRPr="007718EB">
        <w:rPr>
          <w:rFonts w:ascii="標楷體" w:eastAsia="標楷體" w:hAnsi="標楷體" w:cs="Arial"/>
          <w:color w:val="000000"/>
          <w:kern w:val="0"/>
          <w:sz w:val="28"/>
          <w:szCs w:val="28"/>
          <w:shd w:val="clear" w:color="auto" w:fill="FFFFFF"/>
        </w:rPr>
        <w:t>贊助1萬9,490元整補助學校增購設備經費。</w:t>
      </w:r>
      <w:r w:rsidR="007718EB" w:rsidRPr="007718EB">
        <w:rPr>
          <w:rFonts w:ascii="標楷體" w:eastAsia="標楷體" w:hAnsi="標楷體" w:cs="Arial"/>
          <w:b/>
          <w:bCs/>
          <w:color w:val="000000"/>
          <w:kern w:val="0"/>
          <w:sz w:val="28"/>
          <w:szCs w:val="28"/>
          <w:u w:val="single"/>
          <w:shd w:val="clear" w:color="auto" w:fill="FFFFFF"/>
        </w:rPr>
        <w:t>有無投資開發有限公司(張宗元學長)</w:t>
      </w:r>
      <w:r w:rsidR="007718EB" w:rsidRPr="007718EB">
        <w:rPr>
          <w:rFonts w:ascii="標楷體" w:eastAsia="標楷體" w:hAnsi="標楷體" w:cs="Arial"/>
          <w:color w:val="000000"/>
          <w:kern w:val="0"/>
          <w:sz w:val="28"/>
          <w:szCs w:val="28"/>
          <w:shd w:val="clear" w:color="auto" w:fill="FFFFFF"/>
        </w:rPr>
        <w:t>捐贈3萬510元整贊助校友會補助學校增購設備經費。</w:t>
      </w:r>
      <w:r w:rsidR="007718EB" w:rsidRPr="007718EB">
        <w:rPr>
          <w:rFonts w:ascii="標楷體" w:eastAsia="標楷體" w:hAnsi="標楷體" w:cs="Arial"/>
          <w:b/>
          <w:bCs/>
          <w:color w:val="000000"/>
          <w:kern w:val="0"/>
          <w:sz w:val="28"/>
          <w:szCs w:val="28"/>
          <w:u w:val="single"/>
          <w:shd w:val="clear" w:color="auto" w:fill="FFFFFF"/>
        </w:rPr>
        <w:t>陳永生先生</w:t>
      </w:r>
      <w:r w:rsidR="007718EB" w:rsidRPr="007718EB">
        <w:rPr>
          <w:rFonts w:ascii="標楷體" w:eastAsia="標楷體" w:hAnsi="標楷體" w:cs="Arial"/>
          <w:color w:val="000000"/>
          <w:kern w:val="0"/>
          <w:sz w:val="28"/>
          <w:szCs w:val="28"/>
          <w:shd w:val="clear" w:color="auto" w:fill="FFFFFF"/>
        </w:rPr>
        <w:t>捐贈2,000元整補助高三赴台面試經費。</w:t>
      </w:r>
      <w:r w:rsidR="007718EB" w:rsidRPr="007718EB">
        <w:rPr>
          <w:rFonts w:ascii="標楷體" w:eastAsia="標楷體" w:hAnsi="標楷體" w:cs="Arial"/>
          <w:b/>
          <w:bCs/>
          <w:color w:val="000000"/>
          <w:kern w:val="0"/>
          <w:sz w:val="28"/>
          <w:szCs w:val="28"/>
          <w:u w:val="single"/>
          <w:shd w:val="clear" w:color="auto" w:fill="FFFFFF"/>
        </w:rPr>
        <w:t>洪光遠學長</w:t>
      </w:r>
      <w:r w:rsidR="007718EB" w:rsidRPr="007718EB">
        <w:rPr>
          <w:rFonts w:ascii="標楷體" w:eastAsia="標楷體" w:hAnsi="標楷體" w:cs="Arial"/>
          <w:color w:val="000000"/>
          <w:kern w:val="0"/>
          <w:sz w:val="28"/>
          <w:szCs w:val="28"/>
          <w:shd w:val="clear" w:color="auto" w:fill="FFFFFF"/>
        </w:rPr>
        <w:t>捐贈1,200元整贊助校務經費。</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6</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臺北市澎湖縣同鄉會本年度透過113年度Penghu NEXT 汝勒命待！」經費補助計畫，核定補助本校20萬元幫助本校辦理科技營以及各項社團表演及比賽經費，在此特以感謝。</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7</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全國校友會捐贈本校LED字幕機設備2組，分別安裝於迎暉台及上善若水壁畫上方，已於4月1日校慶進行捐贈及揭幕儀式。感謝總務處文書組的協助。</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8</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感謝本校傑出校友王明前學長持續協助本校進行植栽的種植與養護工作。</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9</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立榮航空企業會員累計回饋方案已於113年7月1日終止。最後一季(113年4-6月)的立榮贈票共獲贈</w:t>
      </w:r>
      <w:r w:rsidR="007718EB" w:rsidRPr="007718EB">
        <w:rPr>
          <w:rFonts w:ascii="標楷體" w:eastAsia="標楷體" w:hAnsi="標楷體" w:cs="Arial"/>
          <w:b/>
          <w:bCs/>
          <w:color w:val="000000"/>
          <w:kern w:val="0"/>
          <w:sz w:val="28"/>
          <w:szCs w:val="28"/>
          <w:u w:val="single"/>
        </w:rPr>
        <w:t>10張</w:t>
      </w:r>
      <w:r w:rsidR="007718EB" w:rsidRPr="007718EB">
        <w:rPr>
          <w:rFonts w:ascii="標楷體" w:eastAsia="標楷體" w:hAnsi="標楷體" w:cs="Arial"/>
          <w:color w:val="000000"/>
          <w:kern w:val="0"/>
          <w:sz w:val="28"/>
          <w:szCs w:val="28"/>
        </w:rPr>
        <w:t>，自106年迄今總計獲贈票</w:t>
      </w:r>
      <w:r w:rsidR="007718EB" w:rsidRPr="007718EB">
        <w:rPr>
          <w:rFonts w:ascii="標楷體" w:eastAsia="標楷體" w:hAnsi="標楷體" w:cs="Arial"/>
          <w:b/>
          <w:bCs/>
          <w:color w:val="000000"/>
          <w:kern w:val="0"/>
          <w:sz w:val="28"/>
          <w:szCs w:val="28"/>
          <w:u w:val="single"/>
        </w:rPr>
        <w:t>802張</w:t>
      </w:r>
      <w:r w:rsidR="007718EB" w:rsidRPr="007718EB">
        <w:rPr>
          <w:rFonts w:ascii="標楷體" w:eastAsia="標楷體" w:hAnsi="標楷體" w:cs="Arial"/>
          <w:color w:val="000000"/>
          <w:kern w:val="0"/>
          <w:sz w:val="28"/>
          <w:szCs w:val="28"/>
        </w:rPr>
        <w:t>(統計至113年07月11日止。)。感謝立榮航空長期以來的社會回饋，也感謝許多校友、家長、師生、及所有好朋友們，訂票不忘馬高，幫助許多師生赴台參加美術、科學、田徑、生活創意、全中運、遊程、公民營機構、新課綱等比賽、研習以及許多外聘兼課教師的交通費，以補離島資源的不足。</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0.</w:t>
      </w:r>
      <w:r w:rsidR="007718EB" w:rsidRPr="007718EB">
        <w:rPr>
          <w:rFonts w:ascii="標楷體" w:eastAsia="標楷體" w:hAnsi="標楷體" w:cs="Arial"/>
          <w:color w:val="000000"/>
          <w:kern w:val="0"/>
          <w:sz w:val="28"/>
          <w:szCs w:val="28"/>
        </w:rPr>
        <w:t>華信航空贈票累積方式宣導：凡利用網路訂華信航班時在「企業專區」輸入學校統編「96402805」，就會累積贈票張數(每季累計30張及贈送2張)。華信訂票時享國內全航線全額票價9折優惠(離島居民不適用，訂購時以華信官網公告之優惠為準)，若本人或親友戶籍不在澎湖，或是幫台灣來的講師訂機票，皆可善用本項優惠幫學校累積贈票，本校獲贈票後運用方式同於立榮贈票模式。目前華信航空贈票累計共6張(統計至112年10月19日止。)，使用方式與立榮航空贈票相同。</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1.</w:t>
      </w:r>
      <w:r w:rsidR="007718EB" w:rsidRPr="007718EB">
        <w:rPr>
          <w:rFonts w:ascii="標楷體" w:eastAsia="標楷體" w:hAnsi="標楷體" w:cs="Arial"/>
          <w:color w:val="000000"/>
          <w:kern w:val="0"/>
          <w:sz w:val="28"/>
          <w:szCs w:val="28"/>
        </w:rPr>
        <w:t>日本靜岡縣立吉原高校師生共13名(師2生11)預計12月25-28日蒞校交流。</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2.</w:t>
      </w:r>
      <w:r w:rsidR="007718EB" w:rsidRPr="007718EB">
        <w:rPr>
          <w:rFonts w:ascii="標楷體" w:eastAsia="標楷體" w:hAnsi="標楷體" w:cs="Arial"/>
          <w:color w:val="000000"/>
          <w:kern w:val="0"/>
          <w:sz w:val="28"/>
          <w:szCs w:val="28"/>
        </w:rPr>
        <w:t>本學年度預計遴選114年度(創校82週年)傑出校友，同仁平時若有推薦人選，歡迎隨時提供秘書室建檔。</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b/>
          <w:bCs/>
          <w:color w:val="000000"/>
          <w:kern w:val="0"/>
          <w:sz w:val="28"/>
          <w:szCs w:val="28"/>
        </w:rPr>
        <w:t>宣達事項</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lastRenderedPageBreak/>
        <w:t>1.</w:t>
      </w:r>
      <w:r w:rsidR="007718EB" w:rsidRPr="007718EB">
        <w:rPr>
          <w:rFonts w:ascii="標楷體" w:eastAsia="標楷體" w:hAnsi="標楷體" w:cs="Arial"/>
          <w:b/>
          <w:bCs/>
          <w:color w:val="000000"/>
          <w:kern w:val="0"/>
          <w:sz w:val="28"/>
          <w:szCs w:val="28"/>
        </w:rPr>
        <w:t>校長若代表各處室參與研習、會議等，經核定後</w:t>
      </w:r>
      <w:r w:rsidR="007718EB" w:rsidRPr="007718EB">
        <w:rPr>
          <w:rFonts w:ascii="標楷體" w:eastAsia="標楷體" w:hAnsi="標楷體" w:cs="Arial"/>
          <w:b/>
          <w:bCs/>
          <w:color w:val="000000"/>
          <w:kern w:val="0"/>
          <w:sz w:val="28"/>
          <w:szCs w:val="28"/>
          <w:u w:val="single"/>
        </w:rPr>
        <w:t>請承辦單位提供簽核檔(紙本或電子皆可)、差旅費購案單(紙本)至秘書信箱及秘書室</w:t>
      </w:r>
      <w:r w:rsidR="007718EB" w:rsidRPr="007718EB">
        <w:rPr>
          <w:rFonts w:ascii="標楷體" w:eastAsia="標楷體" w:hAnsi="標楷體" w:cs="Arial"/>
          <w:color w:val="000000"/>
          <w:kern w:val="0"/>
          <w:sz w:val="28"/>
          <w:szCs w:val="28"/>
        </w:rPr>
        <w:t>，以利後續辦理校長請假及核銷事宜。</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7718EB" w:rsidRPr="007718EB">
        <w:rPr>
          <w:rFonts w:ascii="標楷體" w:eastAsia="標楷體" w:hAnsi="標楷體" w:cs="Arial"/>
          <w:color w:val="000000"/>
          <w:kern w:val="0"/>
          <w:sz w:val="28"/>
          <w:szCs w:val="28"/>
        </w:rPr>
        <w:t>本校官網連結之「</w:t>
      </w:r>
      <w:r w:rsidR="007718EB" w:rsidRPr="007718EB">
        <w:rPr>
          <w:rFonts w:ascii="標楷體" w:eastAsia="標楷體" w:hAnsi="標楷體" w:cs="Arial"/>
          <w:b/>
          <w:bCs/>
          <w:color w:val="000000"/>
          <w:kern w:val="0"/>
          <w:sz w:val="28"/>
          <w:szCs w:val="28"/>
          <w:u w:val="single"/>
        </w:rPr>
        <w:t>馬高之友」</w:t>
      </w:r>
      <w:r w:rsidR="007718EB" w:rsidRPr="007718EB">
        <w:rPr>
          <w:rFonts w:ascii="標楷體" w:eastAsia="標楷體" w:hAnsi="標楷體" w:cs="Arial"/>
          <w:color w:val="000000"/>
          <w:kern w:val="0"/>
          <w:sz w:val="28"/>
          <w:szCs w:val="28"/>
        </w:rPr>
        <w:t>內設有「全國校友會」及「馬公高中校園活動FB」等連結，各處室可多利用此FB社團分享本校師生參加校內外活動、比賽之訊息、照片、影片，讓關心馬高的師生、校友、家長能多一項管道了解學校的近期活動，增加參與感。</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各處室安排會議時程時，在與校長確認之後，也協請通知秘書室，以利進行校長行事曆登錄。</w:t>
      </w:r>
    </w:p>
    <w:p w:rsidR="007718EB" w:rsidRPr="007718EB" w:rsidRDefault="005C582E"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007718EB" w:rsidRPr="007718EB">
        <w:rPr>
          <w:rFonts w:ascii="標楷體" w:eastAsia="標楷體" w:hAnsi="標楷體" w:cs="Arial"/>
          <w:color w:val="000000"/>
          <w:kern w:val="0"/>
          <w:sz w:val="28"/>
          <w:szCs w:val="28"/>
        </w:rPr>
        <w:t>各處室所送之公文書，若須校長核章頁面甚多時，協請使用索引貼提醒，以利翻閱及核章，感謝大家。</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肆、提案討論</w:t>
      </w:r>
    </w:p>
    <w:p w:rsidR="007718EB" w:rsidRPr="007718EB" w:rsidRDefault="007718EB" w:rsidP="005C582E">
      <w:pPr>
        <w:widowControl/>
        <w:spacing w:line="400" w:lineRule="exact"/>
        <w:ind w:left="1120" w:hangingChars="400" w:hanging="112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案由一：訂定「國立馬公高級中學員工職場霸凌防治措施與處理作業要點」。（提案單位：人事室）</w:t>
      </w:r>
    </w:p>
    <w:p w:rsidR="007718EB" w:rsidRPr="007718EB" w:rsidRDefault="007718EB" w:rsidP="005C582E">
      <w:pPr>
        <w:widowControl/>
        <w:spacing w:line="400" w:lineRule="exact"/>
        <w:ind w:left="840" w:hangingChars="300" w:hanging="84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說明：為建構健康友善職場，保障員工免受霸凌侵犯，安心投入職場工作，爰依公務人員保障法、公務人員安全及衛生防護辦法等規定，並參照行政院人事行政總處一百零八年四月二十九日總處綜字第一○八○○三三四六七號函頒「員工職場霸凌防治與處理建議作為」及「員工職場霸凌處理標準作業流程(範例)」，訂定本要點。</w:t>
      </w:r>
    </w:p>
    <w:p w:rsidR="007718EB" w:rsidRDefault="007718EB" w:rsidP="007718EB">
      <w:pPr>
        <w:widowControl/>
        <w:rPr>
          <w:rFonts w:ascii="新細明體" w:eastAsia="新細明體" w:hAnsi="新細明體" w:cs="新細明體"/>
          <w:kern w:val="0"/>
          <w:szCs w:val="24"/>
        </w:rPr>
      </w:pPr>
    </w:p>
    <w:p w:rsidR="007E40DC" w:rsidRDefault="007E40DC" w:rsidP="007718EB">
      <w:pPr>
        <w:widowControl/>
        <w:rPr>
          <w:rFonts w:ascii="新細明體" w:eastAsia="新細明體" w:hAnsi="新細明體" w:cs="新細明體"/>
          <w:kern w:val="0"/>
          <w:szCs w:val="24"/>
        </w:rPr>
      </w:pPr>
    </w:p>
    <w:p w:rsidR="007E40DC" w:rsidRDefault="007E40DC" w:rsidP="007718EB">
      <w:pPr>
        <w:widowControl/>
        <w:rPr>
          <w:rFonts w:ascii="新細明體" w:eastAsia="新細明體" w:hAnsi="新細明體" w:cs="新細明體"/>
          <w:kern w:val="0"/>
          <w:szCs w:val="24"/>
        </w:rPr>
      </w:pPr>
    </w:p>
    <w:p w:rsidR="007E40DC" w:rsidRDefault="007E40DC" w:rsidP="007718EB">
      <w:pPr>
        <w:widowControl/>
        <w:rPr>
          <w:rFonts w:ascii="新細明體" w:eastAsia="新細明體" w:hAnsi="新細明體" w:cs="新細明體"/>
          <w:kern w:val="0"/>
          <w:szCs w:val="24"/>
        </w:rPr>
      </w:pPr>
    </w:p>
    <w:p w:rsidR="007E40DC" w:rsidRDefault="007E40DC" w:rsidP="007718EB">
      <w:pPr>
        <w:widowControl/>
        <w:rPr>
          <w:rFonts w:ascii="新細明體" w:eastAsia="新細明體" w:hAnsi="新細明體" w:cs="新細明體"/>
          <w:kern w:val="0"/>
          <w:szCs w:val="24"/>
        </w:rPr>
      </w:pPr>
    </w:p>
    <w:p w:rsidR="007E40DC" w:rsidRDefault="007E40DC" w:rsidP="007718EB">
      <w:pPr>
        <w:widowControl/>
        <w:rPr>
          <w:rFonts w:ascii="新細明體" w:eastAsia="新細明體" w:hAnsi="新細明體" w:cs="新細明體"/>
          <w:kern w:val="0"/>
          <w:szCs w:val="24"/>
        </w:rPr>
      </w:pPr>
    </w:p>
    <w:p w:rsidR="007E40DC" w:rsidRDefault="007E40DC" w:rsidP="007718EB">
      <w:pPr>
        <w:widowControl/>
        <w:rPr>
          <w:rFonts w:ascii="新細明體" w:eastAsia="新細明體" w:hAnsi="新細明體" w:cs="新細明體"/>
          <w:kern w:val="0"/>
          <w:szCs w:val="24"/>
        </w:rPr>
      </w:pPr>
    </w:p>
    <w:p w:rsidR="007E40DC" w:rsidRDefault="007E40DC" w:rsidP="007718EB">
      <w:pPr>
        <w:widowControl/>
        <w:rPr>
          <w:rFonts w:ascii="新細明體" w:eastAsia="新細明體" w:hAnsi="新細明體" w:cs="新細明體"/>
          <w:kern w:val="0"/>
          <w:szCs w:val="24"/>
        </w:rPr>
      </w:pPr>
    </w:p>
    <w:p w:rsidR="007E40DC" w:rsidRDefault="007E40DC" w:rsidP="007718EB">
      <w:pPr>
        <w:widowControl/>
        <w:rPr>
          <w:rFonts w:ascii="新細明體" w:eastAsia="新細明體" w:hAnsi="新細明體" w:cs="新細明體"/>
          <w:kern w:val="0"/>
          <w:szCs w:val="24"/>
        </w:rPr>
      </w:pPr>
    </w:p>
    <w:p w:rsidR="007E40DC" w:rsidRPr="007718EB" w:rsidRDefault="007E40DC" w:rsidP="007718EB">
      <w:pPr>
        <w:widowControl/>
        <w:rPr>
          <w:rFonts w:ascii="新細明體" w:eastAsia="新細明體" w:hAnsi="新細明體" w:cs="新細明體"/>
          <w:kern w:val="0"/>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486"/>
        <w:gridCol w:w="2810"/>
      </w:tblGrid>
      <w:tr w:rsidR="007718EB" w:rsidRPr="007718EB" w:rsidTr="007718EB">
        <w:trPr>
          <w:trHeight w:val="983"/>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18EB" w:rsidRPr="007718EB" w:rsidRDefault="007718EB" w:rsidP="007718EB">
            <w:pPr>
              <w:widowControl/>
              <w:spacing w:after="160"/>
              <w:jc w:val="center"/>
              <w:rPr>
                <w:rFonts w:ascii="新細明體" w:eastAsia="新細明體" w:hAnsi="新細明體" w:cs="新細明體"/>
                <w:kern w:val="0"/>
                <w:szCs w:val="24"/>
              </w:rPr>
            </w:pPr>
            <w:r w:rsidRPr="007718EB">
              <w:rPr>
                <w:rFonts w:ascii="標楷體" w:eastAsia="標楷體" w:hAnsi="標楷體" w:cs="新細明體" w:hint="eastAsia"/>
                <w:b/>
                <w:bCs/>
                <w:color w:val="000000"/>
                <w:kern w:val="0"/>
                <w:sz w:val="32"/>
                <w:szCs w:val="32"/>
              </w:rPr>
              <w:lastRenderedPageBreak/>
              <w:t>國立馬公高級中學員工職場霸凌防治措施與處理作業要點草案</w:t>
            </w:r>
          </w:p>
        </w:tc>
      </w:tr>
      <w:tr w:rsidR="007718EB" w:rsidRPr="007718EB" w:rsidTr="007718EB">
        <w:trPr>
          <w:trHeight w:val="5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Cs w:val="24"/>
              </w:rPr>
              <w:t>規定</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Cs w:val="24"/>
              </w:rPr>
              <w:t>說明</w:t>
            </w:r>
          </w:p>
        </w:tc>
      </w:tr>
      <w:tr w:rsidR="007718EB" w:rsidRPr="007718EB" w:rsidTr="007718EB">
        <w:trPr>
          <w:trHeight w:val="28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12"/>
              </w:numPr>
              <w:ind w:left="36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國立馬公高級中學（以下簡稱本校）為積極有效處理申訴事件，提高組織向心力與工作士氣，依公務人員保障法、公務人員安全及衛生防護辦法、職業安全衛生法等相關規定，並參照行政院人事行政總處提供之「員工職場霸凌防治與處理建議作為」及「員工職場霸凌處理標準流程」，訂定本要點。</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13"/>
              </w:numPr>
              <w:ind w:left="360" w:right="-120"/>
              <w:textAlignment w:val="baseline"/>
              <w:rPr>
                <w:rFonts w:ascii="標楷體" w:eastAsia="標楷體" w:hAnsi="標楷體" w:cs="新細明體"/>
                <w:color w:val="000000"/>
                <w:kern w:val="0"/>
                <w:sz w:val="22"/>
              </w:rPr>
            </w:pPr>
            <w:r w:rsidRPr="007718EB">
              <w:rPr>
                <w:rFonts w:ascii="標楷體" w:eastAsia="標楷體" w:hAnsi="標楷體" w:cs="新細明體" w:hint="eastAsia"/>
                <w:color w:val="000000"/>
                <w:kern w:val="0"/>
                <w:sz w:val="22"/>
              </w:rPr>
              <w:t>揭示本要點訂定之目的。</w:t>
            </w:r>
          </w:p>
          <w:p w:rsidR="007718EB" w:rsidRPr="007718EB" w:rsidRDefault="007718EB" w:rsidP="009641D1">
            <w:pPr>
              <w:widowControl/>
              <w:numPr>
                <w:ilvl w:val="0"/>
                <w:numId w:val="13"/>
              </w:numPr>
              <w:ind w:left="360" w:right="-120"/>
              <w:textAlignment w:val="baseline"/>
              <w:rPr>
                <w:rFonts w:ascii="標楷體" w:eastAsia="標楷體" w:hAnsi="標楷體" w:cs="新細明體"/>
                <w:color w:val="000000"/>
                <w:kern w:val="0"/>
                <w:sz w:val="22"/>
              </w:rPr>
            </w:pPr>
            <w:r w:rsidRPr="007718EB">
              <w:rPr>
                <w:rFonts w:ascii="標楷體" w:eastAsia="標楷體" w:hAnsi="標楷體" w:cs="新細明體" w:hint="eastAsia"/>
                <w:color w:val="000000"/>
                <w:kern w:val="0"/>
                <w:sz w:val="22"/>
              </w:rPr>
              <w:t>參照「公務人員保障法」、「公務人員安全及  衛生防護辦法」及「職業安全衛生法」等相關規定，並依行政院人事行政總處一百零八年四月二十九日總處綜字第一百零八零零三三四六七號函規定，運用現有員工協助方案及關懷員工機制，建立職場霸凌行為防治與處理機制。</w:t>
            </w:r>
          </w:p>
        </w:tc>
      </w:tr>
      <w:tr w:rsidR="007718EB" w:rsidRPr="007718EB" w:rsidTr="007718EB">
        <w:trPr>
          <w:trHeight w:val="170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14"/>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本要點用詞定義如下：</w:t>
            </w:r>
          </w:p>
          <w:p w:rsidR="007718EB" w:rsidRPr="007718EB" w:rsidRDefault="007718EB" w:rsidP="009641D1">
            <w:pPr>
              <w:widowControl/>
              <w:numPr>
                <w:ilvl w:val="0"/>
                <w:numId w:val="15"/>
              </w:numPr>
              <w:ind w:left="36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員工：指本校公務人員、約聘(僱)人員、教職員、職工及臨時人員等。</w:t>
            </w:r>
          </w:p>
          <w:p w:rsidR="007718EB" w:rsidRPr="007718EB" w:rsidRDefault="007718EB" w:rsidP="009641D1">
            <w:pPr>
              <w:widowControl/>
              <w:numPr>
                <w:ilvl w:val="0"/>
                <w:numId w:val="15"/>
              </w:numPr>
              <w:ind w:left="36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職場霸凌：指員工在工作場所或執行職務時，遭個人或集體以持續性言語、文字、肢體動作或其他方式，為貶抑、排擠、欺負、騷擾等行為；或遭主管人員藉由權力濫用而對員工為持續性之冒犯、威脅、冷落、孤立或侮辱行為，使其處於具有敵意、羞辱、被孤立或不友善之職場環境，因而產生精神上、生理上或財產上之損害，或影響正常工作之進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16"/>
              </w:numPr>
              <w:ind w:left="360" w:right="-120"/>
              <w:textAlignment w:val="baseline"/>
              <w:rPr>
                <w:rFonts w:ascii="標楷體" w:eastAsia="標楷體" w:hAnsi="標楷體" w:cs="新細明體"/>
                <w:color w:val="000000"/>
                <w:kern w:val="0"/>
                <w:sz w:val="22"/>
              </w:rPr>
            </w:pPr>
            <w:r w:rsidRPr="007718EB">
              <w:rPr>
                <w:rFonts w:ascii="標楷體" w:eastAsia="標楷體" w:hAnsi="標楷體" w:cs="新細明體" w:hint="eastAsia"/>
                <w:color w:val="000000"/>
                <w:kern w:val="0"/>
                <w:sz w:val="22"/>
              </w:rPr>
              <w:t>明定本要點所稱員工職場霸凌定義。</w:t>
            </w:r>
          </w:p>
          <w:p w:rsidR="007718EB" w:rsidRPr="007718EB" w:rsidRDefault="007718EB" w:rsidP="009641D1">
            <w:pPr>
              <w:widowControl/>
              <w:numPr>
                <w:ilvl w:val="0"/>
                <w:numId w:val="16"/>
              </w:numPr>
              <w:ind w:left="360" w:right="-120"/>
              <w:textAlignment w:val="baseline"/>
              <w:rPr>
                <w:rFonts w:ascii="標楷體" w:eastAsia="標楷體" w:hAnsi="標楷體" w:cs="新細明體"/>
                <w:color w:val="000000"/>
                <w:kern w:val="0"/>
                <w:sz w:val="22"/>
              </w:rPr>
            </w:pPr>
            <w:r w:rsidRPr="007718EB">
              <w:rPr>
                <w:rFonts w:ascii="標楷體" w:eastAsia="標楷體" w:hAnsi="標楷體" w:cs="新細明體" w:hint="eastAsia"/>
                <w:color w:val="000000"/>
                <w:kern w:val="0"/>
                <w:sz w:val="22"/>
              </w:rPr>
              <w:t>考量本校之業務性質，除編制內之員工外，尚有經由其他方式進用，於本校內工作之人員。為完備本要點之適用範圍，爰明定本要點之適用對象，包括各類型於本校工作之人員。</w:t>
            </w:r>
          </w:p>
        </w:tc>
      </w:tr>
      <w:tr w:rsidR="007718EB" w:rsidRPr="007718EB" w:rsidTr="007718EB">
        <w:trPr>
          <w:trHeight w:val="141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17"/>
              </w:numPr>
              <w:ind w:left="36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本校應向職場內所有員工，公開宣示禁止工作場所職場霸凌之書面聲明並張貼至公佈欄。（如附件1）。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2"/>
              </w:rPr>
              <w:t>對所屬人員應加強宣導對職場霸凌之重視，積極預防職場霸凌之發生。</w:t>
            </w:r>
          </w:p>
        </w:tc>
      </w:tr>
      <w:tr w:rsidR="007718EB" w:rsidRPr="007718EB" w:rsidTr="007718EB">
        <w:trPr>
          <w:trHeight w:val="126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18"/>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lastRenderedPageBreak/>
              <w:t>本校應鼓勵員工參與職場暴力及霸凌防治相關培訓教育訓練，參加培訓課程者給予公假或公差登記及經費補助。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2"/>
              </w:rPr>
              <w:t>明定參加相關訓練研習假別及差旅費。</w:t>
            </w:r>
          </w:p>
        </w:tc>
      </w:tr>
      <w:tr w:rsidR="007718EB" w:rsidRPr="007718EB" w:rsidTr="007718EB">
        <w:trPr>
          <w:trHeight w:val="6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19"/>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本校應利用多元方式或公開場合傳達本校對職場霸凌問題之重視，並宣達反霸凌行為相關規範，運用本校員工協助方案及關懷機制(EAP)，建立職場霸凌行為申訴處理機制，主動發現問題。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2"/>
              </w:rPr>
              <w:t>為加強霸凌防治觀念之宣導，得利用各種集會、訓練及文宣達職場霸凌之防治處理措施及申訴管道，並運用員工協助方案等措施，積極預防職場霸凌事件之發生。</w:t>
            </w:r>
          </w:p>
        </w:tc>
      </w:tr>
      <w:tr w:rsidR="007718EB" w:rsidRPr="007718EB" w:rsidTr="007718EB">
        <w:trPr>
          <w:trHeight w:val="6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20"/>
              </w:numPr>
              <w:ind w:left="36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本校指定人事室人員專責受理職場暴力及霸凌通報及申訴事件，人事人員受理後應立即依本要點所訂程序辦理並檢討防治措施，   受理申訴管道：本校人事室。</w:t>
            </w:r>
          </w:p>
          <w:p w:rsidR="007718EB" w:rsidRPr="007718EB" w:rsidRDefault="007718EB" w:rsidP="007718EB">
            <w:pPr>
              <w:widowControl/>
              <w:ind w:left="720"/>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6"/>
                <w:szCs w:val="26"/>
              </w:rPr>
              <w:t>申訴專線電話：06-9272342-轉611、612</w:t>
            </w:r>
          </w:p>
          <w:p w:rsidR="007718EB" w:rsidRPr="007718EB" w:rsidRDefault="007718EB" w:rsidP="007718EB">
            <w:pPr>
              <w:widowControl/>
              <w:ind w:left="720"/>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6"/>
                <w:szCs w:val="26"/>
              </w:rPr>
              <w:t>申訴電子信箱：mk1280@mksh.phc.edu.tw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2"/>
              </w:rPr>
              <w:t>為加強霸凌防治觀念之宣導，得利用各種集會、訓練及文宣達職場霸凌之防治處理措施及申訴管道，並運用員工協助方案等措施，積極預防職場霸凌事件之發生。</w:t>
            </w:r>
          </w:p>
        </w:tc>
      </w:tr>
      <w:tr w:rsidR="007718EB" w:rsidRPr="007718EB" w:rsidTr="007718EB">
        <w:trPr>
          <w:trHeight w:val="6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21"/>
              </w:numPr>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申訴程序：</w:t>
            </w:r>
          </w:p>
          <w:p w:rsidR="007718EB" w:rsidRPr="007718EB" w:rsidRDefault="007718EB" w:rsidP="009641D1">
            <w:pPr>
              <w:widowControl/>
              <w:numPr>
                <w:ilvl w:val="0"/>
                <w:numId w:val="22"/>
              </w:numPr>
              <w:ind w:left="360"/>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當事人應於事實發生親自或委託代理人向人事室提出申訴。</w:t>
            </w:r>
          </w:p>
          <w:p w:rsidR="007718EB" w:rsidRPr="007718EB" w:rsidRDefault="007718EB" w:rsidP="009641D1">
            <w:pPr>
              <w:widowControl/>
              <w:numPr>
                <w:ilvl w:val="0"/>
                <w:numId w:val="22"/>
              </w:numPr>
              <w:ind w:left="36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申訴應填具申訴書（如附件2）載明下列事項：</w:t>
            </w:r>
          </w:p>
          <w:p w:rsidR="007718EB" w:rsidRPr="007718EB" w:rsidRDefault="007718EB" w:rsidP="009641D1">
            <w:pPr>
              <w:widowControl/>
              <w:numPr>
                <w:ilvl w:val="0"/>
                <w:numId w:val="23"/>
              </w:numPr>
              <w:ind w:left="84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申訴人姓名、國民身分證統一編號、服務單位、職稱、住居所、聯絡電話。</w:t>
            </w:r>
          </w:p>
          <w:p w:rsidR="007718EB" w:rsidRPr="007718EB" w:rsidRDefault="007718EB" w:rsidP="009641D1">
            <w:pPr>
              <w:widowControl/>
              <w:numPr>
                <w:ilvl w:val="0"/>
                <w:numId w:val="23"/>
              </w:numPr>
              <w:ind w:left="84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有委託代理人者，其姓名、國民身分證統一編號、服務單位、職稱、住居所、聯絡電話，如為委任代理人並應檢附委任書居所、聯絡電話，如為委任代理人並應檢附委任書（如附件3）。</w:t>
            </w:r>
          </w:p>
          <w:p w:rsidR="007718EB" w:rsidRPr="007718EB" w:rsidRDefault="007718EB" w:rsidP="009641D1">
            <w:pPr>
              <w:widowControl/>
              <w:numPr>
                <w:ilvl w:val="0"/>
                <w:numId w:val="23"/>
              </w:numPr>
              <w:ind w:left="84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申訴事實發生日期、內容、相關事證或人證。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7718EB">
            <w:pPr>
              <w:widowControl/>
              <w:ind w:right="-120"/>
              <w:rPr>
                <w:rFonts w:ascii="新細明體" w:eastAsia="新細明體" w:hAnsi="新細明體" w:cs="新細明體"/>
                <w:kern w:val="0"/>
                <w:szCs w:val="24"/>
              </w:rPr>
            </w:pPr>
            <w:r w:rsidRPr="007718EB">
              <w:rPr>
                <w:rFonts w:ascii="標楷體" w:eastAsia="標楷體" w:hAnsi="標楷體" w:cs="新細明體" w:hint="eastAsia"/>
                <w:color w:val="000000"/>
                <w:kern w:val="0"/>
                <w:sz w:val="22"/>
              </w:rPr>
              <w:t>明定發生職場霸凌事件時提出申訴之方式及文件。</w:t>
            </w:r>
          </w:p>
          <w:p w:rsidR="007718EB" w:rsidRPr="007718EB" w:rsidRDefault="007718EB" w:rsidP="007718EB">
            <w:pPr>
              <w:widowControl/>
              <w:rPr>
                <w:rFonts w:ascii="新細明體" w:eastAsia="新細明體" w:hAnsi="新細明體" w:cs="新細明體"/>
                <w:kern w:val="0"/>
                <w:szCs w:val="24"/>
              </w:rPr>
            </w:pPr>
          </w:p>
        </w:tc>
      </w:tr>
      <w:tr w:rsidR="007718EB" w:rsidRPr="007718EB" w:rsidTr="007718EB">
        <w:trPr>
          <w:trHeight w:val="6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24"/>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調查程序、申復救濟及處置：</w:t>
            </w:r>
          </w:p>
          <w:p w:rsidR="007718EB" w:rsidRPr="007718EB" w:rsidRDefault="007718EB" w:rsidP="009641D1">
            <w:pPr>
              <w:widowControl/>
              <w:numPr>
                <w:ilvl w:val="0"/>
                <w:numId w:val="25"/>
              </w:numPr>
              <w:ind w:left="36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接獲申訴之翌日起七日內，應由校長指派適當人員三或五人成立職場霸凌申訴處理小組   (以下簡稱申訴處理小組)啟動調查程序，並指定一人擔任召集人。申訴處理小組成員任一性別比例不得低於三分之一。申訴處理小組應有委員半數以上出席始得開會，</w:t>
            </w:r>
            <w:r w:rsidRPr="007718EB">
              <w:rPr>
                <w:rFonts w:ascii="標楷體" w:eastAsia="標楷體" w:hAnsi="標楷體" w:cs="新細明體" w:hint="eastAsia"/>
                <w:color w:val="000000"/>
                <w:kern w:val="0"/>
                <w:sz w:val="26"/>
                <w:szCs w:val="26"/>
              </w:rPr>
              <w:lastRenderedPageBreak/>
              <w:t>並應有半數以上出席委員之同意始得作成決議，可否同數時取決於主席。</w:t>
            </w:r>
          </w:p>
          <w:p w:rsidR="007718EB" w:rsidRPr="007718EB" w:rsidRDefault="007718EB" w:rsidP="009641D1">
            <w:pPr>
              <w:widowControl/>
              <w:numPr>
                <w:ilvl w:val="0"/>
                <w:numId w:val="25"/>
              </w:numPr>
              <w:ind w:left="36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申訴處理小組決議成立調查小組調查事件發生原因，申訴案件應自收受申訴案件之翌日起二個月內結案，必要時，得延長一個月，並應通知當事人。</w:t>
            </w:r>
          </w:p>
          <w:p w:rsidR="007718EB" w:rsidRPr="007718EB" w:rsidRDefault="007718EB" w:rsidP="009641D1">
            <w:pPr>
              <w:widowControl/>
              <w:numPr>
                <w:ilvl w:val="0"/>
                <w:numId w:val="25"/>
              </w:numPr>
              <w:ind w:left="36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調查小組應就調查結果以書面作成調查報告提交申訴處理小組作成決議，決議前得通知 當事人或關係人到場說明；如經調查確有霸凌情事，申訴處理小組應視情節輕重作成調整職務、懲處或其他適當處置之建議及改善措施。</w:t>
            </w:r>
          </w:p>
          <w:p w:rsidR="007718EB" w:rsidRPr="007718EB" w:rsidRDefault="007718EB" w:rsidP="009641D1">
            <w:pPr>
              <w:widowControl/>
              <w:numPr>
                <w:ilvl w:val="0"/>
                <w:numId w:val="25"/>
              </w:numPr>
              <w:ind w:left="360"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申訴處理小組之決議應以書面通知申訴人及    申訴案件之相對人，並註明對申訴案之決議    有異議者，得於收到書面通知次日起20日內，以書面提出申復，由申訴處理小組另召    開會議決議處理之。</w:t>
            </w:r>
          </w:p>
          <w:p w:rsidR="007718EB" w:rsidRPr="007718EB" w:rsidRDefault="007718EB" w:rsidP="009641D1">
            <w:pPr>
              <w:widowControl/>
              <w:numPr>
                <w:ilvl w:val="0"/>
                <w:numId w:val="25"/>
              </w:numPr>
              <w:ind w:left="360"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有關前款處置建議經核定後，應視處置內容    依霸凌者之身分類別交由所屬考績(核)委員    會審議或移送相關單位執行有關事項；並責    成各該單位應研擬改善措施，避免霸凌情事    再次發生。</w:t>
            </w:r>
          </w:p>
          <w:p w:rsidR="007718EB" w:rsidRPr="007718EB" w:rsidRDefault="007718EB" w:rsidP="009641D1">
            <w:pPr>
              <w:widowControl/>
              <w:numPr>
                <w:ilvl w:val="0"/>
                <w:numId w:val="25"/>
              </w:numPr>
              <w:ind w:left="360"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申訴案經結案後，不得就同一事由，再提出    申訴。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2"/>
              </w:rPr>
              <w:lastRenderedPageBreak/>
              <w:t>參酌行政院函頒「員工職場霸凌防治與處理建議作為」及「員工職場霸凌處理標準作業流程(範例)」，明定學校應組成調查小組及受理職場霸凌事件之程序。</w:t>
            </w:r>
          </w:p>
          <w:p w:rsidR="007718EB" w:rsidRPr="007718EB" w:rsidRDefault="007718EB" w:rsidP="007718EB">
            <w:pPr>
              <w:widowControl/>
              <w:rPr>
                <w:rFonts w:ascii="新細明體" w:eastAsia="新細明體" w:hAnsi="新細明體" w:cs="新細明體"/>
                <w:kern w:val="0"/>
                <w:szCs w:val="24"/>
              </w:rPr>
            </w:pPr>
          </w:p>
        </w:tc>
      </w:tr>
      <w:tr w:rsidR="007718EB" w:rsidRPr="007718EB" w:rsidTr="007718EB">
        <w:trPr>
          <w:trHeight w:val="6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26"/>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lastRenderedPageBreak/>
              <w:t>申訴處理小組作成決議前，得由申訴人或其授權代理人以書面撤回其申訴；申訴經撤回者，不得就同一事由再為申訴。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2"/>
              </w:rPr>
              <w:t>明定申訴人得自行撤回申訴及其效果。</w:t>
            </w:r>
          </w:p>
        </w:tc>
      </w:tr>
      <w:tr w:rsidR="007718EB" w:rsidRPr="007718EB" w:rsidTr="007718EB">
        <w:trPr>
          <w:trHeight w:val="6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27"/>
              </w:numPr>
              <w:ind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職場霸凌事件申訴之調查人員在調查過程中    有下列情形之一，應自行迴避：</w:t>
            </w:r>
          </w:p>
          <w:p w:rsidR="007718EB" w:rsidRPr="007718EB" w:rsidRDefault="007718EB" w:rsidP="009641D1">
            <w:pPr>
              <w:widowControl/>
              <w:numPr>
                <w:ilvl w:val="0"/>
                <w:numId w:val="28"/>
              </w:numPr>
              <w:ind w:left="360"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本人或其配偶、前配偶、四親等內之血親或三親等內之姻親或曾有此關係者為事件之當事人時。</w:t>
            </w:r>
          </w:p>
          <w:p w:rsidR="007718EB" w:rsidRPr="007718EB" w:rsidRDefault="007718EB" w:rsidP="009641D1">
            <w:pPr>
              <w:widowControl/>
              <w:numPr>
                <w:ilvl w:val="0"/>
                <w:numId w:val="28"/>
              </w:numPr>
              <w:ind w:left="360"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本人或其配偶、前配偶，就該事件與當事人有共同權利人或共同義務人之關係者。</w:t>
            </w:r>
          </w:p>
          <w:p w:rsidR="007718EB" w:rsidRPr="007718EB" w:rsidRDefault="007718EB" w:rsidP="009641D1">
            <w:pPr>
              <w:widowControl/>
              <w:numPr>
                <w:ilvl w:val="0"/>
                <w:numId w:val="28"/>
              </w:numPr>
              <w:ind w:left="360"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為或曾為該事件當事人之代理人、輔佐人者。</w:t>
            </w:r>
          </w:p>
          <w:p w:rsidR="007718EB" w:rsidRPr="007718EB" w:rsidRDefault="007718EB" w:rsidP="009641D1">
            <w:pPr>
              <w:widowControl/>
              <w:numPr>
                <w:ilvl w:val="0"/>
                <w:numId w:val="28"/>
              </w:numPr>
              <w:ind w:left="36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於該事件，曾為證人、鑑定人者。</w:t>
            </w:r>
          </w:p>
          <w:p w:rsidR="007718EB" w:rsidRPr="007718EB" w:rsidRDefault="007718EB" w:rsidP="007718EB">
            <w:pPr>
              <w:widowControl/>
              <w:ind w:left="720"/>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6"/>
                <w:szCs w:val="26"/>
              </w:rPr>
              <w:t>職場霸凌事件申訴之調查人員有下列情形之一者，當事人得申請迴避︰</w:t>
            </w:r>
          </w:p>
          <w:p w:rsidR="007718EB" w:rsidRPr="007718EB" w:rsidRDefault="007718EB" w:rsidP="009641D1">
            <w:pPr>
              <w:widowControl/>
              <w:numPr>
                <w:ilvl w:val="0"/>
                <w:numId w:val="29"/>
              </w:numPr>
              <w:ind w:left="360"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lastRenderedPageBreak/>
              <w:t>有前項所定之情形而不自行迴者。</w:t>
            </w:r>
          </w:p>
          <w:p w:rsidR="007718EB" w:rsidRPr="007718EB" w:rsidRDefault="007718EB" w:rsidP="009641D1">
            <w:pPr>
              <w:widowControl/>
              <w:numPr>
                <w:ilvl w:val="0"/>
                <w:numId w:val="29"/>
              </w:numPr>
              <w:ind w:left="360"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有具體事實，足認其執行調查有偏頗之虞者前項申請，應舉其原因及事實，向申訴處理小組為之，並應為適當之釋明；被申請迴避之調查人員，對於該申請得提出意見書。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2"/>
              </w:rPr>
              <w:lastRenderedPageBreak/>
              <w:t>明定調查小組成員應遵循行政程序法所定之迴避原則。</w:t>
            </w:r>
          </w:p>
        </w:tc>
      </w:tr>
      <w:tr w:rsidR="007718EB" w:rsidRPr="007718EB" w:rsidTr="007718EB">
        <w:trPr>
          <w:trHeight w:val="6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30"/>
              </w:numPr>
              <w:ind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lastRenderedPageBreak/>
              <w:t>職場霸凌事件之調查，應依照下列原則為之調查應以不公開方式為之，並保護當事人之隱私及其他人格法益。</w:t>
            </w:r>
          </w:p>
          <w:p w:rsidR="007718EB" w:rsidRPr="007718EB" w:rsidRDefault="007718EB" w:rsidP="009641D1">
            <w:pPr>
              <w:widowControl/>
              <w:numPr>
                <w:ilvl w:val="0"/>
                <w:numId w:val="31"/>
              </w:numPr>
              <w:ind w:left="360"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調查應秉持客觀、公正、專業原則，給予</w:t>
            </w:r>
          </w:p>
          <w:p w:rsidR="007718EB" w:rsidRPr="007718EB" w:rsidRDefault="007718EB" w:rsidP="007718EB">
            <w:pPr>
              <w:widowControl/>
              <w:ind w:left="720"/>
              <w:rPr>
                <w:rFonts w:ascii="新細明體" w:eastAsia="新細明體" w:hAnsi="新細明體" w:cs="新細明體"/>
                <w:kern w:val="0"/>
                <w:szCs w:val="24"/>
              </w:rPr>
            </w:pPr>
            <w:r w:rsidRPr="007718EB">
              <w:rPr>
                <w:rFonts w:ascii="標楷體" w:eastAsia="標楷體" w:hAnsi="標楷體" w:cs="新細明體" w:hint="eastAsia"/>
                <w:color w:val="000000"/>
                <w:kern w:val="0"/>
                <w:sz w:val="26"/>
                <w:szCs w:val="26"/>
              </w:rPr>
              <w:t>當事人充分陳述意見及答辯機會。</w:t>
            </w:r>
          </w:p>
          <w:p w:rsidR="007718EB" w:rsidRPr="007718EB" w:rsidRDefault="007718EB" w:rsidP="009641D1">
            <w:pPr>
              <w:widowControl/>
              <w:numPr>
                <w:ilvl w:val="0"/>
                <w:numId w:val="32"/>
              </w:numPr>
              <w:ind w:left="360"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當事人之陳述明確，已無詢問之必要者，應避免重複詢問。</w:t>
            </w:r>
          </w:p>
          <w:p w:rsidR="007718EB" w:rsidRPr="007718EB" w:rsidRDefault="007718EB" w:rsidP="009641D1">
            <w:pPr>
              <w:widowControl/>
              <w:numPr>
                <w:ilvl w:val="0"/>
                <w:numId w:val="33"/>
              </w:numPr>
              <w:ind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事件之調查，得通知當事人及關係人到場說明，並得邀請相關學識經驗者協助。</w:t>
            </w:r>
          </w:p>
          <w:p w:rsidR="007718EB" w:rsidRPr="007718EB" w:rsidRDefault="007718EB" w:rsidP="009641D1">
            <w:pPr>
              <w:widowControl/>
              <w:numPr>
                <w:ilvl w:val="0"/>
                <w:numId w:val="34"/>
              </w:numPr>
              <w:ind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事件之當事人或證人有權力不對等之情形時，應避免其對質。</w:t>
            </w:r>
          </w:p>
          <w:p w:rsidR="007718EB" w:rsidRPr="007718EB" w:rsidRDefault="007718EB" w:rsidP="009641D1">
            <w:pPr>
              <w:widowControl/>
              <w:numPr>
                <w:ilvl w:val="0"/>
                <w:numId w:val="35"/>
              </w:numPr>
              <w:ind w:right="-12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處理事件之所有人員，對於當事人之姓名或其它足以辨識身分之資料，應予保密。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2"/>
              </w:rPr>
              <w:t>明定職場霸凌事件調查處理原則。</w:t>
            </w:r>
          </w:p>
        </w:tc>
      </w:tr>
      <w:tr w:rsidR="007718EB" w:rsidRPr="007718EB" w:rsidTr="007718EB">
        <w:trPr>
          <w:trHeight w:val="6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36"/>
              </w:numPr>
              <w:ind w:left="36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參與職場霸凌事件之處理及調查人員，對於知悉之申訴事件內容應予保密；違反者，本校應終止其參與並得視其情節依相關規定予以懲處及追究相關責任。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2"/>
              </w:rPr>
              <w:t>明定調查小組成員及相關人員對與職場霸凌事件相關之情事應予保密。</w:t>
            </w:r>
          </w:p>
        </w:tc>
      </w:tr>
      <w:tr w:rsidR="007718EB" w:rsidRPr="007718EB" w:rsidTr="007718EB">
        <w:trPr>
          <w:trHeight w:val="6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37"/>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當事人有輔導、醫療等需要者，本校得依員工協助方案協助轉介至專業輔導或醫療機構，並持續關懷個案後續情形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2"/>
              </w:rPr>
              <w:t>參酌行政院函頒「員工職場霸凌防治與處理建議作為」及「員工職場霸凌處理標準作業流程(範例)」，明定職場霸凌事件經審議確認成立後，本校應提供當事人相關協助及關懷後續情形。</w:t>
            </w:r>
          </w:p>
        </w:tc>
      </w:tr>
      <w:tr w:rsidR="007718EB" w:rsidRPr="007718EB" w:rsidTr="007718EB">
        <w:trPr>
          <w:trHeight w:val="6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38"/>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職場霸凌事件之申訴，當事人應向本校提出。但涉及霸凌者如為校長，當事人應向本校主管機關提出申訴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2"/>
              </w:rPr>
              <w:t>被申訴人如為校長時，應向本校主管機關提申訴。</w:t>
            </w:r>
          </w:p>
        </w:tc>
      </w:tr>
      <w:tr w:rsidR="007718EB" w:rsidRPr="007718EB" w:rsidTr="007718EB">
        <w:trPr>
          <w:trHeight w:val="6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39"/>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本要點如有未盡事宜，依相關法規及函釋辦理。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2"/>
              </w:rPr>
              <w:t>明定本要點如有未盡之處，應回歸各相關法令辦理。</w:t>
            </w:r>
          </w:p>
        </w:tc>
      </w:tr>
      <w:tr w:rsidR="007718EB" w:rsidRPr="007718EB" w:rsidTr="007718EB">
        <w:trPr>
          <w:trHeight w:val="6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9641D1">
            <w:pPr>
              <w:widowControl/>
              <w:numPr>
                <w:ilvl w:val="0"/>
                <w:numId w:val="40"/>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本要點經行政會議通過，陳請校長核定後公布實施；修訂時亦同。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2"/>
              </w:rPr>
              <w:t>明定本要點訂定、修正程序。</w:t>
            </w:r>
          </w:p>
        </w:tc>
      </w:tr>
    </w:tbl>
    <w:p w:rsidR="006E163A" w:rsidRDefault="006E163A" w:rsidP="006E163A">
      <w:pPr>
        <w:widowControl/>
        <w:spacing w:before="33" w:after="120"/>
        <w:rPr>
          <w:rFonts w:ascii="新細明體" w:eastAsia="新細明體" w:hAnsi="新細明體" w:cs="新細明體"/>
          <w:kern w:val="0"/>
          <w:szCs w:val="24"/>
        </w:rPr>
      </w:pPr>
    </w:p>
    <w:p w:rsidR="006E163A" w:rsidRDefault="006E163A" w:rsidP="006E163A">
      <w:pPr>
        <w:widowControl/>
        <w:spacing w:before="33" w:after="120"/>
        <w:rPr>
          <w:rFonts w:ascii="新細明體" w:eastAsia="新細明體" w:hAnsi="新細明體" w:cs="新細明體"/>
          <w:kern w:val="0"/>
          <w:szCs w:val="24"/>
        </w:rPr>
      </w:pPr>
    </w:p>
    <w:p w:rsidR="007718EB" w:rsidRPr="007718EB" w:rsidRDefault="007718EB" w:rsidP="006E163A">
      <w:pPr>
        <w:widowControl/>
        <w:spacing w:before="33" w:after="120"/>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lastRenderedPageBreak/>
        <w:t>【附件1】</w:t>
      </w:r>
    </w:p>
    <w:p w:rsidR="007718EB" w:rsidRPr="007718EB" w:rsidRDefault="007718EB" w:rsidP="007718EB">
      <w:pPr>
        <w:widowControl/>
        <w:spacing w:before="33" w:after="120"/>
        <w:ind w:left="231"/>
        <w:jc w:val="center"/>
        <w:rPr>
          <w:rFonts w:ascii="新細明體" w:eastAsia="新細明體" w:hAnsi="新細明體" w:cs="新細明體"/>
          <w:kern w:val="0"/>
          <w:szCs w:val="24"/>
        </w:rPr>
      </w:pPr>
      <w:r w:rsidRPr="007718EB">
        <w:rPr>
          <w:rFonts w:ascii="標楷體" w:eastAsia="標楷體" w:hAnsi="標楷體" w:cs="新細明體" w:hint="eastAsia"/>
          <w:b/>
          <w:bCs/>
          <w:color w:val="000000"/>
          <w:kern w:val="0"/>
          <w:sz w:val="32"/>
          <w:szCs w:val="32"/>
        </w:rPr>
        <w:t>國立馬公高級中學禁止工作場所內職場霸凌之書面聲明</w:t>
      </w:r>
    </w:p>
    <w:p w:rsidR="007718EB" w:rsidRPr="007718EB" w:rsidRDefault="007718EB" w:rsidP="007718EB">
      <w:pPr>
        <w:widowControl/>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6"/>
          <w:szCs w:val="26"/>
        </w:rPr>
        <w:t>本校為保障所有員工在執行職務過程中，免於遭受身體或精神不法侵害而致身心理疾病，特以書面加以聲明，絕不容忍任何本校之管理階層主管有職場暴力及霸凌之行為，亦絕不容忍本校員工同仁間有職場暴力及霸凌之行為。</w:t>
      </w:r>
    </w:p>
    <w:p w:rsidR="007718EB" w:rsidRPr="007718EB" w:rsidRDefault="007718EB" w:rsidP="009641D1">
      <w:pPr>
        <w:widowControl/>
        <w:numPr>
          <w:ilvl w:val="0"/>
          <w:numId w:val="41"/>
        </w:numPr>
        <w:ind w:left="84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職場暴力或霸凌的定義：</w:t>
      </w:r>
    </w:p>
    <w:p w:rsidR="007718EB" w:rsidRPr="007718EB" w:rsidRDefault="007718EB" w:rsidP="009641D1">
      <w:pPr>
        <w:widowControl/>
        <w:numPr>
          <w:ilvl w:val="0"/>
          <w:numId w:val="42"/>
        </w:numPr>
        <w:ind w:left="108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職場暴力：工作人員在與工作相關的環境中遭受虐待、威脅或攻擊，以致於明顯或隱含地對其安全、福祉或與健康構成挑戰的事件。</w:t>
      </w:r>
    </w:p>
    <w:p w:rsidR="007718EB" w:rsidRPr="007718EB" w:rsidRDefault="007718EB" w:rsidP="009641D1">
      <w:pPr>
        <w:widowControl/>
        <w:numPr>
          <w:ilvl w:val="0"/>
          <w:numId w:val="42"/>
        </w:numPr>
        <w:ind w:left="108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職場霸凌：一般認為工作場所中發生的，雇主藉由權利濫用或怠於行使監督權限，自行或縱容其他員工以積極或消極方式造成對於員工之持續性冒犯、威脅、冷落、孤立或侮辱行為，使被霸凌者感到受挫、被威脅、羞辱、被孤立及受傷，進而折損其自信並帶來沈重的身心壓力。</w:t>
      </w:r>
    </w:p>
    <w:p w:rsidR="007718EB" w:rsidRPr="007718EB" w:rsidRDefault="007718EB" w:rsidP="009641D1">
      <w:pPr>
        <w:widowControl/>
        <w:numPr>
          <w:ilvl w:val="0"/>
          <w:numId w:val="43"/>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職場暴力或霸凌行為的樣態：</w:t>
      </w:r>
    </w:p>
    <w:p w:rsidR="007718EB" w:rsidRPr="007718EB" w:rsidRDefault="007718EB" w:rsidP="009641D1">
      <w:pPr>
        <w:widowControl/>
        <w:numPr>
          <w:ilvl w:val="0"/>
          <w:numId w:val="44"/>
        </w:numPr>
        <w:ind w:left="108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肢體(如：毆打、抓傷、拳打、腳踢等)。</w:t>
      </w:r>
    </w:p>
    <w:p w:rsidR="007718EB" w:rsidRPr="007718EB" w:rsidRDefault="007718EB" w:rsidP="009641D1">
      <w:pPr>
        <w:widowControl/>
        <w:numPr>
          <w:ilvl w:val="0"/>
          <w:numId w:val="44"/>
        </w:numPr>
        <w:ind w:left="108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心理(如：威脅、欺凌、騷擾、辱罵等)。</w:t>
      </w:r>
    </w:p>
    <w:p w:rsidR="007718EB" w:rsidRPr="007718EB" w:rsidRDefault="007718EB" w:rsidP="009641D1">
      <w:pPr>
        <w:widowControl/>
        <w:numPr>
          <w:ilvl w:val="0"/>
          <w:numId w:val="44"/>
        </w:numPr>
        <w:ind w:left="108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語言(如：霸凌、恐嚇、干擾、歧視等)。</w:t>
      </w:r>
    </w:p>
    <w:p w:rsidR="007718EB" w:rsidRPr="007718EB" w:rsidRDefault="007718EB" w:rsidP="009641D1">
      <w:pPr>
        <w:widowControl/>
        <w:numPr>
          <w:ilvl w:val="0"/>
          <w:numId w:val="44"/>
        </w:numPr>
        <w:ind w:left="108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性騷擾(如：不當的性暗示與行為等)。</w:t>
      </w:r>
    </w:p>
    <w:p w:rsidR="007718EB" w:rsidRPr="007718EB" w:rsidRDefault="007718EB" w:rsidP="009641D1">
      <w:pPr>
        <w:widowControl/>
        <w:numPr>
          <w:ilvl w:val="0"/>
          <w:numId w:val="45"/>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員工遇到職場暴力或霸凌怎麼辦：</w:t>
      </w:r>
    </w:p>
    <w:p w:rsidR="007718EB" w:rsidRPr="007718EB" w:rsidRDefault="007718EB" w:rsidP="009641D1">
      <w:pPr>
        <w:widowControl/>
        <w:numPr>
          <w:ilvl w:val="0"/>
          <w:numId w:val="46"/>
        </w:numPr>
        <w:ind w:left="108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向同事尋求建議與支持。</w:t>
      </w:r>
    </w:p>
    <w:p w:rsidR="007718EB" w:rsidRPr="007718EB" w:rsidRDefault="007718EB" w:rsidP="009641D1">
      <w:pPr>
        <w:widowControl/>
        <w:numPr>
          <w:ilvl w:val="0"/>
          <w:numId w:val="46"/>
        </w:numPr>
        <w:ind w:left="108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與加害者理性溝通，表達自身感受。</w:t>
      </w:r>
    </w:p>
    <w:p w:rsidR="007718EB" w:rsidRPr="007718EB" w:rsidRDefault="007718EB" w:rsidP="009641D1">
      <w:pPr>
        <w:widowControl/>
        <w:numPr>
          <w:ilvl w:val="0"/>
          <w:numId w:val="46"/>
        </w:numPr>
        <w:ind w:left="108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思考自身有無缺失，請同事誠實的評估你的為人與工作表現，找出問題點。</w:t>
      </w:r>
    </w:p>
    <w:p w:rsidR="007718EB" w:rsidRPr="007718EB" w:rsidRDefault="007718EB" w:rsidP="009641D1">
      <w:pPr>
        <w:widowControl/>
        <w:numPr>
          <w:ilvl w:val="0"/>
          <w:numId w:val="46"/>
        </w:numPr>
        <w:ind w:left="108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盡可能以錄音或任何方式記錄加害者行為做為證據。</w:t>
      </w:r>
    </w:p>
    <w:p w:rsidR="007718EB" w:rsidRPr="007718EB" w:rsidRDefault="007718EB" w:rsidP="009641D1">
      <w:pPr>
        <w:widowControl/>
        <w:numPr>
          <w:ilvl w:val="0"/>
          <w:numId w:val="46"/>
        </w:numPr>
        <w:ind w:left="108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向本校提出申訴。</w:t>
      </w:r>
    </w:p>
    <w:p w:rsidR="007718EB" w:rsidRPr="007718EB" w:rsidRDefault="007718EB" w:rsidP="009641D1">
      <w:pPr>
        <w:widowControl/>
        <w:numPr>
          <w:ilvl w:val="0"/>
          <w:numId w:val="47"/>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本校所有員工均有責任協助確保免於職場暴力或霸凌之工作環境，任何人目睹及聽聞職場暴力或霸凌事件發生，都應立即通知本校人事室或撥打員工申訴專線，本校接獲申訴後會採取保密的方式進行調查，若被調查屬實者，將會進行懲處。</w:t>
      </w:r>
    </w:p>
    <w:p w:rsidR="007718EB" w:rsidRPr="007718EB" w:rsidRDefault="007718EB" w:rsidP="009641D1">
      <w:pPr>
        <w:widowControl/>
        <w:numPr>
          <w:ilvl w:val="0"/>
          <w:numId w:val="48"/>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本校絕對禁止對申訴者、通報者或協助調查者有任何報復之行為，若有，將會進行懲處。</w:t>
      </w:r>
    </w:p>
    <w:p w:rsidR="007718EB" w:rsidRPr="007718EB" w:rsidRDefault="007718EB" w:rsidP="009641D1">
      <w:pPr>
        <w:widowControl/>
        <w:numPr>
          <w:ilvl w:val="0"/>
          <w:numId w:val="49"/>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本校鼓勵同仁均能利用所設置之內部申訴處理機制處理此類糾紛，但如員工需要額外協助，本校亦將盡力協助提供。</w:t>
      </w:r>
    </w:p>
    <w:p w:rsidR="007718EB" w:rsidRPr="007718EB" w:rsidRDefault="007718EB" w:rsidP="009641D1">
      <w:pPr>
        <w:widowControl/>
        <w:numPr>
          <w:ilvl w:val="0"/>
          <w:numId w:val="50"/>
        </w:numPr>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本校受理職場暴力或霸凌單位人員、諮詢或申訴管道：</w:t>
      </w:r>
    </w:p>
    <w:p w:rsidR="007718EB" w:rsidRPr="007718EB" w:rsidRDefault="007718EB" w:rsidP="009641D1">
      <w:pPr>
        <w:widowControl/>
        <w:numPr>
          <w:ilvl w:val="0"/>
          <w:numId w:val="51"/>
        </w:numPr>
        <w:ind w:left="84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lastRenderedPageBreak/>
        <w:t>受理單位：人事室人員。</w:t>
      </w:r>
    </w:p>
    <w:p w:rsidR="007718EB" w:rsidRPr="007718EB" w:rsidRDefault="007718EB" w:rsidP="009641D1">
      <w:pPr>
        <w:widowControl/>
        <w:numPr>
          <w:ilvl w:val="0"/>
          <w:numId w:val="51"/>
        </w:numPr>
        <w:ind w:left="108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通報及申訴專線電話：06-9272342分機611、612。</w:t>
      </w:r>
    </w:p>
    <w:p w:rsidR="007718EB" w:rsidRPr="007718EB" w:rsidRDefault="007718EB" w:rsidP="009641D1">
      <w:pPr>
        <w:widowControl/>
        <w:numPr>
          <w:ilvl w:val="0"/>
          <w:numId w:val="51"/>
        </w:numPr>
        <w:ind w:left="108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通報及申訴專用傳真：06-9260540。</w:t>
      </w:r>
    </w:p>
    <w:p w:rsidR="007718EB" w:rsidRPr="007718EB" w:rsidRDefault="007718EB" w:rsidP="009641D1">
      <w:pPr>
        <w:widowControl/>
        <w:numPr>
          <w:ilvl w:val="0"/>
          <w:numId w:val="51"/>
        </w:numPr>
        <w:ind w:left="1080"/>
        <w:jc w:val="both"/>
        <w:textAlignment w:val="baseline"/>
        <w:rPr>
          <w:rFonts w:ascii="標楷體" w:eastAsia="標楷體" w:hAnsi="標楷體" w:cs="新細明體"/>
          <w:color w:val="000000"/>
          <w:kern w:val="0"/>
          <w:sz w:val="26"/>
          <w:szCs w:val="26"/>
        </w:rPr>
      </w:pPr>
      <w:r w:rsidRPr="007718EB">
        <w:rPr>
          <w:rFonts w:ascii="標楷體" w:eastAsia="標楷體" w:hAnsi="標楷體" w:cs="新細明體" w:hint="eastAsia"/>
          <w:color w:val="000000"/>
          <w:kern w:val="0"/>
          <w:sz w:val="26"/>
          <w:szCs w:val="26"/>
        </w:rPr>
        <w:t>通報及申訴專用電子信箱：mk1280@mksh.phc.edu.tw。</w:t>
      </w:r>
    </w:p>
    <w:p w:rsidR="006E163A" w:rsidRDefault="006E163A" w:rsidP="007718EB">
      <w:pPr>
        <w:widowControl/>
        <w:spacing w:before="34" w:after="120"/>
        <w:ind w:left="231"/>
        <w:rPr>
          <w:rFonts w:ascii="標楷體" w:eastAsia="標楷體" w:hAnsi="標楷體" w:cs="新細明體"/>
          <w:color w:val="000000"/>
          <w:kern w:val="0"/>
          <w:sz w:val="28"/>
          <w:szCs w:val="28"/>
        </w:rPr>
      </w:pPr>
    </w:p>
    <w:p w:rsidR="006E163A" w:rsidRDefault="006E163A" w:rsidP="007718EB">
      <w:pPr>
        <w:widowControl/>
        <w:spacing w:before="34" w:after="120"/>
        <w:ind w:left="231"/>
        <w:rPr>
          <w:rFonts w:ascii="標楷體" w:eastAsia="標楷體" w:hAnsi="標楷體" w:cs="新細明體"/>
          <w:color w:val="000000"/>
          <w:kern w:val="0"/>
          <w:sz w:val="28"/>
          <w:szCs w:val="28"/>
        </w:rPr>
      </w:pPr>
    </w:p>
    <w:p w:rsidR="006E163A" w:rsidRDefault="006E163A" w:rsidP="007718EB">
      <w:pPr>
        <w:widowControl/>
        <w:spacing w:before="34" w:after="120"/>
        <w:ind w:left="231"/>
        <w:rPr>
          <w:rFonts w:ascii="標楷體" w:eastAsia="標楷體" w:hAnsi="標楷體" w:cs="新細明體"/>
          <w:color w:val="000000"/>
          <w:kern w:val="0"/>
          <w:sz w:val="28"/>
          <w:szCs w:val="28"/>
        </w:rPr>
      </w:pPr>
    </w:p>
    <w:p w:rsidR="006E163A" w:rsidRDefault="006E163A" w:rsidP="007718EB">
      <w:pPr>
        <w:widowControl/>
        <w:spacing w:before="34" w:after="120"/>
        <w:ind w:left="231"/>
        <w:rPr>
          <w:rFonts w:ascii="標楷體" w:eastAsia="標楷體" w:hAnsi="標楷體" w:cs="新細明體"/>
          <w:color w:val="000000"/>
          <w:kern w:val="0"/>
          <w:sz w:val="28"/>
          <w:szCs w:val="28"/>
        </w:rPr>
      </w:pPr>
    </w:p>
    <w:p w:rsidR="006E163A" w:rsidRDefault="006E163A" w:rsidP="007718EB">
      <w:pPr>
        <w:widowControl/>
        <w:spacing w:before="34" w:after="120"/>
        <w:ind w:left="231"/>
        <w:rPr>
          <w:rFonts w:ascii="標楷體" w:eastAsia="標楷體" w:hAnsi="標楷體" w:cs="新細明體"/>
          <w:color w:val="000000"/>
          <w:kern w:val="0"/>
          <w:sz w:val="28"/>
          <w:szCs w:val="28"/>
        </w:rPr>
      </w:pPr>
    </w:p>
    <w:p w:rsidR="006E163A" w:rsidRDefault="006E163A" w:rsidP="007718EB">
      <w:pPr>
        <w:widowControl/>
        <w:spacing w:before="34" w:after="120"/>
        <w:ind w:left="231"/>
        <w:rPr>
          <w:rFonts w:ascii="標楷體" w:eastAsia="標楷體" w:hAnsi="標楷體" w:cs="新細明體"/>
          <w:color w:val="000000"/>
          <w:kern w:val="0"/>
          <w:sz w:val="28"/>
          <w:szCs w:val="28"/>
        </w:rPr>
      </w:pPr>
    </w:p>
    <w:p w:rsidR="006E163A" w:rsidRDefault="006E163A" w:rsidP="007718EB">
      <w:pPr>
        <w:widowControl/>
        <w:spacing w:before="34" w:after="120"/>
        <w:ind w:left="231"/>
        <w:rPr>
          <w:rFonts w:ascii="標楷體" w:eastAsia="標楷體" w:hAnsi="標楷體" w:cs="新細明體"/>
          <w:color w:val="000000"/>
          <w:kern w:val="0"/>
          <w:sz w:val="28"/>
          <w:szCs w:val="28"/>
        </w:rPr>
      </w:pPr>
    </w:p>
    <w:p w:rsidR="006E163A" w:rsidRDefault="006E163A" w:rsidP="007718EB">
      <w:pPr>
        <w:widowControl/>
        <w:spacing w:before="34" w:after="120"/>
        <w:ind w:left="231"/>
        <w:rPr>
          <w:rFonts w:ascii="標楷體" w:eastAsia="標楷體" w:hAnsi="標楷體" w:cs="新細明體"/>
          <w:color w:val="000000"/>
          <w:kern w:val="0"/>
          <w:sz w:val="28"/>
          <w:szCs w:val="28"/>
        </w:rPr>
      </w:pPr>
    </w:p>
    <w:p w:rsidR="006E163A" w:rsidRDefault="006E163A" w:rsidP="007718EB">
      <w:pPr>
        <w:widowControl/>
        <w:spacing w:before="34" w:after="120"/>
        <w:ind w:left="231"/>
        <w:rPr>
          <w:rFonts w:ascii="標楷體" w:eastAsia="標楷體" w:hAnsi="標楷體" w:cs="新細明體"/>
          <w:color w:val="000000"/>
          <w:kern w:val="0"/>
          <w:sz w:val="28"/>
          <w:szCs w:val="28"/>
        </w:rPr>
      </w:pPr>
    </w:p>
    <w:p w:rsidR="006E163A" w:rsidRDefault="006E163A" w:rsidP="007718EB">
      <w:pPr>
        <w:widowControl/>
        <w:spacing w:before="34" w:after="120"/>
        <w:ind w:left="231"/>
        <w:rPr>
          <w:rFonts w:ascii="標楷體" w:eastAsia="標楷體" w:hAnsi="標楷體" w:cs="新細明體"/>
          <w:color w:val="000000"/>
          <w:kern w:val="0"/>
          <w:sz w:val="28"/>
          <w:szCs w:val="28"/>
        </w:rPr>
      </w:pPr>
    </w:p>
    <w:p w:rsidR="006E163A" w:rsidRDefault="006E163A" w:rsidP="007718EB">
      <w:pPr>
        <w:widowControl/>
        <w:spacing w:before="34" w:after="120"/>
        <w:ind w:left="231"/>
        <w:rPr>
          <w:rFonts w:ascii="標楷體" w:eastAsia="標楷體" w:hAnsi="標楷體" w:cs="新細明體"/>
          <w:color w:val="000000"/>
          <w:kern w:val="0"/>
          <w:sz w:val="28"/>
          <w:szCs w:val="28"/>
        </w:rPr>
      </w:pPr>
    </w:p>
    <w:p w:rsidR="006E163A" w:rsidRDefault="006E163A" w:rsidP="007718EB">
      <w:pPr>
        <w:widowControl/>
        <w:spacing w:before="34" w:after="120"/>
        <w:ind w:left="231"/>
        <w:rPr>
          <w:rFonts w:ascii="標楷體" w:eastAsia="標楷體" w:hAnsi="標楷體" w:cs="新細明體"/>
          <w:color w:val="000000"/>
          <w:kern w:val="0"/>
          <w:sz w:val="28"/>
          <w:szCs w:val="28"/>
        </w:rPr>
      </w:pPr>
    </w:p>
    <w:p w:rsidR="006E163A" w:rsidRDefault="006E163A" w:rsidP="007718EB">
      <w:pPr>
        <w:widowControl/>
        <w:spacing w:before="34" w:after="120"/>
        <w:ind w:left="231"/>
        <w:rPr>
          <w:rFonts w:ascii="標楷體" w:eastAsia="標楷體" w:hAnsi="標楷體" w:cs="新細明體"/>
          <w:color w:val="000000"/>
          <w:kern w:val="0"/>
          <w:sz w:val="28"/>
          <w:szCs w:val="28"/>
        </w:rPr>
      </w:pPr>
    </w:p>
    <w:p w:rsidR="007E40DC" w:rsidRDefault="007E40DC" w:rsidP="007718EB">
      <w:pPr>
        <w:widowControl/>
        <w:spacing w:before="34" w:after="120"/>
        <w:ind w:left="231"/>
        <w:rPr>
          <w:rFonts w:ascii="標楷體" w:eastAsia="標楷體" w:hAnsi="標楷體" w:cs="新細明體"/>
          <w:color w:val="000000"/>
          <w:kern w:val="0"/>
          <w:sz w:val="28"/>
          <w:szCs w:val="28"/>
        </w:rPr>
      </w:pPr>
    </w:p>
    <w:p w:rsidR="007E40DC" w:rsidRDefault="007E40DC" w:rsidP="007718EB">
      <w:pPr>
        <w:widowControl/>
        <w:spacing w:before="34" w:after="120"/>
        <w:ind w:left="231"/>
        <w:rPr>
          <w:rFonts w:ascii="標楷體" w:eastAsia="標楷體" w:hAnsi="標楷體" w:cs="新細明體"/>
          <w:color w:val="000000"/>
          <w:kern w:val="0"/>
          <w:sz w:val="28"/>
          <w:szCs w:val="28"/>
        </w:rPr>
      </w:pPr>
    </w:p>
    <w:p w:rsidR="007718EB" w:rsidRPr="007718EB" w:rsidRDefault="007718EB" w:rsidP="007718EB">
      <w:pPr>
        <w:widowControl/>
        <w:spacing w:before="34" w:after="120"/>
        <w:ind w:left="231"/>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lastRenderedPageBreak/>
        <w:t>【附件2】</w:t>
      </w:r>
    </w:p>
    <w:p w:rsidR="007718EB" w:rsidRPr="007718EB" w:rsidRDefault="007718EB" w:rsidP="007718EB">
      <w:pPr>
        <w:widowControl/>
        <w:spacing w:before="71"/>
        <w:ind w:right="1975"/>
        <w:jc w:val="right"/>
        <w:rPr>
          <w:rFonts w:ascii="新細明體" w:eastAsia="新細明體" w:hAnsi="新細明體" w:cs="新細明體"/>
          <w:kern w:val="0"/>
          <w:szCs w:val="24"/>
        </w:rPr>
      </w:pPr>
      <w:r w:rsidRPr="007718EB">
        <w:rPr>
          <w:rFonts w:ascii="標楷體" w:eastAsia="標楷體" w:hAnsi="標楷體" w:cs="新細明體" w:hint="eastAsia"/>
          <w:b/>
          <w:bCs/>
          <w:color w:val="000000"/>
          <w:kern w:val="0"/>
          <w:sz w:val="32"/>
          <w:szCs w:val="32"/>
        </w:rPr>
        <w:t>國立馬公高級中學員工職場霸凌申訴書</w:t>
      </w:r>
    </w:p>
    <w:p w:rsidR="007718EB" w:rsidRPr="007718EB" w:rsidRDefault="007718EB" w:rsidP="007718EB">
      <w:pPr>
        <w:widowControl/>
        <w:rPr>
          <w:rFonts w:ascii="新細明體" w:eastAsia="新細明體" w:hAnsi="新細明體" w:cs="新細明體"/>
          <w:kern w:val="0"/>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30"/>
        <w:gridCol w:w="2568"/>
        <w:gridCol w:w="2127"/>
        <w:gridCol w:w="2118"/>
      </w:tblGrid>
      <w:tr w:rsidR="007718EB" w:rsidRPr="007718EB" w:rsidTr="007718EB">
        <w:trPr>
          <w:trHeight w:val="60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spacing w:line="0" w:lineRule="auto"/>
              <w:ind w:left="67" w:right="55"/>
              <w:jc w:val="center"/>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申訴人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jc w:val="center"/>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姓名</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ind w:firstLine="260"/>
              <w:jc w:val="center"/>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服務機關</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jc w:val="center"/>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職稱</w:t>
            </w:r>
          </w:p>
        </w:tc>
      </w:tr>
      <w:tr w:rsidR="007718EB" w:rsidRPr="007718EB" w:rsidTr="007718EB">
        <w:trPr>
          <w:trHeight w:val="6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r>
      <w:tr w:rsidR="007718EB" w:rsidRPr="007718EB" w:rsidTr="007718EB">
        <w:trPr>
          <w:trHeight w:val="7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spacing w:before="40"/>
              <w:ind w:left="26" w:firstLine="260"/>
              <w:jc w:val="center"/>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身分證字號</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jc w:val="center"/>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住居所地址及</w:t>
            </w:r>
          </w:p>
          <w:p w:rsidR="007718EB" w:rsidRPr="007718EB" w:rsidRDefault="007718EB" w:rsidP="007718EB">
            <w:pPr>
              <w:widowControl/>
              <w:jc w:val="center"/>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聯絡電話</w:t>
            </w:r>
          </w:p>
        </w:tc>
      </w:tr>
      <w:tr w:rsidR="007718EB" w:rsidRPr="007718EB" w:rsidTr="007718EB">
        <w:trPr>
          <w:trHeight w:val="6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r>
      <w:tr w:rsidR="007718EB" w:rsidRPr="007718EB" w:rsidTr="007718EB">
        <w:trPr>
          <w:trHeight w:val="684"/>
        </w:trPr>
        <w:tc>
          <w:tcPr>
            <w:tcW w:w="0" w:type="auto"/>
            <w:vMerge w:val="restart"/>
            <w:tcBorders>
              <w:top w:val="single" w:sz="4" w:space="0" w:color="000000"/>
              <w:left w:val="single" w:sz="4" w:space="0" w:color="000000"/>
              <w:bottom w:val="single" w:sz="4" w:space="0" w:color="000000"/>
              <w:right w:val="single" w:sz="4" w:space="0" w:color="000000"/>
            </w:tcBorders>
            <w:hideMark/>
          </w:tcPr>
          <w:p w:rsidR="007718EB" w:rsidRPr="007718EB" w:rsidRDefault="007718EB" w:rsidP="007718EB">
            <w:pPr>
              <w:widowControl/>
              <w:spacing w:before="525" w:line="0" w:lineRule="auto"/>
              <w:ind w:left="67" w:right="55"/>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代理人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spacing w:before="50"/>
              <w:jc w:val="center"/>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姓名</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ind w:firstLine="260"/>
              <w:jc w:val="center"/>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服務機關</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spacing w:before="50"/>
              <w:jc w:val="center"/>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職稱</w:t>
            </w:r>
          </w:p>
        </w:tc>
      </w:tr>
      <w:tr w:rsidR="007718EB" w:rsidRPr="007718EB" w:rsidTr="007718EB">
        <w:trPr>
          <w:trHeight w:val="6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tcBorders>
              <w:top w:val="single" w:sz="4" w:space="0" w:color="000000"/>
              <w:left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r>
      <w:tr w:rsidR="007718EB" w:rsidRPr="007718EB" w:rsidTr="007718EB">
        <w:trPr>
          <w:trHeight w:val="4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tcBorders>
              <w:left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spacing w:before="50"/>
              <w:ind w:left="26" w:firstLine="260"/>
              <w:jc w:val="center"/>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身分證字號</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jc w:val="center"/>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住居所地址及</w:t>
            </w:r>
          </w:p>
          <w:p w:rsidR="007718EB" w:rsidRPr="007718EB" w:rsidRDefault="007718EB" w:rsidP="007718EB">
            <w:pPr>
              <w:widowControl/>
              <w:jc w:val="center"/>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聯絡電話</w:t>
            </w:r>
          </w:p>
        </w:tc>
      </w:tr>
      <w:tr w:rsidR="007718EB" w:rsidRPr="007718EB" w:rsidTr="007718EB">
        <w:trPr>
          <w:trHeight w:val="6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tcBorders>
              <w:left w:val="single" w:sz="4" w:space="0" w:color="000000"/>
              <w:bottom w:val="single" w:sz="4" w:space="0" w:color="000000"/>
              <w:right w:val="single" w:sz="4" w:space="0" w:color="000000"/>
            </w:tcBorders>
            <w:vAlign w:val="center"/>
            <w:hideMark/>
          </w:tcPr>
          <w:p w:rsidR="007718EB" w:rsidRPr="007718EB" w:rsidRDefault="007718EB" w:rsidP="007718EB">
            <w:pPr>
              <w:widowControl/>
              <w:spacing w:before="204"/>
              <w:ind w:left="83"/>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(應附具委任書)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718EB" w:rsidRPr="007718EB" w:rsidRDefault="007718EB" w:rsidP="007718EB">
            <w:pPr>
              <w:widowControl/>
              <w:rPr>
                <w:rFonts w:ascii="新細明體" w:eastAsia="新細明體" w:hAnsi="新細明體" w:cs="新細明體"/>
                <w:kern w:val="0"/>
                <w:szCs w:val="24"/>
              </w:rPr>
            </w:pPr>
          </w:p>
        </w:tc>
      </w:tr>
      <w:tr w:rsidR="007718EB" w:rsidRPr="007718EB" w:rsidTr="007718EB">
        <w:trPr>
          <w:trHeight w:val="7584"/>
        </w:trPr>
        <w:tc>
          <w:tcPr>
            <w:tcW w:w="0" w:type="auto"/>
            <w:gridSpan w:val="4"/>
            <w:tcBorders>
              <w:top w:val="single" w:sz="4" w:space="0" w:color="000000"/>
              <w:left w:val="single" w:sz="4" w:space="0" w:color="000000"/>
              <w:bottom w:val="single" w:sz="4" w:space="0" w:color="000000"/>
              <w:right w:val="single" w:sz="4" w:space="0" w:color="000000"/>
            </w:tcBorders>
            <w:hideMark/>
          </w:tcPr>
          <w:p w:rsidR="007718EB" w:rsidRPr="007718EB" w:rsidRDefault="007718EB" w:rsidP="007718EB">
            <w:pPr>
              <w:widowControl/>
              <w:ind w:left="28"/>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lastRenderedPageBreak/>
              <w:t xml:space="preserve">     </w:t>
            </w:r>
            <w:r w:rsidRPr="007718EB">
              <w:rPr>
                <w:rFonts w:ascii="標楷體" w:eastAsia="標楷體" w:hAnsi="標楷體" w:cs="新細明體" w:hint="eastAsia"/>
                <w:color w:val="000000"/>
                <w:kern w:val="0"/>
                <w:sz w:val="30"/>
                <w:szCs w:val="30"/>
              </w:rPr>
              <w:t>申訴事項：</w:t>
            </w:r>
          </w:p>
          <w:p w:rsidR="007718EB" w:rsidRPr="007718EB" w:rsidRDefault="007718EB" w:rsidP="007718EB">
            <w:pPr>
              <w:widowControl/>
              <w:spacing w:after="240"/>
              <w:rPr>
                <w:rFonts w:ascii="新細明體" w:eastAsia="新細明體" w:hAnsi="新細明體" w:cs="新細明體"/>
                <w:kern w:val="0"/>
                <w:szCs w:val="24"/>
              </w:rPr>
            </w:pPr>
          </w:p>
          <w:p w:rsidR="007718EB" w:rsidRPr="007718EB" w:rsidRDefault="007718EB" w:rsidP="007718EB">
            <w:pPr>
              <w:widowControl/>
              <w:ind w:left="669"/>
              <w:rPr>
                <w:rFonts w:ascii="新細明體" w:eastAsia="新細明體" w:hAnsi="新細明體" w:cs="新細明體"/>
                <w:kern w:val="0"/>
                <w:szCs w:val="24"/>
              </w:rPr>
            </w:pPr>
            <w:r w:rsidRPr="007718EB">
              <w:rPr>
                <w:rFonts w:ascii="標楷體" w:eastAsia="標楷體" w:hAnsi="標楷體" w:cs="新細明體" w:hint="eastAsia"/>
                <w:color w:val="000000"/>
                <w:kern w:val="0"/>
                <w:sz w:val="30"/>
                <w:szCs w:val="30"/>
              </w:rPr>
              <w:t>此致</w:t>
            </w:r>
          </w:p>
          <w:p w:rsidR="007718EB" w:rsidRPr="007718EB" w:rsidRDefault="007718EB" w:rsidP="007718EB">
            <w:pPr>
              <w:widowControl/>
              <w:ind w:left="189"/>
              <w:rPr>
                <w:rFonts w:ascii="新細明體" w:eastAsia="新細明體" w:hAnsi="新細明體" w:cs="新細明體"/>
                <w:kern w:val="0"/>
                <w:szCs w:val="24"/>
              </w:rPr>
            </w:pPr>
            <w:r w:rsidRPr="007718EB">
              <w:rPr>
                <w:rFonts w:ascii="標楷體" w:eastAsia="標楷體" w:hAnsi="標楷體" w:cs="新細明體" w:hint="eastAsia"/>
                <w:color w:val="000000"/>
                <w:kern w:val="0"/>
                <w:sz w:val="30"/>
                <w:szCs w:val="30"/>
              </w:rPr>
              <w:t>國立馬公高級中學</w:t>
            </w:r>
          </w:p>
          <w:p w:rsidR="007718EB" w:rsidRPr="007718EB" w:rsidRDefault="007718EB" w:rsidP="007718EB">
            <w:pPr>
              <w:widowControl/>
              <w:ind w:left="63"/>
              <w:rPr>
                <w:rFonts w:ascii="新細明體" w:eastAsia="新細明體" w:hAnsi="新細明體" w:cs="新細明體"/>
                <w:kern w:val="0"/>
                <w:szCs w:val="24"/>
              </w:rPr>
            </w:pPr>
            <w:r w:rsidRPr="007718EB">
              <w:rPr>
                <w:rFonts w:ascii="標楷體" w:eastAsia="標楷體" w:hAnsi="標楷體" w:cs="新細明體" w:hint="eastAsia"/>
                <w:color w:val="000000"/>
                <w:kern w:val="0"/>
                <w:sz w:val="30"/>
                <w:szCs w:val="30"/>
              </w:rPr>
              <w:t>        </w:t>
            </w:r>
          </w:p>
          <w:p w:rsidR="007718EB" w:rsidRPr="007718EB" w:rsidRDefault="007718EB" w:rsidP="007718EB">
            <w:pPr>
              <w:widowControl/>
              <w:ind w:left="63"/>
              <w:rPr>
                <w:rFonts w:ascii="新細明體" w:eastAsia="新細明體" w:hAnsi="新細明體" w:cs="新細明體"/>
                <w:kern w:val="0"/>
                <w:szCs w:val="24"/>
              </w:rPr>
            </w:pPr>
            <w:r w:rsidRPr="007718EB">
              <w:rPr>
                <w:rFonts w:ascii="標楷體" w:eastAsia="標楷體" w:hAnsi="標楷體" w:cs="新細明體" w:hint="eastAsia"/>
                <w:color w:val="000000"/>
                <w:kern w:val="0"/>
                <w:sz w:val="30"/>
                <w:szCs w:val="30"/>
              </w:rPr>
              <w:t>        申訴人：                              (簽章)</w:t>
            </w:r>
          </w:p>
          <w:p w:rsidR="007718EB" w:rsidRPr="007718EB" w:rsidRDefault="007718EB" w:rsidP="007718EB">
            <w:pPr>
              <w:widowControl/>
              <w:rPr>
                <w:rFonts w:ascii="新細明體" w:eastAsia="新細明體" w:hAnsi="新細明體" w:cs="新細明體"/>
                <w:kern w:val="0"/>
                <w:szCs w:val="24"/>
              </w:rPr>
            </w:pPr>
          </w:p>
          <w:p w:rsidR="007718EB" w:rsidRPr="007718EB" w:rsidRDefault="007718EB" w:rsidP="007718EB">
            <w:pPr>
              <w:widowControl/>
              <w:spacing w:before="1"/>
              <w:ind w:left="63"/>
              <w:rPr>
                <w:rFonts w:ascii="新細明體" w:eastAsia="新細明體" w:hAnsi="新細明體" w:cs="新細明體"/>
                <w:kern w:val="0"/>
                <w:szCs w:val="24"/>
              </w:rPr>
            </w:pPr>
            <w:r w:rsidRPr="007718EB">
              <w:rPr>
                <w:rFonts w:ascii="標楷體" w:eastAsia="標楷體" w:hAnsi="標楷體" w:cs="新細明體" w:hint="eastAsia"/>
                <w:color w:val="000000"/>
                <w:kern w:val="0"/>
                <w:sz w:val="30"/>
                <w:szCs w:val="30"/>
              </w:rPr>
              <w:t>        代理人：                               (簽章)</w:t>
            </w:r>
          </w:p>
          <w:p w:rsidR="007718EB" w:rsidRPr="007718EB" w:rsidRDefault="007718EB" w:rsidP="007718EB">
            <w:pPr>
              <w:widowControl/>
              <w:rPr>
                <w:rFonts w:ascii="新細明體" w:eastAsia="新細明體" w:hAnsi="新細明體" w:cs="新細明體"/>
                <w:kern w:val="0"/>
                <w:szCs w:val="24"/>
              </w:rPr>
            </w:pPr>
          </w:p>
          <w:p w:rsidR="007718EB" w:rsidRPr="007718EB" w:rsidRDefault="007718EB" w:rsidP="007718EB">
            <w:pPr>
              <w:widowControl/>
              <w:spacing w:before="1"/>
              <w:ind w:left="28"/>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 </w:t>
            </w:r>
            <w:r w:rsidRPr="007718EB">
              <w:rPr>
                <w:rFonts w:ascii="標楷體" w:eastAsia="標楷體" w:hAnsi="標楷體" w:cs="新細明體" w:hint="eastAsia"/>
                <w:color w:val="000000"/>
                <w:kern w:val="0"/>
                <w:sz w:val="30"/>
                <w:szCs w:val="30"/>
              </w:rPr>
              <w:t> </w:t>
            </w:r>
          </w:p>
          <w:p w:rsidR="007718EB" w:rsidRPr="007718EB" w:rsidRDefault="007718EB" w:rsidP="007718EB">
            <w:pPr>
              <w:widowControl/>
              <w:spacing w:before="1"/>
              <w:ind w:left="28"/>
              <w:jc w:val="both"/>
              <w:rPr>
                <w:rFonts w:ascii="新細明體" w:eastAsia="新細明體" w:hAnsi="新細明體" w:cs="新細明體"/>
                <w:kern w:val="0"/>
                <w:szCs w:val="24"/>
              </w:rPr>
            </w:pPr>
            <w:r w:rsidRPr="007718EB">
              <w:rPr>
                <w:rFonts w:ascii="標楷體" w:eastAsia="標楷體" w:hAnsi="標楷體" w:cs="新細明體" w:hint="eastAsia"/>
                <w:color w:val="000000"/>
                <w:kern w:val="0"/>
                <w:sz w:val="30"/>
                <w:szCs w:val="30"/>
              </w:rPr>
              <w:t>中華民國年月日</w:t>
            </w:r>
          </w:p>
        </w:tc>
      </w:tr>
    </w:tbl>
    <w:p w:rsidR="006E163A" w:rsidRDefault="006E163A" w:rsidP="007718EB">
      <w:pPr>
        <w:widowControl/>
        <w:spacing w:after="120"/>
        <w:rPr>
          <w:rFonts w:ascii="標楷體" w:eastAsia="標楷體" w:hAnsi="標楷體" w:cs="新細明體"/>
          <w:color w:val="000000"/>
          <w:kern w:val="0"/>
          <w:sz w:val="28"/>
          <w:szCs w:val="28"/>
        </w:rPr>
      </w:pPr>
    </w:p>
    <w:p w:rsidR="006E163A" w:rsidRDefault="006E163A" w:rsidP="007718EB">
      <w:pPr>
        <w:widowControl/>
        <w:spacing w:after="120"/>
        <w:rPr>
          <w:rFonts w:ascii="標楷體" w:eastAsia="標楷體" w:hAnsi="標楷體" w:cs="新細明體"/>
          <w:color w:val="000000"/>
          <w:kern w:val="0"/>
          <w:sz w:val="28"/>
          <w:szCs w:val="28"/>
        </w:rPr>
      </w:pPr>
    </w:p>
    <w:p w:rsidR="006E163A" w:rsidRDefault="006E163A" w:rsidP="007718EB">
      <w:pPr>
        <w:widowControl/>
        <w:spacing w:after="120"/>
        <w:rPr>
          <w:rFonts w:ascii="標楷體" w:eastAsia="標楷體" w:hAnsi="標楷體" w:cs="新細明體"/>
          <w:color w:val="000000"/>
          <w:kern w:val="0"/>
          <w:sz w:val="28"/>
          <w:szCs w:val="28"/>
        </w:rPr>
      </w:pPr>
    </w:p>
    <w:p w:rsidR="006E163A" w:rsidRDefault="006E163A" w:rsidP="007718EB">
      <w:pPr>
        <w:widowControl/>
        <w:spacing w:after="120"/>
        <w:rPr>
          <w:rFonts w:ascii="標楷體" w:eastAsia="標楷體" w:hAnsi="標楷體" w:cs="新細明體"/>
          <w:color w:val="000000"/>
          <w:kern w:val="0"/>
          <w:sz w:val="28"/>
          <w:szCs w:val="28"/>
        </w:rPr>
      </w:pPr>
    </w:p>
    <w:p w:rsidR="006E163A" w:rsidRDefault="006E163A" w:rsidP="007718EB">
      <w:pPr>
        <w:widowControl/>
        <w:spacing w:after="120"/>
        <w:rPr>
          <w:rFonts w:ascii="標楷體" w:eastAsia="標楷體" w:hAnsi="標楷體" w:cs="新細明體"/>
          <w:color w:val="000000"/>
          <w:kern w:val="0"/>
          <w:sz w:val="28"/>
          <w:szCs w:val="28"/>
        </w:rPr>
      </w:pPr>
    </w:p>
    <w:p w:rsidR="006E163A" w:rsidRDefault="006E163A" w:rsidP="007718EB">
      <w:pPr>
        <w:widowControl/>
        <w:spacing w:after="120"/>
        <w:rPr>
          <w:rFonts w:ascii="標楷體" w:eastAsia="標楷體" w:hAnsi="標楷體" w:cs="新細明體"/>
          <w:color w:val="000000"/>
          <w:kern w:val="0"/>
          <w:sz w:val="28"/>
          <w:szCs w:val="28"/>
        </w:rPr>
      </w:pPr>
    </w:p>
    <w:p w:rsidR="006E163A" w:rsidRDefault="006E163A" w:rsidP="007718EB">
      <w:pPr>
        <w:widowControl/>
        <w:spacing w:after="120"/>
        <w:rPr>
          <w:rFonts w:ascii="標楷體" w:eastAsia="標楷體" w:hAnsi="標楷體" w:cs="新細明體"/>
          <w:color w:val="000000"/>
          <w:kern w:val="0"/>
          <w:sz w:val="28"/>
          <w:szCs w:val="28"/>
        </w:rPr>
      </w:pPr>
    </w:p>
    <w:p w:rsidR="007718EB" w:rsidRPr="007718EB" w:rsidRDefault="007718EB" w:rsidP="007718EB">
      <w:pPr>
        <w:widowControl/>
        <w:spacing w:after="120"/>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lastRenderedPageBreak/>
        <w:t>【附件3】</w:t>
      </w:r>
    </w:p>
    <w:p w:rsidR="007718EB" w:rsidRPr="007718EB" w:rsidRDefault="007718EB" w:rsidP="007718EB">
      <w:pPr>
        <w:widowControl/>
        <w:spacing w:before="71"/>
        <w:jc w:val="center"/>
        <w:rPr>
          <w:rFonts w:ascii="新細明體" w:eastAsia="新細明體" w:hAnsi="新細明體" w:cs="新細明體"/>
          <w:kern w:val="0"/>
          <w:szCs w:val="24"/>
        </w:rPr>
      </w:pPr>
      <w:r w:rsidRPr="007718EB">
        <w:rPr>
          <w:rFonts w:ascii="標楷體" w:eastAsia="標楷體" w:hAnsi="標楷體" w:cs="新細明體" w:hint="eastAsia"/>
          <w:b/>
          <w:bCs/>
          <w:color w:val="000000"/>
          <w:kern w:val="0"/>
          <w:sz w:val="32"/>
          <w:szCs w:val="32"/>
        </w:rPr>
        <w:t>職場霸凌事件申訴委任書</w:t>
      </w:r>
    </w:p>
    <w:p w:rsidR="007718EB" w:rsidRPr="007718EB" w:rsidRDefault="007718EB" w:rsidP="007718EB">
      <w:pPr>
        <w:widowControl/>
        <w:rPr>
          <w:rFonts w:ascii="新細明體" w:eastAsia="新細明體" w:hAnsi="新細明體" w:cs="新細明體"/>
          <w:kern w:val="0"/>
          <w:szCs w:val="24"/>
        </w:rPr>
      </w:pPr>
    </w:p>
    <w:p w:rsidR="007718EB" w:rsidRPr="007718EB" w:rsidRDefault="007718EB" w:rsidP="007718EB">
      <w:pPr>
        <w:widowControl/>
        <w:rPr>
          <w:rFonts w:ascii="新細明體" w:eastAsia="新細明體" w:hAnsi="新細明體" w:cs="新細明體"/>
          <w:kern w:val="0"/>
          <w:szCs w:val="24"/>
        </w:rPr>
      </w:pPr>
      <w:r w:rsidRPr="007718EB">
        <w:rPr>
          <w:rFonts w:ascii="標楷體" w:eastAsia="標楷體" w:hAnsi="標楷體" w:cs="新細明體" w:hint="eastAsia"/>
          <w:color w:val="000000"/>
          <w:kern w:val="0"/>
          <w:sz w:val="28"/>
          <w:szCs w:val="28"/>
        </w:rPr>
        <w:t>茲委任受任人為代理人，就委任人因職場霸凌提起申訴事件，有為一切申訴行為之權限，並有撤回申訴之特別權限。爰依法提出本件委任書。</w:t>
      </w:r>
    </w:p>
    <w:p w:rsidR="007718EB" w:rsidRPr="007718EB" w:rsidRDefault="007718EB" w:rsidP="007718EB">
      <w:pPr>
        <w:widowControl/>
        <w:spacing w:after="120"/>
        <w:rPr>
          <w:rFonts w:ascii="新細明體" w:eastAsia="新細明體" w:hAnsi="新細明體" w:cs="新細明體"/>
          <w:kern w:val="0"/>
          <w:szCs w:val="24"/>
        </w:rPr>
      </w:pPr>
      <w:r w:rsidRPr="007718EB">
        <w:rPr>
          <w:rFonts w:ascii="標楷體" w:eastAsia="標楷體" w:hAnsi="標楷體" w:cs="新細明體" w:hint="eastAsia"/>
          <w:color w:val="000000"/>
          <w:kern w:val="0"/>
          <w:sz w:val="30"/>
          <w:szCs w:val="30"/>
        </w:rPr>
        <w:t>此</w:t>
      </w:r>
      <w:r w:rsidRPr="007718EB">
        <w:rPr>
          <w:rFonts w:ascii="標楷體" w:eastAsia="標楷體" w:hAnsi="標楷體" w:cs="新細明體" w:hint="eastAsia"/>
          <w:color w:val="000000"/>
          <w:kern w:val="0"/>
          <w:sz w:val="30"/>
          <w:szCs w:val="30"/>
        </w:rPr>
        <w:tab/>
        <w:t>致</w:t>
      </w:r>
    </w:p>
    <w:p w:rsidR="007718EB" w:rsidRPr="007718EB" w:rsidRDefault="007718EB" w:rsidP="007718EB">
      <w:pPr>
        <w:widowControl/>
        <w:spacing w:after="120"/>
        <w:rPr>
          <w:rFonts w:ascii="新細明體" w:eastAsia="新細明體" w:hAnsi="新細明體" w:cs="新細明體"/>
          <w:kern w:val="0"/>
          <w:szCs w:val="24"/>
        </w:rPr>
      </w:pPr>
      <w:r w:rsidRPr="007718EB">
        <w:rPr>
          <w:rFonts w:ascii="標楷體" w:eastAsia="標楷體" w:hAnsi="標楷體" w:cs="新細明體" w:hint="eastAsia"/>
          <w:color w:val="000000"/>
          <w:kern w:val="0"/>
          <w:sz w:val="30"/>
          <w:szCs w:val="30"/>
        </w:rPr>
        <w:t>國立馬公高級中學</w:t>
      </w:r>
    </w:p>
    <w:p w:rsidR="007718EB" w:rsidRPr="007718EB" w:rsidRDefault="007718EB" w:rsidP="005C582E">
      <w:pPr>
        <w:widowControl/>
        <w:spacing w:after="120"/>
        <w:rPr>
          <w:rFonts w:ascii="新細明體" w:eastAsia="新細明體" w:hAnsi="新細明體" w:cs="新細明體"/>
          <w:kern w:val="0"/>
          <w:szCs w:val="24"/>
        </w:rPr>
      </w:pPr>
      <w:r w:rsidRPr="007718EB">
        <w:rPr>
          <w:rFonts w:ascii="標楷體" w:eastAsia="標楷體" w:hAnsi="標楷體" w:cs="新細明體" w:hint="eastAsia"/>
          <w:color w:val="000000"/>
          <w:kern w:val="0"/>
          <w:sz w:val="30"/>
          <w:szCs w:val="30"/>
        </w:rPr>
        <w:t>委任人：</w:t>
      </w:r>
      <w:r w:rsidRPr="007718EB">
        <w:rPr>
          <w:rFonts w:ascii="標楷體" w:eastAsia="標楷體" w:hAnsi="標楷體" w:cs="新細明體" w:hint="eastAsia"/>
          <w:color w:val="000000"/>
          <w:kern w:val="0"/>
          <w:sz w:val="30"/>
          <w:szCs w:val="30"/>
        </w:rPr>
        <w:tab/>
        <w:t>(簽章)</w:t>
      </w:r>
    </w:p>
    <w:p w:rsidR="007718EB" w:rsidRPr="007718EB" w:rsidRDefault="007718EB" w:rsidP="007718EB">
      <w:pPr>
        <w:widowControl/>
        <w:spacing w:after="120"/>
        <w:rPr>
          <w:rFonts w:ascii="新細明體" w:eastAsia="新細明體" w:hAnsi="新細明體" w:cs="新細明體"/>
          <w:kern w:val="0"/>
          <w:szCs w:val="24"/>
        </w:rPr>
      </w:pPr>
      <w:r w:rsidRPr="007718EB">
        <w:rPr>
          <w:rFonts w:ascii="標楷體" w:eastAsia="標楷體" w:hAnsi="標楷體" w:cs="新細明體" w:hint="eastAsia"/>
          <w:color w:val="000000"/>
          <w:kern w:val="0"/>
          <w:sz w:val="30"/>
          <w:szCs w:val="30"/>
        </w:rPr>
        <w:t>聯絡電話：</w:t>
      </w:r>
    </w:p>
    <w:p w:rsidR="007718EB" w:rsidRPr="007718EB" w:rsidRDefault="007718EB" w:rsidP="005C582E">
      <w:pPr>
        <w:widowControl/>
        <w:spacing w:after="240"/>
        <w:rPr>
          <w:rFonts w:ascii="新細明體" w:eastAsia="新細明體" w:hAnsi="新細明體" w:cs="新細明體"/>
          <w:kern w:val="0"/>
          <w:szCs w:val="24"/>
        </w:rPr>
      </w:pPr>
      <w:r w:rsidRPr="007718EB">
        <w:rPr>
          <w:rFonts w:ascii="標楷體" w:eastAsia="標楷體" w:hAnsi="標楷體" w:cs="新細明體" w:hint="eastAsia"/>
          <w:color w:val="000000"/>
          <w:kern w:val="0"/>
          <w:sz w:val="30"/>
          <w:szCs w:val="30"/>
        </w:rPr>
        <w:t>受任人：</w:t>
      </w:r>
      <w:r w:rsidRPr="007718EB">
        <w:rPr>
          <w:rFonts w:ascii="標楷體" w:eastAsia="標楷體" w:hAnsi="標楷體" w:cs="新細明體" w:hint="eastAsia"/>
          <w:color w:val="000000"/>
          <w:kern w:val="0"/>
          <w:sz w:val="30"/>
          <w:szCs w:val="30"/>
        </w:rPr>
        <w:tab/>
        <w:t>(簽章)</w:t>
      </w:r>
    </w:p>
    <w:p w:rsidR="007718EB" w:rsidRPr="007718EB" w:rsidRDefault="007718EB" w:rsidP="007718EB">
      <w:pPr>
        <w:widowControl/>
        <w:spacing w:after="120"/>
        <w:rPr>
          <w:rFonts w:ascii="新細明體" w:eastAsia="新細明體" w:hAnsi="新細明體" w:cs="新細明體"/>
          <w:kern w:val="0"/>
          <w:szCs w:val="24"/>
        </w:rPr>
      </w:pPr>
      <w:r w:rsidRPr="007718EB">
        <w:rPr>
          <w:rFonts w:ascii="標楷體" w:eastAsia="標楷體" w:hAnsi="標楷體" w:cs="新細明體" w:hint="eastAsia"/>
          <w:color w:val="000000"/>
          <w:kern w:val="0"/>
          <w:sz w:val="30"/>
          <w:szCs w:val="30"/>
        </w:rPr>
        <w:t>聯絡電話：</w:t>
      </w:r>
    </w:p>
    <w:p w:rsidR="007718EB" w:rsidRPr="007718EB" w:rsidRDefault="007718EB" w:rsidP="005C582E">
      <w:pPr>
        <w:widowControl/>
        <w:spacing w:after="240"/>
        <w:rPr>
          <w:rFonts w:ascii="新細明體" w:eastAsia="新細明體" w:hAnsi="新細明體" w:cs="新細明體"/>
          <w:kern w:val="0"/>
          <w:szCs w:val="24"/>
        </w:rPr>
      </w:pPr>
      <w:r w:rsidRPr="007718EB">
        <w:rPr>
          <w:rFonts w:ascii="標楷體" w:eastAsia="標楷體" w:hAnsi="標楷體" w:cs="新細明體" w:hint="eastAsia"/>
          <w:color w:val="000000"/>
          <w:kern w:val="0"/>
          <w:sz w:val="32"/>
          <w:szCs w:val="32"/>
        </w:rPr>
        <w:t>中華民國年月日</w:t>
      </w:r>
    </w:p>
    <w:p w:rsidR="004B7495" w:rsidRDefault="00794F44" w:rsidP="005C582E">
      <w:pPr>
        <w:widowControl/>
        <w:spacing w:line="400" w:lineRule="exact"/>
        <w:ind w:left="1120" w:hangingChars="400" w:hanging="112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決議：本案調整修正後，俟下次會議再行提案。</w:t>
      </w:r>
    </w:p>
    <w:p w:rsidR="00794F44" w:rsidRDefault="00794F44">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7718EB" w:rsidRPr="007718EB" w:rsidRDefault="007718EB" w:rsidP="005C582E">
      <w:pPr>
        <w:widowControl/>
        <w:spacing w:line="400" w:lineRule="exact"/>
        <w:ind w:left="1120" w:hangingChars="400" w:hanging="112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案由二：修訂本校「教育部國民及學前教育署均衡教育發展獎勵國民中學畢業生升學當地高級中等學校獎學金」補充規定，請討論。(提案單位：教務處)</w:t>
      </w: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說明：</w:t>
      </w:r>
    </w:p>
    <w:p w:rsidR="007718EB" w:rsidRPr="007718EB" w:rsidRDefault="007718EB" w:rsidP="004B7495">
      <w:pPr>
        <w:widowControl/>
        <w:spacing w:line="400" w:lineRule="exact"/>
        <w:ind w:leftChars="100" w:left="800" w:hangingChars="200" w:hanging="560"/>
        <w:rPr>
          <w:rFonts w:ascii="標楷體" w:eastAsia="標楷體" w:hAnsi="標楷體" w:cs="新細明體"/>
          <w:kern w:val="0"/>
          <w:sz w:val="28"/>
          <w:szCs w:val="28"/>
        </w:rPr>
      </w:pPr>
      <w:r w:rsidRPr="007718EB">
        <w:rPr>
          <w:rFonts w:ascii="標楷體" w:eastAsia="標楷體" w:hAnsi="標楷體" w:cs="新細明體"/>
          <w:color w:val="000000"/>
          <w:kern w:val="0"/>
          <w:sz w:val="28"/>
          <w:szCs w:val="28"/>
        </w:rPr>
        <w:t>一、</w:t>
      </w:r>
      <w:r w:rsidRPr="007718EB">
        <w:rPr>
          <w:rFonts w:ascii="標楷體" w:eastAsia="標楷體" w:hAnsi="標楷體" w:cs="Arial"/>
          <w:color w:val="000000"/>
          <w:kern w:val="0"/>
          <w:sz w:val="28"/>
          <w:szCs w:val="28"/>
        </w:rPr>
        <w:t>依「教育部國民及學前教育署均衡教育發展獎勵國民中學畢業生升學當地高級中等學校獎學金實施要點」第六條，獎學金分配名額不包括特色招生考試分發入學及獨立招生方式入學之學生。</w:t>
      </w:r>
    </w:p>
    <w:p w:rsidR="007718EB" w:rsidRPr="007718EB" w:rsidRDefault="007718EB" w:rsidP="004B7495">
      <w:pPr>
        <w:widowControl/>
        <w:spacing w:line="400" w:lineRule="exact"/>
        <w:ind w:leftChars="100" w:left="240"/>
        <w:rPr>
          <w:rFonts w:ascii="標楷體" w:eastAsia="標楷體" w:hAnsi="標楷體" w:cs="新細明體"/>
          <w:kern w:val="0"/>
          <w:sz w:val="28"/>
          <w:szCs w:val="28"/>
        </w:rPr>
      </w:pPr>
      <w:r w:rsidRPr="007718EB">
        <w:rPr>
          <w:rFonts w:ascii="標楷體" w:eastAsia="標楷體" w:hAnsi="標楷體" w:cs="新細明體"/>
          <w:color w:val="000000"/>
          <w:kern w:val="0"/>
          <w:sz w:val="28"/>
          <w:szCs w:val="28"/>
        </w:rPr>
        <w:t>二、</w:t>
      </w:r>
      <w:r w:rsidRPr="007718EB">
        <w:rPr>
          <w:rFonts w:ascii="標楷體" w:eastAsia="標楷體" w:hAnsi="標楷體" w:cs="Arial"/>
          <w:color w:val="000000"/>
          <w:kern w:val="0"/>
          <w:sz w:val="28"/>
          <w:szCs w:val="28"/>
        </w:rPr>
        <w:t>說明核發對象及調整該獎學金名額方式。</w:t>
      </w:r>
    </w:p>
    <w:p w:rsidR="007718EB" w:rsidRDefault="007718EB" w:rsidP="004B7495">
      <w:pPr>
        <w:widowControl/>
        <w:spacing w:line="400" w:lineRule="exact"/>
        <w:ind w:leftChars="100" w:left="800" w:hangingChars="200" w:hanging="560"/>
        <w:rPr>
          <w:rFonts w:ascii="標楷體" w:eastAsia="標楷體" w:hAnsi="標楷體" w:cs="Arial"/>
          <w:color w:val="000000"/>
          <w:kern w:val="0"/>
          <w:sz w:val="28"/>
          <w:szCs w:val="28"/>
        </w:rPr>
      </w:pPr>
      <w:r w:rsidRPr="007718EB">
        <w:rPr>
          <w:rFonts w:ascii="標楷體" w:eastAsia="標楷體" w:hAnsi="標楷體" w:cs="新細明體"/>
          <w:color w:val="000000"/>
          <w:kern w:val="0"/>
          <w:sz w:val="28"/>
          <w:szCs w:val="28"/>
        </w:rPr>
        <w:t>三、113</w:t>
      </w:r>
      <w:r w:rsidRPr="007718EB">
        <w:rPr>
          <w:rFonts w:ascii="標楷體" w:eastAsia="標楷體" w:hAnsi="標楷體" w:cs="Arial"/>
          <w:color w:val="000000"/>
          <w:kern w:val="0"/>
          <w:sz w:val="28"/>
          <w:szCs w:val="28"/>
        </w:rPr>
        <w:t>學年度入學核定名額為</w:t>
      </w:r>
      <w:r w:rsidRPr="007718EB">
        <w:rPr>
          <w:rFonts w:ascii="標楷體" w:eastAsia="標楷體" w:hAnsi="標楷體" w:cs="新細明體"/>
          <w:color w:val="000000"/>
          <w:kern w:val="0"/>
          <w:sz w:val="28"/>
          <w:szCs w:val="28"/>
        </w:rPr>
        <w:t>12</w:t>
      </w:r>
      <w:r w:rsidRPr="007718EB">
        <w:rPr>
          <w:rFonts w:ascii="標楷體" w:eastAsia="標楷體" w:hAnsi="標楷體" w:cs="Arial"/>
          <w:color w:val="000000"/>
          <w:kern w:val="0"/>
          <w:sz w:val="28"/>
          <w:szCs w:val="28"/>
        </w:rPr>
        <w:t>名，按普通科及專業群科學生數比例分配為普通科</w:t>
      </w:r>
      <w:r w:rsidRPr="007718EB">
        <w:rPr>
          <w:rFonts w:ascii="標楷體" w:eastAsia="標楷體" w:hAnsi="標楷體" w:cs="新細明體"/>
          <w:color w:val="000000"/>
          <w:kern w:val="0"/>
          <w:sz w:val="28"/>
          <w:szCs w:val="28"/>
        </w:rPr>
        <w:t>8</w:t>
      </w:r>
      <w:r w:rsidRPr="007718EB">
        <w:rPr>
          <w:rFonts w:ascii="標楷體" w:eastAsia="標楷體" w:hAnsi="標楷體" w:cs="Arial"/>
          <w:color w:val="000000"/>
          <w:kern w:val="0"/>
          <w:sz w:val="28"/>
          <w:szCs w:val="28"/>
        </w:rPr>
        <w:t>名，專業群科</w:t>
      </w:r>
      <w:r w:rsidRPr="007718EB">
        <w:rPr>
          <w:rFonts w:ascii="標楷體" w:eastAsia="標楷體" w:hAnsi="標楷體" w:cs="新細明體"/>
          <w:color w:val="000000"/>
          <w:kern w:val="0"/>
          <w:sz w:val="28"/>
          <w:szCs w:val="28"/>
        </w:rPr>
        <w:t>4</w:t>
      </w:r>
      <w:r w:rsidRPr="007718EB">
        <w:rPr>
          <w:rFonts w:ascii="標楷體" w:eastAsia="標楷體" w:hAnsi="標楷體" w:cs="Arial"/>
          <w:color w:val="000000"/>
          <w:kern w:val="0"/>
          <w:sz w:val="28"/>
          <w:szCs w:val="28"/>
        </w:rPr>
        <w:t>名。</w:t>
      </w:r>
    </w:p>
    <w:p w:rsidR="004B7495" w:rsidRPr="007718EB" w:rsidRDefault="004B7495" w:rsidP="004B7495">
      <w:pPr>
        <w:widowControl/>
        <w:spacing w:line="400" w:lineRule="exact"/>
        <w:ind w:leftChars="100" w:left="800" w:hangingChars="200" w:hanging="560"/>
        <w:rPr>
          <w:rFonts w:ascii="標楷體" w:eastAsia="標楷體" w:hAnsi="標楷體" w:cs="新細明體"/>
          <w:kern w:val="0"/>
          <w:sz w:val="28"/>
          <w:szCs w:val="28"/>
        </w:rPr>
      </w:pPr>
    </w:p>
    <w:p w:rsidR="0040369F" w:rsidRDefault="0040369F" w:rsidP="0040369F">
      <w:pPr>
        <w:spacing w:line="500" w:lineRule="exact"/>
        <w:jc w:val="center"/>
        <w:rPr>
          <w:rFonts w:ascii="Times New Roman" w:eastAsia="標楷體" w:hAnsi="Times New Roman" w:cs="Times New Roman"/>
          <w:b/>
          <w:sz w:val="32"/>
          <w:szCs w:val="32"/>
        </w:rPr>
      </w:pPr>
      <w:r w:rsidRPr="0040369F">
        <w:rPr>
          <w:rFonts w:ascii="Times New Roman" w:eastAsia="標楷體" w:hAnsi="Times New Roman" w:cs="Times New Roman" w:hint="eastAsia"/>
          <w:b/>
          <w:sz w:val="32"/>
          <w:szCs w:val="32"/>
        </w:rPr>
        <w:t>「教育部國民及學前教育署均衡教育發展獎勵國民中學畢</w:t>
      </w:r>
      <w:r>
        <w:rPr>
          <w:rFonts w:ascii="Times New Roman" w:eastAsia="標楷體" w:hAnsi="Times New Roman" w:cs="Times New Roman" w:hint="eastAsia"/>
          <w:b/>
          <w:sz w:val="32"/>
          <w:szCs w:val="32"/>
        </w:rPr>
        <w:t xml:space="preserve"> </w:t>
      </w:r>
      <w:r>
        <w:rPr>
          <w:rFonts w:ascii="Times New Roman" w:eastAsia="標楷體" w:hAnsi="Times New Roman" w:cs="Times New Roman"/>
          <w:b/>
          <w:sz w:val="32"/>
          <w:szCs w:val="32"/>
        </w:rPr>
        <w:t xml:space="preserve"> </w:t>
      </w:r>
      <w:r w:rsidRPr="0040369F">
        <w:rPr>
          <w:rFonts w:ascii="Times New Roman" w:eastAsia="標楷體" w:hAnsi="Times New Roman" w:cs="Times New Roman" w:hint="eastAsia"/>
          <w:b/>
          <w:sz w:val="32"/>
          <w:szCs w:val="32"/>
        </w:rPr>
        <w:t>業生</w:t>
      </w:r>
      <w:r w:rsidRPr="0040369F">
        <w:rPr>
          <w:rFonts w:ascii="Times New Roman" w:eastAsia="標楷體" w:hAnsi="Times New Roman" w:cs="Times New Roman"/>
          <w:b/>
          <w:sz w:val="32"/>
          <w:szCs w:val="32"/>
        </w:rPr>
        <w:t>升學當地</w:t>
      </w:r>
      <w:r w:rsidRPr="0040369F">
        <w:rPr>
          <w:rFonts w:ascii="Times New Roman" w:eastAsia="標楷體" w:hAnsi="Times New Roman" w:cs="Times New Roman" w:hint="eastAsia"/>
          <w:b/>
          <w:sz w:val="32"/>
          <w:szCs w:val="32"/>
        </w:rPr>
        <w:t>高級中等學校</w:t>
      </w:r>
      <w:r w:rsidRPr="0040369F">
        <w:rPr>
          <w:rFonts w:ascii="Times New Roman" w:eastAsia="標楷體" w:hAnsi="Times New Roman" w:cs="Times New Roman"/>
          <w:b/>
          <w:sz w:val="32"/>
          <w:szCs w:val="32"/>
        </w:rPr>
        <w:t>獎學金</w:t>
      </w:r>
      <w:r w:rsidRPr="0040369F">
        <w:rPr>
          <w:rFonts w:ascii="Times New Roman" w:eastAsia="標楷體" w:hAnsi="Times New Roman" w:cs="Times New Roman" w:hint="eastAsia"/>
          <w:b/>
          <w:sz w:val="32"/>
          <w:szCs w:val="32"/>
        </w:rPr>
        <w:t>實施要點」國立馬公高</w:t>
      </w:r>
    </w:p>
    <w:p w:rsidR="0040369F" w:rsidRPr="0040369F" w:rsidRDefault="0040369F" w:rsidP="0040369F">
      <w:pPr>
        <w:spacing w:line="500" w:lineRule="exact"/>
        <w:ind w:firstLineChars="100" w:firstLine="320"/>
        <w:rPr>
          <w:rFonts w:ascii="Times New Roman" w:eastAsia="標楷體" w:hAnsi="Times New Roman" w:cs="Times New Roman"/>
          <w:b/>
          <w:sz w:val="32"/>
          <w:szCs w:val="32"/>
        </w:rPr>
      </w:pPr>
      <w:r w:rsidRPr="0040369F">
        <w:rPr>
          <w:rFonts w:ascii="Times New Roman" w:eastAsia="標楷體" w:hAnsi="Times New Roman" w:cs="Times New Roman" w:hint="eastAsia"/>
          <w:b/>
          <w:sz w:val="32"/>
          <w:szCs w:val="32"/>
        </w:rPr>
        <w:t>中補充規定</w:t>
      </w:r>
    </w:p>
    <w:p w:rsidR="0040369F" w:rsidRPr="0040369F" w:rsidRDefault="0040369F" w:rsidP="0040369F">
      <w:pPr>
        <w:spacing w:line="240" w:lineRule="exact"/>
        <w:jc w:val="right"/>
        <w:rPr>
          <w:rFonts w:ascii="Times New Roman" w:eastAsia="標楷體" w:hAnsi="Times New Roman" w:cs="Times New Roman"/>
          <w:sz w:val="22"/>
        </w:rPr>
      </w:pPr>
      <w:r w:rsidRPr="0040369F">
        <w:rPr>
          <w:rFonts w:ascii="Times New Roman" w:eastAsia="標楷體" w:hAnsi="Times New Roman" w:cs="Times New Roman" w:hint="eastAsia"/>
          <w:sz w:val="22"/>
        </w:rPr>
        <w:t xml:space="preserve">  113</w:t>
      </w:r>
      <w:r w:rsidRPr="0040369F">
        <w:rPr>
          <w:rFonts w:ascii="Times New Roman" w:eastAsia="標楷體" w:hAnsi="Times New Roman" w:cs="Times New Roman" w:hint="eastAsia"/>
          <w:sz w:val="22"/>
        </w:rPr>
        <w:t>年</w:t>
      </w:r>
      <w:r w:rsidRPr="0040369F">
        <w:rPr>
          <w:rFonts w:ascii="Times New Roman" w:eastAsia="標楷體" w:hAnsi="Times New Roman" w:cs="Times New Roman" w:hint="eastAsia"/>
          <w:sz w:val="22"/>
        </w:rPr>
        <w:t>8</w:t>
      </w:r>
      <w:r w:rsidRPr="0040369F">
        <w:rPr>
          <w:rFonts w:ascii="Times New Roman" w:eastAsia="標楷體" w:hAnsi="Times New Roman" w:cs="Times New Roman" w:hint="eastAsia"/>
          <w:sz w:val="22"/>
        </w:rPr>
        <w:t>月</w:t>
      </w:r>
      <w:r w:rsidRPr="0040369F">
        <w:rPr>
          <w:rFonts w:ascii="Times New Roman" w:eastAsia="標楷體" w:hAnsi="Times New Roman" w:cs="Times New Roman" w:hint="eastAsia"/>
          <w:sz w:val="22"/>
        </w:rPr>
        <w:t>28</w:t>
      </w:r>
      <w:r w:rsidRPr="0040369F">
        <w:rPr>
          <w:rFonts w:ascii="Times New Roman" w:eastAsia="標楷體" w:hAnsi="Times New Roman" w:cs="Times New Roman" w:hint="eastAsia"/>
          <w:sz w:val="22"/>
        </w:rPr>
        <w:t>日行政會報</w:t>
      </w:r>
      <w:r>
        <w:rPr>
          <w:rFonts w:ascii="Times New Roman" w:eastAsia="標楷體" w:hAnsi="Times New Roman" w:cs="Times New Roman" w:hint="eastAsia"/>
          <w:sz w:val="22"/>
        </w:rPr>
        <w:t>修訂</w:t>
      </w:r>
    </w:p>
    <w:p w:rsidR="0040369F" w:rsidRPr="0040369F" w:rsidRDefault="0040369F" w:rsidP="009641D1">
      <w:pPr>
        <w:numPr>
          <w:ilvl w:val="0"/>
          <w:numId w:val="53"/>
        </w:numPr>
        <w:tabs>
          <w:tab w:val="num" w:pos="624"/>
        </w:tabs>
        <w:spacing w:before="120" w:line="500" w:lineRule="exact"/>
        <w:ind w:left="1474" w:hanging="1474"/>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t>依據：</w:t>
      </w:r>
      <w:r w:rsidRPr="0040369F">
        <w:rPr>
          <w:rFonts w:ascii="Times New Roman" w:eastAsia="標楷體" w:hAnsi="Times New Roman" w:cs="Times New Roman" w:hint="eastAsia"/>
          <w:spacing w:val="-6"/>
          <w:sz w:val="28"/>
          <w:szCs w:val="28"/>
        </w:rPr>
        <w:t>教育部國民及學前教育署</w:t>
      </w:r>
      <w:r w:rsidRPr="0040369F">
        <w:rPr>
          <w:rFonts w:ascii="Times New Roman" w:eastAsia="標楷體" w:hAnsi="Times New Roman" w:cs="Times New Roman" w:hint="eastAsia"/>
          <w:spacing w:val="-6"/>
          <w:sz w:val="28"/>
          <w:szCs w:val="28"/>
        </w:rPr>
        <w:t>109</w:t>
      </w:r>
      <w:r w:rsidRPr="0040369F">
        <w:rPr>
          <w:rFonts w:ascii="Times New Roman" w:eastAsia="標楷體" w:hAnsi="Times New Roman" w:cs="Times New Roman" w:hint="eastAsia"/>
          <w:spacing w:val="-6"/>
          <w:sz w:val="28"/>
          <w:szCs w:val="28"/>
        </w:rPr>
        <w:t>年</w:t>
      </w:r>
      <w:r w:rsidRPr="0040369F">
        <w:rPr>
          <w:rFonts w:ascii="Times New Roman" w:eastAsia="標楷體" w:hAnsi="Times New Roman" w:cs="Times New Roman" w:hint="eastAsia"/>
          <w:spacing w:val="-6"/>
          <w:sz w:val="28"/>
          <w:szCs w:val="28"/>
        </w:rPr>
        <w:t>9</w:t>
      </w:r>
      <w:r w:rsidRPr="0040369F">
        <w:rPr>
          <w:rFonts w:ascii="Times New Roman" w:eastAsia="標楷體" w:hAnsi="Times New Roman" w:cs="Times New Roman" w:hint="eastAsia"/>
          <w:spacing w:val="-6"/>
          <w:sz w:val="28"/>
          <w:szCs w:val="28"/>
        </w:rPr>
        <w:t>月</w:t>
      </w:r>
      <w:r w:rsidRPr="0040369F">
        <w:rPr>
          <w:rFonts w:ascii="Times New Roman" w:eastAsia="標楷體" w:hAnsi="Times New Roman" w:cs="Times New Roman" w:hint="eastAsia"/>
          <w:spacing w:val="-6"/>
          <w:sz w:val="28"/>
          <w:szCs w:val="28"/>
        </w:rPr>
        <w:t>14</w:t>
      </w:r>
      <w:r w:rsidRPr="0040369F">
        <w:rPr>
          <w:rFonts w:ascii="Times New Roman" w:eastAsia="標楷體" w:hAnsi="Times New Roman" w:cs="Times New Roman" w:hint="eastAsia"/>
          <w:spacing w:val="-6"/>
          <w:sz w:val="28"/>
          <w:szCs w:val="28"/>
        </w:rPr>
        <w:t>日臺教國署高字第</w:t>
      </w:r>
      <w:r w:rsidRPr="0040369F">
        <w:rPr>
          <w:rFonts w:ascii="Times New Roman" w:eastAsia="標楷體" w:hAnsi="Times New Roman" w:cs="Times New Roman" w:hint="eastAsia"/>
          <w:spacing w:val="-6"/>
          <w:sz w:val="28"/>
          <w:szCs w:val="28"/>
        </w:rPr>
        <w:t>1090103304B</w:t>
      </w:r>
      <w:r w:rsidRPr="0040369F">
        <w:rPr>
          <w:rFonts w:ascii="Times New Roman" w:eastAsia="標楷體" w:hAnsi="Times New Roman" w:cs="Times New Roman" w:hint="eastAsia"/>
          <w:spacing w:val="-6"/>
          <w:sz w:val="28"/>
          <w:szCs w:val="28"/>
        </w:rPr>
        <w:t>號令</w:t>
      </w:r>
      <w:r w:rsidRPr="0040369F">
        <w:rPr>
          <w:rFonts w:ascii="Times New Roman" w:eastAsia="標楷體" w:hAnsi="Times New Roman" w:cs="Times New Roman" w:hint="eastAsia"/>
          <w:sz w:val="28"/>
          <w:szCs w:val="28"/>
        </w:rPr>
        <w:t>修正發布「教育部國民及學前教育署均衡教育發展獎勵國民中學畢業生升學當地高級中等學校獎學金實施要點」辦理。</w:t>
      </w:r>
    </w:p>
    <w:p w:rsidR="0040369F" w:rsidRPr="0040369F" w:rsidRDefault="0040369F" w:rsidP="009641D1">
      <w:pPr>
        <w:numPr>
          <w:ilvl w:val="0"/>
          <w:numId w:val="53"/>
        </w:numPr>
        <w:tabs>
          <w:tab w:val="num" w:pos="624"/>
        </w:tabs>
        <w:spacing w:before="120" w:line="500" w:lineRule="exact"/>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t>核發對象：</w:t>
      </w:r>
    </w:p>
    <w:p w:rsidR="0040369F" w:rsidRPr="0040369F" w:rsidRDefault="0040369F" w:rsidP="0040369F">
      <w:pPr>
        <w:spacing w:line="500" w:lineRule="exact"/>
        <w:ind w:leftChars="250" w:left="600"/>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t>就讀本校日間部學生，其國中畢業學校為：馬公國中、中正國中、澎南國中、湖西國中、志清國中、鎮海國中、白沙國中、吉貝國中、西嶼國中、望安國中、將澳國中、七美國中、文光國中、鳥嶼國中。</w:t>
      </w:r>
    </w:p>
    <w:p w:rsidR="0040369F" w:rsidRPr="0040369F" w:rsidRDefault="0040369F" w:rsidP="009641D1">
      <w:pPr>
        <w:numPr>
          <w:ilvl w:val="0"/>
          <w:numId w:val="53"/>
        </w:numPr>
        <w:tabs>
          <w:tab w:val="num" w:pos="624"/>
        </w:tabs>
        <w:spacing w:before="120" w:line="500" w:lineRule="exact"/>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t>獎學金核發標準：</w:t>
      </w:r>
    </w:p>
    <w:p w:rsidR="0040369F" w:rsidRPr="0040369F" w:rsidRDefault="0040369F" w:rsidP="009641D1">
      <w:pPr>
        <w:numPr>
          <w:ilvl w:val="1"/>
          <w:numId w:val="53"/>
        </w:numPr>
        <w:tabs>
          <w:tab w:val="num" w:pos="1191"/>
        </w:tabs>
        <w:spacing w:line="500" w:lineRule="exact"/>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t>第一學期新生（以第一志願錄取者，</w:t>
      </w:r>
      <w:r w:rsidRPr="0040369F">
        <w:rPr>
          <w:rFonts w:ascii="Times New Roman" w:eastAsia="標楷體" w:hAnsi="Times New Roman" w:cs="Times New Roman" w:hint="eastAsia"/>
          <w:color w:val="FF0000"/>
          <w:sz w:val="28"/>
          <w:szCs w:val="28"/>
          <w:u w:val="single"/>
        </w:rPr>
        <w:t>但不含特色招生考試分發入學及獨立招生方式入學之學生</w:t>
      </w:r>
      <w:r w:rsidRPr="0040369F">
        <w:rPr>
          <w:rFonts w:ascii="Times New Roman" w:eastAsia="標楷體" w:hAnsi="Times New Roman" w:cs="Times New Roman" w:hint="eastAsia"/>
          <w:sz w:val="28"/>
          <w:szCs w:val="28"/>
        </w:rPr>
        <w:t>）：</w:t>
      </w:r>
    </w:p>
    <w:p w:rsidR="0040369F" w:rsidRPr="0040369F" w:rsidRDefault="0040369F" w:rsidP="0040369F">
      <w:pPr>
        <w:spacing w:line="500" w:lineRule="exact"/>
        <w:ind w:leftChars="500" w:left="1200"/>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t>依高一上學期第一次定期考查成績，數學、英文、國文三科成績平均至小數第二位，擇優發給獎學金。（同分參酌</w:t>
      </w:r>
      <w:r w:rsidRPr="0040369F">
        <w:rPr>
          <w:rFonts w:ascii="Times New Roman" w:eastAsia="標楷體" w:hAnsi="Times New Roman" w:cs="Times New Roman" w:hint="eastAsia"/>
          <w:sz w:val="28"/>
          <w:szCs w:val="28"/>
        </w:rPr>
        <w:lastRenderedPageBreak/>
        <w:t>順序：數學、英文、國文、段考</w:t>
      </w:r>
      <w:r w:rsidRPr="0040369F">
        <w:rPr>
          <w:rFonts w:ascii="Times New Roman" w:eastAsia="標楷體" w:hAnsi="Times New Roman" w:cs="Times New Roman" w:hint="eastAsia"/>
          <w:sz w:val="28"/>
          <w:szCs w:val="24"/>
        </w:rPr>
        <w:t>共同科目</w:t>
      </w:r>
      <w:r w:rsidRPr="0040369F">
        <w:rPr>
          <w:rFonts w:ascii="Times New Roman" w:eastAsia="標楷體" w:hAnsi="Times New Roman" w:cs="Times New Roman" w:hint="eastAsia"/>
          <w:sz w:val="28"/>
          <w:szCs w:val="28"/>
        </w:rPr>
        <w:t>平均成績）</w:t>
      </w:r>
    </w:p>
    <w:p w:rsidR="0040369F" w:rsidRPr="0040369F" w:rsidRDefault="0040369F" w:rsidP="009641D1">
      <w:pPr>
        <w:numPr>
          <w:ilvl w:val="1"/>
          <w:numId w:val="53"/>
        </w:numPr>
        <w:tabs>
          <w:tab w:val="num" w:pos="1191"/>
        </w:tabs>
        <w:spacing w:line="500" w:lineRule="exact"/>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t>第二學期至第六學期學生：</w:t>
      </w:r>
    </w:p>
    <w:p w:rsidR="0040369F" w:rsidRPr="0040369F" w:rsidRDefault="0040369F" w:rsidP="0040369F">
      <w:pPr>
        <w:spacing w:line="500" w:lineRule="exact"/>
        <w:ind w:leftChars="300" w:left="1280" w:hangingChars="200" w:hanging="560"/>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t>(</w:t>
      </w:r>
      <w:r w:rsidRPr="0040369F">
        <w:rPr>
          <w:rFonts w:ascii="Times New Roman" w:eastAsia="標楷體" w:hAnsi="Times New Roman" w:cs="Times New Roman" w:hint="eastAsia"/>
          <w:sz w:val="28"/>
          <w:szCs w:val="28"/>
        </w:rPr>
        <w:t>一</w:t>
      </w:r>
      <w:r w:rsidRPr="0040369F">
        <w:rPr>
          <w:rFonts w:ascii="Times New Roman" w:eastAsia="標楷體" w:hAnsi="Times New Roman" w:cs="Times New Roman" w:hint="eastAsia"/>
          <w:sz w:val="28"/>
          <w:szCs w:val="28"/>
        </w:rPr>
        <w:t>)</w:t>
      </w:r>
      <w:r w:rsidRPr="0040369F">
        <w:rPr>
          <w:rFonts w:ascii="Times New Roman" w:eastAsia="標楷體" w:hAnsi="Times New Roman" w:cs="Times New Roman" w:hint="eastAsia"/>
          <w:sz w:val="28"/>
          <w:szCs w:val="28"/>
        </w:rPr>
        <w:t>第一學期獲本獎學金獎勵之學生，自第二學期起，其前一學期學業總平均成績名列同年級、同年級同類科（群）前百分之三十，且德行評量無記小過以上紀錄，並經導師推薦者，得繼續申請本獎學金。前一學期成績未達上開規定者，該學期不具獎學金之申領資格，得由同年級入學時符合上開規定之學生申請遞補。</w:t>
      </w:r>
    </w:p>
    <w:p w:rsidR="0040369F" w:rsidRPr="0040369F" w:rsidRDefault="0040369F" w:rsidP="0040369F">
      <w:pPr>
        <w:spacing w:line="500" w:lineRule="exact"/>
        <w:ind w:leftChars="300" w:left="1280" w:hangingChars="200" w:hanging="560"/>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t>(</w:t>
      </w:r>
      <w:r w:rsidRPr="0040369F">
        <w:rPr>
          <w:rFonts w:ascii="Times New Roman" w:eastAsia="標楷體" w:hAnsi="Times New Roman" w:cs="Times New Roman" w:hint="eastAsia"/>
          <w:sz w:val="28"/>
          <w:szCs w:val="28"/>
        </w:rPr>
        <w:t>二</w:t>
      </w:r>
      <w:r w:rsidRPr="0040369F">
        <w:rPr>
          <w:rFonts w:ascii="Times New Roman" w:eastAsia="標楷體" w:hAnsi="Times New Roman" w:cs="Times New Roman" w:hint="eastAsia"/>
          <w:sz w:val="28"/>
          <w:szCs w:val="28"/>
        </w:rPr>
        <w:t>)</w:t>
      </w:r>
      <w:r w:rsidRPr="0040369F">
        <w:rPr>
          <w:rFonts w:ascii="Times New Roman" w:eastAsia="標楷體" w:hAnsi="Times New Roman" w:cs="Times New Roman" w:hint="eastAsia"/>
          <w:sz w:val="28"/>
          <w:szCs w:val="28"/>
        </w:rPr>
        <w:t>就讀專業群科之學生，除應符合前目之條件外，其前一學期所有實習科目均應達七十分以上。</w:t>
      </w:r>
    </w:p>
    <w:p w:rsidR="0040369F" w:rsidRPr="0040369F" w:rsidRDefault="0040369F" w:rsidP="009641D1">
      <w:pPr>
        <w:numPr>
          <w:ilvl w:val="1"/>
          <w:numId w:val="53"/>
        </w:numPr>
        <w:tabs>
          <w:tab w:val="num" w:pos="1191"/>
        </w:tabs>
        <w:spacing w:line="500" w:lineRule="exact"/>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t>轉科、休學及轉學學生，永久喪失領取本獎學金之資格，該獎學金名額得由同年級入學時符合上述規定之學生申請遞補。</w:t>
      </w:r>
    </w:p>
    <w:p w:rsidR="0040369F" w:rsidRPr="0040369F" w:rsidRDefault="0040369F" w:rsidP="009641D1">
      <w:pPr>
        <w:numPr>
          <w:ilvl w:val="1"/>
          <w:numId w:val="53"/>
        </w:numPr>
        <w:tabs>
          <w:tab w:val="num" w:pos="1191"/>
        </w:tabs>
        <w:spacing w:line="500" w:lineRule="exact"/>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t>分配名額：</w:t>
      </w:r>
    </w:p>
    <w:p w:rsidR="0040369F" w:rsidRPr="0040369F" w:rsidRDefault="0040369F" w:rsidP="0040369F">
      <w:pPr>
        <w:spacing w:line="500" w:lineRule="exact"/>
        <w:ind w:left="1191"/>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t>依教育部</w:t>
      </w:r>
      <w:r w:rsidRPr="0040369F">
        <w:rPr>
          <w:rFonts w:ascii="Times New Roman" w:eastAsia="標楷體" w:hAnsi="Times New Roman" w:cs="Times New Roman" w:hint="eastAsia"/>
          <w:spacing w:val="-6"/>
          <w:sz w:val="28"/>
          <w:szCs w:val="28"/>
        </w:rPr>
        <w:t>國民及學前教育署當年度核定各年級</w:t>
      </w:r>
      <w:r w:rsidRPr="0040369F">
        <w:rPr>
          <w:rFonts w:ascii="Times New Roman" w:eastAsia="標楷體" w:hAnsi="Times New Roman" w:cs="Times New Roman" w:hint="eastAsia"/>
          <w:sz w:val="28"/>
          <w:szCs w:val="28"/>
        </w:rPr>
        <w:t>名額，</w:t>
      </w:r>
      <w:r w:rsidRPr="0040369F">
        <w:rPr>
          <w:rFonts w:ascii="Times New Roman" w:eastAsia="標楷體" w:hAnsi="Times New Roman" w:cs="Times New Roman" w:hint="eastAsia"/>
          <w:color w:val="FF0000"/>
          <w:sz w:val="28"/>
          <w:szCs w:val="28"/>
        </w:rPr>
        <w:t>自</w:t>
      </w:r>
      <w:r w:rsidRPr="0040369F">
        <w:rPr>
          <w:rFonts w:ascii="Times New Roman" w:eastAsia="標楷體" w:hAnsi="Times New Roman" w:cs="Times New Roman" w:hint="eastAsia"/>
          <w:color w:val="FF0000"/>
          <w:sz w:val="28"/>
          <w:szCs w:val="28"/>
        </w:rPr>
        <w:t>113</w:t>
      </w:r>
      <w:r w:rsidRPr="0040369F">
        <w:rPr>
          <w:rFonts w:ascii="Times New Roman" w:eastAsia="標楷體" w:hAnsi="Times New Roman" w:cs="Times New Roman" w:hint="eastAsia"/>
          <w:color w:val="FF0000"/>
          <w:sz w:val="28"/>
          <w:szCs w:val="28"/>
        </w:rPr>
        <w:t>學年度入學者始</w:t>
      </w:r>
      <w:r w:rsidRPr="0040369F">
        <w:rPr>
          <w:rFonts w:ascii="Times New Roman" w:eastAsia="標楷體" w:hAnsi="Times New Roman" w:cs="Times New Roman" w:hint="eastAsia"/>
          <w:sz w:val="28"/>
          <w:szCs w:val="28"/>
        </w:rPr>
        <w:t>，按</w:t>
      </w:r>
      <w:r w:rsidRPr="0040369F">
        <w:rPr>
          <w:rFonts w:ascii="Times New Roman" w:eastAsia="標楷體" w:hAnsi="Times New Roman" w:cs="Times New Roman" w:hint="eastAsia"/>
          <w:color w:val="FF0000"/>
          <w:sz w:val="28"/>
          <w:szCs w:val="28"/>
          <w:u w:val="single"/>
        </w:rPr>
        <w:t>學術群普通科及專業群科</w:t>
      </w:r>
      <w:r w:rsidRPr="0040369F">
        <w:rPr>
          <w:rFonts w:ascii="Times New Roman" w:eastAsia="標楷體" w:hAnsi="Times New Roman" w:cs="Times New Roman" w:hint="eastAsia"/>
          <w:strike/>
          <w:color w:val="FF0000"/>
          <w:sz w:val="28"/>
          <w:szCs w:val="28"/>
        </w:rPr>
        <w:t>各群</w:t>
      </w:r>
      <w:r w:rsidRPr="0040369F">
        <w:rPr>
          <w:rFonts w:ascii="Times New Roman" w:eastAsia="標楷體" w:hAnsi="Times New Roman" w:cs="Times New Roman" w:hint="eastAsia"/>
          <w:color w:val="FF0000"/>
          <w:sz w:val="28"/>
          <w:szCs w:val="28"/>
        </w:rPr>
        <w:t>科</w:t>
      </w:r>
      <w:r w:rsidRPr="0040369F">
        <w:rPr>
          <w:rFonts w:ascii="Times New Roman" w:eastAsia="標楷體" w:hAnsi="Times New Roman" w:cs="Times New Roman" w:hint="eastAsia"/>
          <w:strike/>
          <w:color w:val="FF0000"/>
          <w:sz w:val="28"/>
          <w:szCs w:val="28"/>
        </w:rPr>
        <w:t>班級數及</w:t>
      </w:r>
      <w:r w:rsidRPr="0040369F">
        <w:rPr>
          <w:rFonts w:ascii="Times New Roman" w:eastAsia="標楷體" w:hAnsi="Times New Roman" w:cs="Times New Roman" w:hint="eastAsia"/>
          <w:sz w:val="28"/>
          <w:szCs w:val="28"/>
        </w:rPr>
        <w:t>之學生數均衡分配</w:t>
      </w:r>
      <w:r w:rsidRPr="0040369F">
        <w:rPr>
          <w:rFonts w:ascii="Times New Roman" w:eastAsia="標楷體" w:hAnsi="Times New Roman" w:cs="Times New Roman" w:hint="eastAsia"/>
          <w:strike/>
          <w:color w:val="FF0000"/>
          <w:sz w:val="28"/>
          <w:szCs w:val="28"/>
        </w:rPr>
        <w:t>，每年級學術群科</w:t>
      </w:r>
      <w:r w:rsidRPr="0040369F">
        <w:rPr>
          <w:rFonts w:ascii="Times New Roman" w:eastAsia="標楷體" w:hAnsi="Times New Roman" w:cs="Times New Roman" w:hint="eastAsia"/>
          <w:strike/>
          <w:color w:val="FF0000"/>
          <w:sz w:val="28"/>
          <w:szCs w:val="28"/>
        </w:rPr>
        <w:t>9</w:t>
      </w:r>
      <w:r w:rsidRPr="0040369F">
        <w:rPr>
          <w:rFonts w:ascii="Times New Roman" w:eastAsia="標楷體" w:hAnsi="Times New Roman" w:cs="Times New Roman" w:hint="eastAsia"/>
          <w:strike/>
          <w:color w:val="FF0000"/>
          <w:sz w:val="28"/>
          <w:szCs w:val="28"/>
        </w:rPr>
        <w:t>名，專業群科</w:t>
      </w:r>
      <w:r w:rsidRPr="0040369F">
        <w:rPr>
          <w:rFonts w:ascii="Times New Roman" w:eastAsia="標楷體" w:hAnsi="Times New Roman" w:cs="Times New Roman" w:hint="eastAsia"/>
          <w:strike/>
          <w:color w:val="FF0000"/>
          <w:sz w:val="28"/>
          <w:szCs w:val="28"/>
        </w:rPr>
        <w:t>3</w:t>
      </w:r>
      <w:r w:rsidRPr="0040369F">
        <w:rPr>
          <w:rFonts w:ascii="Times New Roman" w:eastAsia="標楷體" w:hAnsi="Times New Roman" w:cs="Times New Roman" w:hint="eastAsia"/>
          <w:strike/>
          <w:color w:val="FF0000"/>
          <w:sz w:val="28"/>
          <w:szCs w:val="28"/>
        </w:rPr>
        <w:t>名</w:t>
      </w:r>
      <w:r w:rsidRPr="0040369F">
        <w:rPr>
          <w:rFonts w:ascii="Times New Roman" w:eastAsia="標楷體" w:hAnsi="Times New Roman" w:cs="Times New Roman" w:hint="eastAsia"/>
          <w:sz w:val="28"/>
          <w:szCs w:val="28"/>
        </w:rPr>
        <w:t>。</w:t>
      </w:r>
    </w:p>
    <w:p w:rsidR="0040369F" w:rsidRPr="0040369F" w:rsidRDefault="0040369F" w:rsidP="009641D1">
      <w:pPr>
        <w:numPr>
          <w:ilvl w:val="0"/>
          <w:numId w:val="53"/>
        </w:numPr>
        <w:tabs>
          <w:tab w:val="num" w:pos="624"/>
        </w:tabs>
        <w:spacing w:before="120" w:line="500" w:lineRule="exact"/>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t>申請、審核及表揚：</w:t>
      </w:r>
    </w:p>
    <w:p w:rsidR="0040369F" w:rsidRPr="0040369F" w:rsidRDefault="0040369F" w:rsidP="009641D1">
      <w:pPr>
        <w:numPr>
          <w:ilvl w:val="1"/>
          <w:numId w:val="53"/>
        </w:numPr>
        <w:tabs>
          <w:tab w:val="num" w:pos="1191"/>
        </w:tabs>
        <w:spacing w:line="500" w:lineRule="exact"/>
        <w:ind w:hanging="709"/>
        <w:rPr>
          <w:rFonts w:ascii="Times New Roman" w:eastAsia="標楷體" w:hAnsi="Times New Roman" w:cs="Times New Roman"/>
          <w:strike/>
          <w:color w:val="FF0000"/>
          <w:sz w:val="28"/>
          <w:szCs w:val="28"/>
        </w:rPr>
      </w:pPr>
      <w:r w:rsidRPr="0040369F">
        <w:rPr>
          <w:rFonts w:ascii="Times New Roman" w:eastAsia="標楷體" w:hAnsi="Times New Roman" w:cs="Times New Roman" w:hint="eastAsia"/>
          <w:strike/>
          <w:color w:val="FF0000"/>
          <w:sz w:val="28"/>
          <w:szCs w:val="28"/>
        </w:rPr>
        <w:t>欲申請是項獎學金之美術班、音樂班、舞蹈班、體育班學生於校內公告期限內提出申請，於高一上學期第一次定期考查時，國文、英文、數學三科與普通科適用同一份試卷評量，進行名額篩選。</w:t>
      </w:r>
    </w:p>
    <w:p w:rsidR="0040369F" w:rsidRPr="0040369F" w:rsidRDefault="0040369F" w:rsidP="0040369F">
      <w:pPr>
        <w:spacing w:before="120" w:line="500" w:lineRule="exact"/>
        <w:ind w:leftChars="200" w:left="1180" w:hangingChars="250" w:hanging="700"/>
        <w:rPr>
          <w:rFonts w:ascii="Times New Roman" w:eastAsia="標楷體" w:hAnsi="Times New Roman" w:cs="Times New Roman"/>
          <w:sz w:val="28"/>
          <w:szCs w:val="28"/>
        </w:rPr>
      </w:pPr>
      <w:r w:rsidRPr="0040369F">
        <w:rPr>
          <w:rFonts w:ascii="Times New Roman" w:eastAsia="標楷體" w:hAnsi="Times New Roman" w:cs="Times New Roman" w:hint="eastAsia"/>
          <w:strike/>
          <w:color w:val="FF0000"/>
          <w:sz w:val="28"/>
          <w:szCs w:val="28"/>
        </w:rPr>
        <w:t>二、</w:t>
      </w:r>
      <w:r w:rsidRPr="0040369F">
        <w:rPr>
          <w:rFonts w:ascii="Times New Roman" w:eastAsia="標楷體" w:hAnsi="Times New Roman" w:cs="Times New Roman" w:hint="eastAsia"/>
          <w:strike/>
          <w:color w:val="FF0000"/>
          <w:sz w:val="28"/>
          <w:szCs w:val="28"/>
        </w:rPr>
        <w:t xml:space="preserve"> </w:t>
      </w:r>
      <w:r w:rsidRPr="0040369F">
        <w:rPr>
          <w:rFonts w:ascii="Times New Roman" w:eastAsia="標楷體" w:hAnsi="Times New Roman" w:cs="Times New Roman" w:hint="eastAsia"/>
          <w:sz w:val="28"/>
          <w:szCs w:val="28"/>
        </w:rPr>
        <w:t>符合核發對象之學生，由學校通知後並於公告時間內，填具申請表及檢附相關資料，向教務處申請，依核發標準及分配原則審定後公開表揚，並將受獎學生名單公佈於本校網站供查詢。</w:t>
      </w:r>
    </w:p>
    <w:p w:rsidR="0040369F" w:rsidRPr="0040369F" w:rsidRDefault="0040369F" w:rsidP="009641D1">
      <w:pPr>
        <w:numPr>
          <w:ilvl w:val="0"/>
          <w:numId w:val="53"/>
        </w:numPr>
        <w:tabs>
          <w:tab w:val="num" w:pos="624"/>
        </w:tabs>
        <w:spacing w:before="120" w:line="500" w:lineRule="exact"/>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lastRenderedPageBreak/>
        <w:t>本補充規定如有未盡事宜，悉依部頒實施要點及相關之規定辦理。</w:t>
      </w:r>
    </w:p>
    <w:p w:rsidR="0040369F" w:rsidRPr="0040369F" w:rsidRDefault="0040369F" w:rsidP="009641D1">
      <w:pPr>
        <w:numPr>
          <w:ilvl w:val="0"/>
          <w:numId w:val="53"/>
        </w:numPr>
        <w:tabs>
          <w:tab w:val="num" w:pos="624"/>
        </w:tabs>
        <w:spacing w:before="120" w:line="500" w:lineRule="exact"/>
        <w:rPr>
          <w:rFonts w:ascii="Times New Roman" w:eastAsia="標楷體" w:hAnsi="Times New Roman" w:cs="Times New Roman"/>
          <w:sz w:val="28"/>
          <w:szCs w:val="28"/>
        </w:rPr>
      </w:pPr>
      <w:r w:rsidRPr="0040369F">
        <w:rPr>
          <w:rFonts w:ascii="Times New Roman" w:eastAsia="標楷體" w:hAnsi="Times New Roman" w:cs="Times New Roman" w:hint="eastAsia"/>
          <w:sz w:val="28"/>
          <w:szCs w:val="28"/>
        </w:rPr>
        <w:t>本補充規定經行政會報通過並陳校長核定後實施，修正時亦同。</w:t>
      </w:r>
    </w:p>
    <w:p w:rsidR="007718EB" w:rsidRPr="0040369F" w:rsidRDefault="00794F44" w:rsidP="007718E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kern w:val="0"/>
          <w:sz w:val="28"/>
          <w:szCs w:val="28"/>
        </w:rPr>
        <w:t>決議：照案通過。</w:t>
      </w:r>
    </w:p>
    <w:p w:rsidR="00794F44" w:rsidRDefault="00794F44">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7718EB" w:rsidRPr="007718EB" w:rsidRDefault="007718EB" w:rsidP="004B7495">
      <w:pPr>
        <w:widowControl/>
        <w:spacing w:line="400" w:lineRule="exact"/>
        <w:ind w:left="1120" w:hangingChars="400" w:hanging="112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lastRenderedPageBreak/>
        <w:t>案由三：修訂本校「國立馬公高級中學宿舍借用及管理要點」，提請討論。（提案單位：總務處）</w:t>
      </w:r>
    </w:p>
    <w:p w:rsidR="007718EB" w:rsidRDefault="007718EB" w:rsidP="004B7495">
      <w:pPr>
        <w:widowControl/>
        <w:spacing w:line="400" w:lineRule="exact"/>
        <w:ind w:left="840" w:hangingChars="300" w:hanging="840"/>
        <w:rPr>
          <w:rFonts w:ascii="標楷體" w:eastAsia="標楷體" w:hAnsi="標楷體" w:cs="Arial"/>
          <w:color w:val="000000"/>
          <w:kern w:val="0"/>
          <w:sz w:val="28"/>
          <w:szCs w:val="28"/>
        </w:rPr>
      </w:pPr>
      <w:r w:rsidRPr="007718EB">
        <w:rPr>
          <w:rFonts w:ascii="標楷體" w:eastAsia="標楷體" w:hAnsi="標楷體" w:cs="Arial"/>
          <w:color w:val="000000"/>
          <w:kern w:val="0"/>
          <w:sz w:val="28"/>
          <w:szCs w:val="28"/>
        </w:rPr>
        <w:t>說明：「國立馬公高級中學職務宿舍借用及管理要點」於民國111年</w:t>
      </w:r>
      <w:r w:rsidR="004B7495">
        <w:rPr>
          <w:rFonts w:ascii="標楷體" w:eastAsia="標楷體" w:hAnsi="標楷體" w:cs="Arial"/>
          <w:color w:val="000000"/>
          <w:kern w:val="0"/>
          <w:sz w:val="28"/>
          <w:szCs w:val="28"/>
        </w:rPr>
        <w:t>10</w:t>
      </w:r>
      <w:r w:rsidRPr="007718EB">
        <w:rPr>
          <w:rFonts w:ascii="標楷體" w:eastAsia="標楷體" w:hAnsi="標楷體" w:cs="Arial"/>
          <w:color w:val="000000"/>
          <w:kern w:val="0"/>
          <w:sz w:val="28"/>
          <w:szCs w:val="28"/>
        </w:rPr>
        <w:t>月12日行政會議修訂通過，本次擬修訂本要點第十八點:每次借助以2年為限修訂為5年為限；修訂本要點第九點(二)計點標準：增列非編制內人員5點、前一年接任行政職務修訂為前一年接任本校行政職務，並同步修訂計點標準基點表。</w:t>
      </w:r>
    </w:p>
    <w:p w:rsidR="00C51400" w:rsidRDefault="00C51400" w:rsidP="00C51400">
      <w:pPr>
        <w:adjustRightInd w:val="0"/>
        <w:snapToGrid w:val="0"/>
        <w:spacing w:after="240" w:line="500" w:lineRule="exact"/>
        <w:jc w:val="center"/>
        <w:rPr>
          <w:rFonts w:ascii="標楷體" w:eastAsia="標楷體" w:hAnsi="標楷體"/>
          <w:b/>
          <w:color w:val="000000"/>
          <w:sz w:val="36"/>
          <w:szCs w:val="36"/>
        </w:rPr>
      </w:pPr>
    </w:p>
    <w:p w:rsidR="00C51400" w:rsidRPr="00CC3530" w:rsidRDefault="00C51400" w:rsidP="00C51400">
      <w:pPr>
        <w:adjustRightInd w:val="0"/>
        <w:snapToGrid w:val="0"/>
        <w:spacing w:after="240" w:line="500" w:lineRule="exact"/>
        <w:jc w:val="center"/>
        <w:rPr>
          <w:rFonts w:ascii="標楷體" w:eastAsia="標楷體" w:hAnsi="標楷體"/>
          <w:b/>
          <w:color w:val="000000"/>
          <w:sz w:val="36"/>
          <w:szCs w:val="36"/>
        </w:rPr>
      </w:pPr>
      <w:r w:rsidRPr="00CC3530">
        <w:rPr>
          <w:rFonts w:ascii="標楷體" w:eastAsia="標楷體" w:hAnsi="標楷體" w:hint="eastAsia"/>
          <w:b/>
          <w:color w:val="000000"/>
          <w:sz w:val="36"/>
          <w:szCs w:val="36"/>
        </w:rPr>
        <w:t>國立馬公高級中學職務宿舍借用及管理要點</w:t>
      </w:r>
    </w:p>
    <w:p w:rsidR="00C51400" w:rsidRPr="00794F44" w:rsidRDefault="00C51400" w:rsidP="00C51400">
      <w:pPr>
        <w:adjustRightInd w:val="0"/>
        <w:snapToGrid w:val="0"/>
        <w:spacing w:line="240" w:lineRule="exact"/>
        <w:rPr>
          <w:rFonts w:ascii="標楷體" w:eastAsia="標楷體" w:hAnsi="標楷體"/>
          <w:color w:val="000000"/>
          <w:sz w:val="20"/>
          <w:szCs w:val="20"/>
        </w:rPr>
      </w:pPr>
      <w:r w:rsidRPr="00794F44">
        <w:rPr>
          <w:rFonts w:ascii="標楷體" w:eastAsia="標楷體" w:hAnsi="標楷體" w:hint="eastAsia"/>
          <w:color w:val="000000"/>
          <w:sz w:val="20"/>
          <w:szCs w:val="20"/>
        </w:rPr>
        <w:t xml:space="preserve">                                              102年8月22日 行政會議訂定</w:t>
      </w:r>
    </w:p>
    <w:p w:rsidR="00C51400" w:rsidRPr="00794F44" w:rsidRDefault="00C51400" w:rsidP="00C51400">
      <w:pPr>
        <w:adjustRightInd w:val="0"/>
        <w:snapToGrid w:val="0"/>
        <w:spacing w:line="240" w:lineRule="exact"/>
        <w:rPr>
          <w:rFonts w:ascii="標楷體" w:eastAsia="標楷體" w:hAnsi="標楷體"/>
          <w:color w:val="000000"/>
          <w:sz w:val="20"/>
          <w:szCs w:val="20"/>
        </w:rPr>
      </w:pPr>
      <w:r w:rsidRPr="00794F44">
        <w:rPr>
          <w:rFonts w:ascii="標楷體" w:eastAsia="標楷體" w:hAnsi="標楷體" w:hint="eastAsia"/>
          <w:color w:val="000000"/>
          <w:sz w:val="20"/>
          <w:szCs w:val="20"/>
        </w:rPr>
        <w:t xml:space="preserve">                                              104年8月14日 行政會議修訂</w:t>
      </w:r>
    </w:p>
    <w:p w:rsidR="00C51400" w:rsidRPr="00794F44" w:rsidRDefault="00C51400" w:rsidP="00C51400">
      <w:pPr>
        <w:adjustRightInd w:val="0"/>
        <w:snapToGrid w:val="0"/>
        <w:spacing w:line="240" w:lineRule="exact"/>
        <w:rPr>
          <w:rFonts w:ascii="標楷體" w:eastAsia="標楷體" w:hAnsi="標楷體"/>
          <w:color w:val="000000"/>
          <w:sz w:val="20"/>
          <w:szCs w:val="20"/>
        </w:rPr>
      </w:pPr>
      <w:r w:rsidRPr="00794F44">
        <w:rPr>
          <w:rFonts w:ascii="標楷體" w:eastAsia="標楷體" w:hAnsi="標楷體" w:hint="eastAsia"/>
          <w:color w:val="000000"/>
          <w:sz w:val="20"/>
          <w:szCs w:val="20"/>
        </w:rPr>
        <w:t xml:space="preserve">                                              106年2月21日 行政會議修訂</w:t>
      </w:r>
    </w:p>
    <w:p w:rsidR="00C51400" w:rsidRPr="00794F44" w:rsidRDefault="00C51400" w:rsidP="00C51400">
      <w:pPr>
        <w:adjustRightInd w:val="0"/>
        <w:snapToGrid w:val="0"/>
        <w:spacing w:line="240" w:lineRule="exact"/>
        <w:rPr>
          <w:rFonts w:ascii="標楷體" w:eastAsia="標楷體" w:hAnsi="標楷體"/>
          <w:color w:val="000000"/>
          <w:sz w:val="20"/>
          <w:szCs w:val="20"/>
        </w:rPr>
      </w:pPr>
      <w:r w:rsidRPr="00794F44">
        <w:rPr>
          <w:rFonts w:ascii="標楷體" w:eastAsia="標楷體" w:hAnsi="標楷體" w:hint="eastAsia"/>
          <w:color w:val="000000"/>
          <w:sz w:val="20"/>
          <w:szCs w:val="20"/>
        </w:rPr>
        <w:t xml:space="preserve">                                              106年11月28日 行政會議修訂</w:t>
      </w:r>
    </w:p>
    <w:p w:rsidR="00C51400" w:rsidRPr="00794F44" w:rsidRDefault="00C51400" w:rsidP="00C51400">
      <w:pPr>
        <w:adjustRightInd w:val="0"/>
        <w:snapToGrid w:val="0"/>
        <w:spacing w:line="240" w:lineRule="exact"/>
        <w:rPr>
          <w:rFonts w:ascii="標楷體" w:eastAsia="標楷體" w:hAnsi="標楷體"/>
          <w:color w:val="000000"/>
          <w:sz w:val="20"/>
          <w:szCs w:val="20"/>
        </w:rPr>
      </w:pPr>
      <w:r w:rsidRPr="00794F44">
        <w:rPr>
          <w:rFonts w:ascii="標楷體" w:eastAsia="標楷體" w:hAnsi="標楷體" w:hint="eastAsia"/>
          <w:color w:val="000000"/>
          <w:sz w:val="20"/>
          <w:szCs w:val="20"/>
        </w:rPr>
        <w:t xml:space="preserve">                                              教育部106年12月6日臺教授國字第</w:t>
      </w:r>
    </w:p>
    <w:p w:rsidR="00C51400" w:rsidRPr="00794F44" w:rsidRDefault="00C51400" w:rsidP="00C51400">
      <w:pPr>
        <w:adjustRightInd w:val="0"/>
        <w:snapToGrid w:val="0"/>
        <w:spacing w:line="240" w:lineRule="exact"/>
        <w:rPr>
          <w:rFonts w:ascii="標楷體" w:eastAsia="標楷體" w:hAnsi="標楷體"/>
          <w:color w:val="000000"/>
          <w:sz w:val="20"/>
          <w:szCs w:val="20"/>
        </w:rPr>
      </w:pPr>
      <w:r w:rsidRPr="00794F44">
        <w:rPr>
          <w:rFonts w:ascii="標楷體" w:eastAsia="標楷體" w:hAnsi="標楷體" w:hint="eastAsia"/>
          <w:color w:val="000000"/>
          <w:sz w:val="20"/>
          <w:szCs w:val="20"/>
        </w:rPr>
        <w:t xml:space="preserve">                                              1060138388號核定</w:t>
      </w:r>
    </w:p>
    <w:p w:rsidR="00C51400" w:rsidRPr="00794F44" w:rsidRDefault="00C51400" w:rsidP="00C51400">
      <w:pPr>
        <w:adjustRightInd w:val="0"/>
        <w:snapToGrid w:val="0"/>
        <w:spacing w:line="240" w:lineRule="exact"/>
        <w:rPr>
          <w:rFonts w:ascii="標楷體" w:eastAsia="標楷體" w:hAnsi="標楷體"/>
          <w:color w:val="000000"/>
          <w:sz w:val="20"/>
          <w:szCs w:val="20"/>
        </w:rPr>
      </w:pPr>
      <w:r w:rsidRPr="00794F44">
        <w:rPr>
          <w:rFonts w:ascii="標楷體" w:eastAsia="標楷體" w:hAnsi="標楷體" w:hint="eastAsia"/>
          <w:color w:val="000000"/>
          <w:sz w:val="20"/>
          <w:szCs w:val="20"/>
        </w:rPr>
        <w:t xml:space="preserve">                                              111年8月11日  行政會議修訂</w:t>
      </w:r>
    </w:p>
    <w:p w:rsidR="00C51400" w:rsidRPr="00794F44" w:rsidRDefault="00C51400" w:rsidP="00C51400">
      <w:pPr>
        <w:adjustRightInd w:val="0"/>
        <w:snapToGrid w:val="0"/>
        <w:spacing w:line="240" w:lineRule="exact"/>
        <w:rPr>
          <w:rFonts w:ascii="標楷體" w:eastAsia="標楷體" w:hAnsi="標楷體"/>
          <w:color w:val="000000"/>
          <w:sz w:val="20"/>
          <w:szCs w:val="20"/>
        </w:rPr>
      </w:pPr>
      <w:r w:rsidRPr="00794F44">
        <w:rPr>
          <w:rFonts w:ascii="標楷體" w:eastAsia="標楷體" w:hAnsi="標楷體" w:hint="eastAsia"/>
          <w:color w:val="000000"/>
          <w:sz w:val="20"/>
          <w:szCs w:val="20"/>
        </w:rPr>
        <w:t xml:space="preserve">                                              111年10月12日 行政會議修訂</w:t>
      </w:r>
    </w:p>
    <w:p w:rsidR="00C51400" w:rsidRPr="00794F44" w:rsidRDefault="00C51400" w:rsidP="00C51400">
      <w:pPr>
        <w:adjustRightInd w:val="0"/>
        <w:snapToGrid w:val="0"/>
        <w:spacing w:line="240" w:lineRule="exact"/>
        <w:rPr>
          <w:rFonts w:ascii="標楷體" w:eastAsia="標楷體" w:hAnsi="標楷體"/>
          <w:color w:val="000000"/>
          <w:sz w:val="20"/>
          <w:szCs w:val="20"/>
        </w:rPr>
      </w:pPr>
      <w:r w:rsidRPr="00794F44">
        <w:rPr>
          <w:rFonts w:ascii="標楷體" w:eastAsia="標楷體" w:hAnsi="標楷體" w:hint="eastAsia"/>
          <w:color w:val="000000"/>
          <w:sz w:val="20"/>
          <w:szCs w:val="20"/>
        </w:rPr>
        <w:t xml:space="preserve">                                              113年8月28日  行政會議修訂</w:t>
      </w:r>
    </w:p>
    <w:p w:rsidR="00C51400" w:rsidRPr="00CC3530" w:rsidRDefault="00C51400" w:rsidP="00C51400">
      <w:pPr>
        <w:widowControl/>
        <w:adjustRightInd w:val="0"/>
        <w:snapToGrid w:val="0"/>
        <w:spacing w:line="500" w:lineRule="exact"/>
        <w:ind w:left="1428" w:hanging="1428"/>
        <w:jc w:val="both"/>
        <w:rPr>
          <w:rFonts w:ascii="標楷體" w:eastAsia="標楷體" w:hAnsi="標楷體"/>
          <w:color w:val="000000"/>
          <w:kern w:val="0"/>
          <w:sz w:val="28"/>
          <w:szCs w:val="28"/>
        </w:rPr>
      </w:pPr>
      <w:r w:rsidRPr="00CC3530">
        <w:rPr>
          <w:rFonts w:ascii="標楷體" w:eastAsia="標楷體" w:hAnsi="標楷體" w:hint="eastAsia"/>
          <w:color w:val="000000"/>
          <w:kern w:val="0"/>
          <w:sz w:val="28"/>
          <w:szCs w:val="28"/>
        </w:rPr>
        <w:t>一、</w:t>
      </w:r>
      <w:r w:rsidRPr="00CC3530">
        <w:rPr>
          <w:rFonts w:ascii="標楷體" w:eastAsia="標楷體" w:hAnsi="標楷體" w:hint="eastAsia"/>
          <w:color w:val="000000"/>
          <w:sz w:val="28"/>
          <w:szCs w:val="28"/>
        </w:rPr>
        <w:t>依據：國立馬公高級中學(以下簡稱本校)依據</w:t>
      </w:r>
      <w:r w:rsidRPr="00CC3530">
        <w:rPr>
          <w:rFonts w:ascii="標楷體" w:eastAsia="標楷體" w:hAnsi="標楷體" w:hint="eastAsia"/>
          <w:color w:val="000000"/>
          <w:kern w:val="0"/>
          <w:sz w:val="28"/>
          <w:szCs w:val="28"/>
        </w:rPr>
        <w:t>：(一)</w:t>
      </w:r>
      <w:r w:rsidRPr="00CC3530">
        <w:rPr>
          <w:rFonts w:ascii="標楷體" w:eastAsia="標楷體" w:hAnsi="標楷體" w:hint="eastAsia"/>
          <w:color w:val="000000"/>
          <w:sz w:val="28"/>
          <w:szCs w:val="28"/>
        </w:rPr>
        <w:t>行政院109年11月27日院授財產公字第10935012070號函修正發布「宿舍管理手冊」暨(二)</w:t>
      </w:r>
      <w:r w:rsidRPr="00CC3530">
        <w:rPr>
          <w:rFonts w:ascii="標楷體" w:eastAsia="標楷體" w:hAnsi="標楷體" w:hint="eastAsia"/>
          <w:color w:val="000000"/>
          <w:kern w:val="0"/>
          <w:sz w:val="28"/>
          <w:szCs w:val="28"/>
        </w:rPr>
        <w:t>104年7月3日院臺財字第1040032471</w:t>
      </w:r>
      <w:r w:rsidRPr="00CC3530">
        <w:rPr>
          <w:rFonts w:ascii="標楷體" w:eastAsia="標楷體" w:hAnsi="標楷體"/>
          <w:color w:val="000000"/>
          <w:kern w:val="0"/>
          <w:sz w:val="28"/>
          <w:szCs w:val="28"/>
        </w:rPr>
        <w:t>A</w:t>
      </w:r>
      <w:r w:rsidRPr="00CC3530">
        <w:rPr>
          <w:rFonts w:ascii="標楷體" w:eastAsia="標楷體" w:hAnsi="標楷體" w:hint="eastAsia"/>
          <w:color w:val="000000"/>
          <w:kern w:val="0"/>
          <w:sz w:val="28"/>
          <w:szCs w:val="28"/>
        </w:rPr>
        <w:t>號函</w:t>
      </w:r>
      <w:r w:rsidRPr="00CC3530">
        <w:rPr>
          <w:rFonts w:ascii="標楷體" w:eastAsia="標楷體" w:hAnsi="標楷體"/>
          <w:color w:val="000000"/>
          <w:sz w:val="28"/>
          <w:szCs w:val="28"/>
        </w:rPr>
        <w:t>訂定</w:t>
      </w:r>
      <w:r w:rsidRPr="00CC3530">
        <w:rPr>
          <w:rFonts w:ascii="標楷體" w:eastAsia="標楷體" w:hAnsi="標楷體" w:cs="新細明體" w:hint="eastAsia"/>
          <w:color w:val="000000"/>
          <w:kern w:val="0"/>
          <w:sz w:val="28"/>
          <w:szCs w:val="28"/>
        </w:rPr>
        <w:t>「中央各機關職務宿舍管理費收費基準」暨「偏遠地區學校教育發展條例」第18條第1項之規定，並權衡本校實際需要，</w:t>
      </w:r>
      <w:r w:rsidRPr="00CC3530">
        <w:rPr>
          <w:rFonts w:ascii="標楷體" w:eastAsia="標楷體" w:hAnsi="標楷體" w:hint="eastAsia"/>
          <w:color w:val="000000"/>
          <w:sz w:val="28"/>
          <w:szCs w:val="28"/>
        </w:rPr>
        <w:t>特訂定本要點</w:t>
      </w:r>
      <w:r w:rsidRPr="00CC3530">
        <w:rPr>
          <w:rFonts w:ascii="標楷體" w:eastAsia="標楷體" w:hAnsi="標楷體" w:hint="eastAsia"/>
          <w:color w:val="000000"/>
          <w:kern w:val="0"/>
          <w:sz w:val="28"/>
          <w:szCs w:val="28"/>
        </w:rPr>
        <w:t>。</w:t>
      </w:r>
    </w:p>
    <w:p w:rsidR="00C51400" w:rsidRPr="00CC3530" w:rsidRDefault="00C51400" w:rsidP="00C51400">
      <w:pPr>
        <w:widowControl/>
        <w:adjustRightInd w:val="0"/>
        <w:snapToGrid w:val="0"/>
        <w:spacing w:line="500" w:lineRule="exact"/>
        <w:ind w:left="1442" w:hanging="1442"/>
        <w:jc w:val="both"/>
        <w:rPr>
          <w:color w:val="000000"/>
          <w:kern w:val="0"/>
        </w:rPr>
      </w:pPr>
      <w:r w:rsidRPr="00CC3530">
        <w:rPr>
          <w:rFonts w:ascii="標楷體" w:eastAsia="標楷體" w:hAnsi="標楷體" w:hint="eastAsia"/>
          <w:color w:val="000000"/>
          <w:kern w:val="0"/>
          <w:sz w:val="28"/>
          <w:szCs w:val="28"/>
        </w:rPr>
        <w:t>二、為求公平合理使用本校教職員職務宿舍資源，特訂定本要點。</w:t>
      </w:r>
    </w:p>
    <w:p w:rsidR="00C51400" w:rsidRPr="00CC3530" w:rsidRDefault="00C51400" w:rsidP="00C51400">
      <w:pPr>
        <w:widowControl/>
        <w:adjustRightInd w:val="0"/>
        <w:snapToGrid w:val="0"/>
        <w:spacing w:line="500" w:lineRule="exact"/>
        <w:ind w:left="567" w:hanging="567"/>
        <w:jc w:val="both"/>
        <w:rPr>
          <w:rFonts w:ascii="標楷體" w:eastAsia="標楷體" w:hAnsi="標楷體"/>
          <w:color w:val="000000"/>
          <w:kern w:val="0"/>
          <w:sz w:val="28"/>
          <w:szCs w:val="28"/>
        </w:rPr>
      </w:pPr>
      <w:r w:rsidRPr="00CC3530">
        <w:rPr>
          <w:rFonts w:ascii="標楷體" w:eastAsia="標楷體" w:hAnsi="標楷體" w:hint="eastAsia"/>
          <w:color w:val="000000"/>
          <w:kern w:val="0"/>
          <w:sz w:val="28"/>
          <w:szCs w:val="28"/>
        </w:rPr>
        <w:t>三、本要點適用對象為配住職務宿舍之借用人，其分配管理、收費及檢修等均按本要點辦理。</w:t>
      </w:r>
    </w:p>
    <w:p w:rsidR="00C51400" w:rsidRPr="00CC3530" w:rsidRDefault="00C51400" w:rsidP="00C51400">
      <w:pPr>
        <w:autoSpaceDE w:val="0"/>
        <w:autoSpaceDN w:val="0"/>
        <w:adjustRightInd w:val="0"/>
        <w:rPr>
          <w:rFonts w:ascii="標楷體" w:eastAsia="標楷體" w:cs="標楷體"/>
          <w:color w:val="000000"/>
          <w:kern w:val="0"/>
        </w:rPr>
      </w:pPr>
      <w:r w:rsidRPr="00CC3530">
        <w:rPr>
          <w:rFonts w:ascii="標楷體" w:eastAsia="標楷體" w:hAnsi="標楷體" w:hint="eastAsia"/>
          <w:color w:val="000000"/>
          <w:kern w:val="0"/>
          <w:sz w:val="28"/>
          <w:szCs w:val="28"/>
        </w:rPr>
        <w:t>四、宿舍管理：</w:t>
      </w:r>
    </w:p>
    <w:p w:rsidR="00C51400" w:rsidRPr="00CC3530" w:rsidRDefault="00C51400" w:rsidP="00C51400">
      <w:pPr>
        <w:autoSpaceDE w:val="0"/>
        <w:autoSpaceDN w:val="0"/>
        <w:adjustRightInd w:val="0"/>
        <w:spacing w:after="90" w:line="500" w:lineRule="exact"/>
        <w:ind w:left="560" w:hangingChars="200" w:hanging="560"/>
        <w:rPr>
          <w:rFonts w:ascii="標楷體" w:eastAsia="標楷體" w:cs="標楷體"/>
          <w:color w:val="000000"/>
          <w:kern w:val="0"/>
          <w:sz w:val="28"/>
          <w:szCs w:val="28"/>
        </w:rPr>
      </w:pPr>
      <w:r w:rsidRPr="00CC3530">
        <w:rPr>
          <w:rFonts w:ascii="標楷體" w:eastAsia="標楷體" w:cs="標楷體" w:hint="eastAsia"/>
          <w:color w:val="000000"/>
          <w:kern w:val="0"/>
          <w:sz w:val="28"/>
          <w:szCs w:val="28"/>
        </w:rPr>
        <w:t>(一)成立宿舍管理委員會，</w:t>
      </w:r>
      <w:r w:rsidRPr="00CC3530">
        <w:rPr>
          <w:rFonts w:ascii="標楷體" w:eastAsia="標楷體" w:hAnsi="標楷體" w:hint="eastAsia"/>
          <w:color w:val="000000"/>
          <w:sz w:val="28"/>
          <w:szCs w:val="28"/>
          <w:shd w:val="clear" w:color="auto" w:fill="FFFFFF"/>
        </w:rPr>
        <w:t>審議宿舍借用及其他相關管理事宜。委員會成員置主任委員一人，由校長兼任，教務主任、學務主任、總務主任、人事主任及主計主任為當然委員，另置委員二</w:t>
      </w:r>
      <w:r w:rsidRPr="00CC3530">
        <w:rPr>
          <w:rFonts w:ascii="標楷體" w:eastAsia="標楷體" w:hAnsi="標楷體" w:hint="eastAsia"/>
          <w:color w:val="000000"/>
          <w:sz w:val="28"/>
          <w:szCs w:val="28"/>
          <w:shd w:val="clear" w:color="auto" w:fill="FFFFFF"/>
        </w:rPr>
        <w:lastRenderedPageBreak/>
        <w:t>人(教師代表一人及宿舍長一人)，委員均為無給職。委員會置執行秘書一人，由庶務組長兼任，辦理本委員會各項有關事宜，委員會成員計9人。</w:t>
      </w:r>
    </w:p>
    <w:p w:rsidR="00C51400" w:rsidRPr="00CC3530" w:rsidRDefault="00C51400" w:rsidP="00C51400">
      <w:pPr>
        <w:autoSpaceDE w:val="0"/>
        <w:autoSpaceDN w:val="0"/>
        <w:adjustRightInd w:val="0"/>
        <w:spacing w:after="90" w:line="500" w:lineRule="exact"/>
        <w:ind w:left="560" w:hangingChars="200" w:hanging="560"/>
        <w:rPr>
          <w:rFonts w:ascii="標楷體" w:eastAsia="標楷體" w:cs="標楷體"/>
          <w:color w:val="000000"/>
          <w:kern w:val="0"/>
          <w:sz w:val="28"/>
          <w:szCs w:val="28"/>
        </w:rPr>
      </w:pPr>
      <w:r w:rsidRPr="00CC3530">
        <w:rPr>
          <w:rFonts w:ascii="標楷體" w:eastAsia="標楷體" w:cs="標楷體" w:hint="eastAsia"/>
          <w:color w:val="000000"/>
          <w:kern w:val="0"/>
          <w:sz w:val="28"/>
          <w:szCs w:val="28"/>
        </w:rPr>
        <w:t>(二)依規定訂定宿舍公約，借用人應共同遵守，宿舍借用人未遵守宿舍公約或嚴重影響他人居住品質與權益，經自治幹部屢次勸導無效者，提請宿舍管理委員會審核，審核結果依相關規定簽請校長處理。</w:t>
      </w:r>
    </w:p>
    <w:p w:rsidR="00C51400" w:rsidRPr="00CC3530" w:rsidRDefault="00C51400" w:rsidP="00C51400">
      <w:pPr>
        <w:autoSpaceDE w:val="0"/>
        <w:autoSpaceDN w:val="0"/>
        <w:adjustRightInd w:val="0"/>
        <w:spacing w:after="90" w:line="500" w:lineRule="exact"/>
        <w:ind w:left="560" w:hangingChars="200" w:hanging="560"/>
        <w:rPr>
          <w:rFonts w:ascii="標楷體" w:eastAsia="標楷體" w:cs="標楷體"/>
          <w:color w:val="000000"/>
          <w:kern w:val="0"/>
          <w:sz w:val="28"/>
          <w:szCs w:val="28"/>
        </w:rPr>
      </w:pPr>
      <w:r w:rsidRPr="00CC3530">
        <w:rPr>
          <w:rFonts w:ascii="標楷體" w:eastAsia="標楷體" w:cs="標楷體" w:hint="eastAsia"/>
          <w:color w:val="000000"/>
          <w:kern w:val="0"/>
          <w:sz w:val="28"/>
          <w:szCs w:val="28"/>
        </w:rPr>
        <w:t>(三)宿舍自治事項：每學年度各該宿舍選舉宿舍長及副宿舍長各乙名，每年至少召開會議一次</w:t>
      </w:r>
      <w:r w:rsidRPr="00CC3530">
        <w:rPr>
          <w:rFonts w:ascii="標楷體" w:eastAsia="標楷體" w:hAnsi="標楷體" w:cs="標楷體" w:hint="eastAsia"/>
          <w:color w:val="000000"/>
          <w:kern w:val="0"/>
          <w:sz w:val="28"/>
          <w:szCs w:val="28"/>
        </w:rPr>
        <w:t>，</w:t>
      </w:r>
      <w:r w:rsidRPr="00CC3530">
        <w:rPr>
          <w:rFonts w:ascii="標楷體" w:eastAsia="標楷體" w:cs="標楷體" w:hint="eastAsia"/>
          <w:color w:val="000000"/>
          <w:kern w:val="0"/>
          <w:sz w:val="28"/>
          <w:szCs w:val="28"/>
        </w:rPr>
        <w:t>負責宿舍自治事項之討論與執行。宿舍自治事項指公共區域之清潔、設備維護管理、水電費</w:t>
      </w:r>
      <w:r w:rsidRPr="00CC3530">
        <w:rPr>
          <w:rFonts w:ascii="標楷體" w:eastAsia="標楷體" w:hAnsi="標楷體" w:cs="標楷體" w:hint="eastAsia"/>
          <w:color w:val="000000"/>
          <w:kern w:val="0"/>
          <w:sz w:val="28"/>
          <w:szCs w:val="28"/>
        </w:rPr>
        <w:t>、</w:t>
      </w:r>
      <w:r w:rsidRPr="00CC3530">
        <w:rPr>
          <w:rFonts w:ascii="標楷體" w:eastAsia="標楷體" w:cs="標楷體" w:hint="eastAsia"/>
          <w:color w:val="000000"/>
          <w:kern w:val="0"/>
          <w:sz w:val="28"/>
          <w:szCs w:val="28"/>
        </w:rPr>
        <w:t>瓦斯費收費及行政聯繫事宜</w:t>
      </w:r>
      <w:r w:rsidRPr="00CC3530">
        <w:rPr>
          <w:rFonts w:ascii="標楷體" w:eastAsia="標楷體" w:hAnsi="標楷體" w:cs="標楷體" w:hint="eastAsia"/>
          <w:color w:val="000000"/>
          <w:kern w:val="0"/>
          <w:sz w:val="28"/>
          <w:szCs w:val="28"/>
        </w:rPr>
        <w:t>、</w:t>
      </w:r>
      <w:r w:rsidRPr="00CC3530">
        <w:rPr>
          <w:rFonts w:ascii="標楷體" w:eastAsia="標楷體" w:cs="標楷體" w:hint="eastAsia"/>
          <w:color w:val="000000"/>
          <w:kern w:val="0"/>
          <w:sz w:val="28"/>
          <w:szCs w:val="28"/>
        </w:rPr>
        <w:t>宿舍公約之執行等。宿舍內外應經常保持整潔，由清潔維護借用人自行辦理；宿舍之安全，由借用人共同維護。</w:t>
      </w:r>
    </w:p>
    <w:p w:rsidR="00C51400" w:rsidRPr="00CC3530" w:rsidRDefault="00C51400" w:rsidP="00C51400">
      <w:pPr>
        <w:autoSpaceDE w:val="0"/>
        <w:autoSpaceDN w:val="0"/>
        <w:adjustRightInd w:val="0"/>
        <w:spacing w:line="500" w:lineRule="exact"/>
        <w:ind w:left="560" w:hangingChars="200" w:hanging="560"/>
        <w:rPr>
          <w:rFonts w:ascii="標楷體" w:eastAsia="標楷體" w:cs="標楷體"/>
          <w:color w:val="000000"/>
          <w:kern w:val="0"/>
          <w:sz w:val="28"/>
          <w:szCs w:val="28"/>
        </w:rPr>
      </w:pPr>
      <w:r w:rsidRPr="00CC3530">
        <w:rPr>
          <w:rFonts w:ascii="標楷體" w:eastAsia="標楷體" w:cs="標楷體" w:hint="eastAsia"/>
          <w:color w:val="000000"/>
          <w:kern w:val="0"/>
          <w:sz w:val="28"/>
          <w:szCs w:val="28"/>
        </w:rPr>
        <w:t>(四)非屬宿舍自治事項，由總務處依權責處理，必要時簽請校長核示。</w:t>
      </w:r>
    </w:p>
    <w:p w:rsidR="00C51400" w:rsidRPr="00CC3530" w:rsidRDefault="00C51400" w:rsidP="00C51400">
      <w:pPr>
        <w:widowControl/>
        <w:adjustRightInd w:val="0"/>
        <w:snapToGrid w:val="0"/>
        <w:spacing w:line="500" w:lineRule="exact"/>
        <w:ind w:left="560" w:hangingChars="200" w:hanging="560"/>
        <w:jc w:val="both"/>
        <w:rPr>
          <w:rFonts w:ascii="標楷體" w:eastAsia="標楷體" w:hAnsi="標楷體"/>
          <w:color w:val="000000"/>
          <w:kern w:val="0"/>
          <w:sz w:val="28"/>
          <w:szCs w:val="28"/>
        </w:rPr>
      </w:pPr>
      <w:r w:rsidRPr="00CC3530">
        <w:rPr>
          <w:rFonts w:ascii="標楷體" w:eastAsia="標楷體" w:hAnsi="標楷體" w:hint="eastAsia"/>
          <w:color w:val="000000"/>
          <w:kern w:val="0"/>
          <w:sz w:val="28"/>
          <w:szCs w:val="28"/>
        </w:rPr>
        <w:t>五、本校</w:t>
      </w:r>
      <w:r w:rsidRPr="00CC3530">
        <w:rPr>
          <w:rFonts w:ascii="標楷體" w:eastAsia="標楷體" w:hAnsi="標楷體"/>
          <w:color w:val="000000"/>
          <w:sz w:val="28"/>
          <w:szCs w:val="28"/>
        </w:rPr>
        <w:t>職務宿舍</w:t>
      </w:r>
      <w:r w:rsidRPr="00CC3530">
        <w:rPr>
          <w:rFonts w:ascii="標楷體" w:eastAsia="標楷體" w:hAnsi="標楷體" w:hint="eastAsia"/>
          <w:color w:val="000000"/>
          <w:sz w:val="28"/>
          <w:szCs w:val="28"/>
        </w:rPr>
        <w:t>為單房間職務宿舍，供下列人員因</w:t>
      </w:r>
      <w:r w:rsidRPr="00CC3530">
        <w:rPr>
          <w:rFonts w:ascii="標楷體" w:eastAsia="標楷體" w:hAnsi="標楷體"/>
          <w:color w:val="000000"/>
          <w:sz w:val="28"/>
          <w:szCs w:val="28"/>
        </w:rPr>
        <w:t>職期輪調、職務特別需要或服務偏遠地區，</w:t>
      </w:r>
      <w:r w:rsidRPr="00CC3530">
        <w:rPr>
          <w:rFonts w:ascii="標楷體" w:eastAsia="標楷體" w:hAnsi="標楷體" w:hint="eastAsia"/>
          <w:color w:val="000000"/>
          <w:sz w:val="28"/>
          <w:szCs w:val="28"/>
        </w:rPr>
        <w:t>非留住宿舍無法執行職務者，</w:t>
      </w:r>
      <w:r w:rsidRPr="00CC3530">
        <w:rPr>
          <w:rFonts w:ascii="標楷體" w:eastAsia="標楷體" w:hAnsi="標楷體"/>
          <w:color w:val="000000"/>
          <w:sz w:val="28"/>
          <w:szCs w:val="28"/>
        </w:rPr>
        <w:t>於任所居住</w:t>
      </w:r>
      <w:r w:rsidRPr="00CC3530">
        <w:rPr>
          <w:rFonts w:ascii="標楷體" w:eastAsia="標楷體" w:hAnsi="標楷體" w:hint="eastAsia"/>
          <w:color w:val="000000"/>
          <w:kern w:val="0"/>
          <w:sz w:val="28"/>
          <w:szCs w:val="28"/>
        </w:rPr>
        <w:t>：</w:t>
      </w:r>
    </w:p>
    <w:p w:rsidR="00C51400" w:rsidRPr="00CC3530" w:rsidRDefault="00C51400" w:rsidP="009641D1">
      <w:pPr>
        <w:widowControl/>
        <w:numPr>
          <w:ilvl w:val="0"/>
          <w:numId w:val="54"/>
        </w:numPr>
        <w:spacing w:line="500" w:lineRule="exact"/>
        <w:ind w:left="1105" w:hanging="680"/>
        <w:jc w:val="both"/>
        <w:rPr>
          <w:rFonts w:ascii="標楷體" w:eastAsia="標楷體" w:hAnsi="標楷體"/>
          <w:color w:val="000000"/>
          <w:sz w:val="28"/>
          <w:szCs w:val="28"/>
        </w:rPr>
      </w:pPr>
      <w:r w:rsidRPr="00CC3530">
        <w:rPr>
          <w:rFonts w:ascii="標楷體" w:eastAsia="標楷體" w:hAnsi="標楷體" w:hint="eastAsia"/>
          <w:color w:val="000000"/>
          <w:sz w:val="28"/>
          <w:szCs w:val="28"/>
        </w:rPr>
        <w:t xml:space="preserve"> 供</w:t>
      </w:r>
      <w:r w:rsidRPr="00CC3530">
        <w:rPr>
          <w:rFonts w:ascii="標楷體" w:eastAsia="標楷體" w:hAnsi="標楷體"/>
          <w:color w:val="000000"/>
          <w:sz w:val="28"/>
          <w:szCs w:val="28"/>
        </w:rPr>
        <w:t>本</w:t>
      </w:r>
      <w:r w:rsidRPr="00CC3530">
        <w:rPr>
          <w:rFonts w:ascii="標楷體" w:eastAsia="標楷體" w:hAnsi="標楷體" w:hint="eastAsia"/>
          <w:color w:val="000000"/>
          <w:sz w:val="28"/>
          <w:szCs w:val="28"/>
        </w:rPr>
        <w:t>校</w:t>
      </w:r>
      <w:r w:rsidRPr="00CC3530">
        <w:rPr>
          <w:rFonts w:ascii="標楷體" w:eastAsia="標楷體" w:hAnsi="標楷體"/>
          <w:color w:val="000000"/>
          <w:sz w:val="28"/>
          <w:szCs w:val="28"/>
        </w:rPr>
        <w:t>編制內</w:t>
      </w:r>
      <w:r w:rsidRPr="00CC3530">
        <w:rPr>
          <w:rFonts w:ascii="標楷體" w:eastAsia="標楷體" w:hAnsi="標楷體" w:hint="eastAsia"/>
          <w:color w:val="000000"/>
          <w:sz w:val="28"/>
          <w:szCs w:val="28"/>
        </w:rPr>
        <w:t>教職員工、教官</w:t>
      </w:r>
      <w:r w:rsidRPr="00CC3530">
        <w:rPr>
          <w:rFonts w:ascii="標楷體" w:eastAsia="標楷體" w:hAnsi="標楷體"/>
          <w:color w:val="000000"/>
          <w:sz w:val="28"/>
          <w:szCs w:val="28"/>
        </w:rPr>
        <w:t>本人借用之宿舍。</w:t>
      </w:r>
    </w:p>
    <w:p w:rsidR="00C51400" w:rsidRPr="00CC3530" w:rsidRDefault="00C51400" w:rsidP="009641D1">
      <w:pPr>
        <w:widowControl/>
        <w:numPr>
          <w:ilvl w:val="0"/>
          <w:numId w:val="54"/>
        </w:numPr>
        <w:spacing w:line="500" w:lineRule="exact"/>
        <w:ind w:left="1105" w:hanging="680"/>
        <w:jc w:val="both"/>
        <w:rPr>
          <w:rFonts w:ascii="標楷體" w:eastAsia="標楷體" w:hAnsi="標楷體"/>
          <w:color w:val="000000"/>
          <w:sz w:val="28"/>
          <w:szCs w:val="28"/>
        </w:rPr>
      </w:pPr>
      <w:r w:rsidRPr="00CC3530">
        <w:rPr>
          <w:rFonts w:ascii="標楷體" w:eastAsia="標楷體" w:hAnsi="標楷體" w:hint="eastAsia"/>
          <w:color w:val="000000"/>
          <w:sz w:val="28"/>
          <w:szCs w:val="28"/>
        </w:rPr>
        <w:t xml:space="preserve"> 基於國家政策或業務需要進用之非編制內人員、他機關編制內人員至本校服務，以及因特殊原因需申請借用職務宿舍，經校長核可者。</w:t>
      </w:r>
    </w:p>
    <w:p w:rsidR="00C51400" w:rsidRPr="00CC3530" w:rsidRDefault="00C51400" w:rsidP="00C51400">
      <w:pPr>
        <w:pStyle w:val="HTML"/>
        <w:spacing w:line="500" w:lineRule="exact"/>
        <w:rPr>
          <w:rFonts w:ascii="標楷體" w:eastAsia="標楷體" w:hAnsi="標楷體"/>
          <w:color w:val="000000"/>
          <w:kern w:val="2"/>
          <w:sz w:val="28"/>
          <w:szCs w:val="28"/>
          <w:lang w:val="en-US" w:eastAsia="zh-TW"/>
        </w:rPr>
      </w:pPr>
      <w:r w:rsidRPr="00CC3530">
        <w:rPr>
          <w:rFonts w:ascii="標楷體" w:eastAsia="標楷體" w:hAnsi="標楷體" w:hint="eastAsia"/>
          <w:color w:val="000000"/>
          <w:kern w:val="2"/>
          <w:sz w:val="28"/>
          <w:szCs w:val="28"/>
          <w:lang w:val="en-US" w:eastAsia="zh-TW"/>
        </w:rPr>
        <w:t>六、本校訂定宿舍公約，明定下列事項：</w:t>
      </w:r>
    </w:p>
    <w:p w:rsidR="00C51400" w:rsidRPr="00CC3530" w:rsidRDefault="00C51400" w:rsidP="00C51400">
      <w:pPr>
        <w:pStyle w:val="HTML"/>
        <w:spacing w:line="500" w:lineRule="exact"/>
        <w:rPr>
          <w:rFonts w:ascii="標楷體" w:eastAsia="標楷體" w:hAnsi="標楷體"/>
          <w:color w:val="000000"/>
          <w:kern w:val="2"/>
          <w:sz w:val="28"/>
          <w:szCs w:val="28"/>
          <w:lang w:val="en-US" w:eastAsia="zh-TW"/>
        </w:rPr>
      </w:pPr>
      <w:r w:rsidRPr="00CC3530">
        <w:rPr>
          <w:rFonts w:ascii="標楷體" w:eastAsia="標楷體" w:hAnsi="標楷體" w:hint="eastAsia"/>
          <w:color w:val="000000"/>
          <w:kern w:val="2"/>
          <w:sz w:val="28"/>
          <w:szCs w:val="28"/>
          <w:lang w:val="en-US" w:eastAsia="zh-TW"/>
        </w:rPr>
        <w:t xml:space="preserve">    (一)公共衛生遵守事項。</w:t>
      </w:r>
    </w:p>
    <w:p w:rsidR="00C51400" w:rsidRPr="00CC3530" w:rsidRDefault="00C51400" w:rsidP="00C51400">
      <w:pPr>
        <w:pStyle w:val="HTML"/>
        <w:spacing w:line="500" w:lineRule="exact"/>
        <w:rPr>
          <w:rFonts w:ascii="標楷體" w:eastAsia="標楷體" w:hAnsi="標楷體"/>
          <w:color w:val="000000"/>
          <w:kern w:val="2"/>
          <w:sz w:val="28"/>
          <w:szCs w:val="28"/>
          <w:lang w:val="en-US" w:eastAsia="zh-TW"/>
        </w:rPr>
      </w:pPr>
      <w:r w:rsidRPr="00CC3530">
        <w:rPr>
          <w:rFonts w:ascii="標楷體" w:eastAsia="標楷體" w:hAnsi="標楷體" w:hint="eastAsia"/>
          <w:color w:val="000000"/>
          <w:kern w:val="2"/>
          <w:sz w:val="28"/>
          <w:szCs w:val="28"/>
          <w:lang w:val="en-US" w:eastAsia="zh-TW"/>
        </w:rPr>
        <w:t xml:space="preserve">    (二)公共安全維護事項。</w:t>
      </w:r>
    </w:p>
    <w:p w:rsidR="00C51400" w:rsidRPr="00CC3530" w:rsidRDefault="00C51400" w:rsidP="00C51400">
      <w:pPr>
        <w:pStyle w:val="HTML"/>
        <w:spacing w:line="500" w:lineRule="exact"/>
        <w:rPr>
          <w:rFonts w:ascii="標楷體" w:eastAsia="標楷體" w:hAnsi="標楷體"/>
          <w:color w:val="000000"/>
          <w:kern w:val="2"/>
          <w:sz w:val="28"/>
          <w:szCs w:val="28"/>
          <w:lang w:val="en-US" w:eastAsia="zh-TW"/>
        </w:rPr>
      </w:pPr>
      <w:r w:rsidRPr="00CC3530">
        <w:rPr>
          <w:rFonts w:ascii="標楷體" w:eastAsia="標楷體" w:hAnsi="標楷體" w:hint="eastAsia"/>
          <w:color w:val="000000"/>
          <w:kern w:val="2"/>
          <w:sz w:val="28"/>
          <w:szCs w:val="28"/>
          <w:lang w:val="en-US" w:eastAsia="zh-TW"/>
        </w:rPr>
        <w:t xml:space="preserve">    (三)公共秩序維持事項。</w:t>
      </w:r>
    </w:p>
    <w:p w:rsidR="00C51400" w:rsidRPr="00CC3530" w:rsidRDefault="00C51400" w:rsidP="00C51400">
      <w:pPr>
        <w:pStyle w:val="HTML"/>
        <w:spacing w:line="500" w:lineRule="exact"/>
        <w:ind w:firstLineChars="200" w:firstLine="560"/>
        <w:rPr>
          <w:rFonts w:ascii="標楷體" w:eastAsia="標楷體" w:hAnsi="標楷體"/>
          <w:color w:val="000000"/>
          <w:kern w:val="2"/>
          <w:sz w:val="28"/>
          <w:szCs w:val="28"/>
          <w:lang w:val="en-US" w:eastAsia="zh-TW"/>
        </w:rPr>
      </w:pPr>
      <w:r w:rsidRPr="00CC3530">
        <w:rPr>
          <w:rFonts w:ascii="標楷體" w:eastAsia="標楷體" w:hAnsi="標楷體" w:hint="eastAsia"/>
          <w:color w:val="000000"/>
          <w:kern w:val="2"/>
          <w:sz w:val="28"/>
          <w:szCs w:val="28"/>
          <w:lang w:val="en-US" w:eastAsia="zh-TW"/>
        </w:rPr>
        <w:t>(四)公有財產愛護事項。</w:t>
      </w:r>
    </w:p>
    <w:p w:rsidR="00C51400" w:rsidRPr="00CC3530" w:rsidRDefault="00C51400" w:rsidP="00C51400">
      <w:pPr>
        <w:widowControl/>
        <w:spacing w:line="500" w:lineRule="exact"/>
        <w:ind w:firstLineChars="200" w:firstLine="560"/>
        <w:rPr>
          <w:rFonts w:ascii="標楷體" w:eastAsia="標楷體" w:hAnsi="標楷體"/>
          <w:color w:val="000000"/>
          <w:sz w:val="28"/>
          <w:szCs w:val="28"/>
        </w:rPr>
      </w:pPr>
      <w:r w:rsidRPr="00CC3530">
        <w:rPr>
          <w:rFonts w:ascii="標楷體" w:eastAsia="標楷體" w:hAnsi="標楷體"/>
          <w:color w:val="000000"/>
          <w:sz w:val="28"/>
          <w:szCs w:val="28"/>
        </w:rPr>
        <w:lastRenderedPageBreak/>
        <w:t>前項公約</w:t>
      </w:r>
      <w:r w:rsidRPr="00CC3530">
        <w:rPr>
          <w:rFonts w:ascii="標楷體" w:eastAsia="標楷體" w:hAnsi="標楷體" w:hint="eastAsia"/>
          <w:color w:val="000000"/>
          <w:sz w:val="28"/>
          <w:szCs w:val="28"/>
        </w:rPr>
        <w:t>【</w:t>
      </w:r>
      <w:r w:rsidRPr="00CC3530">
        <w:rPr>
          <w:rFonts w:ascii="標楷體" w:eastAsia="標楷體" w:hAnsi="標楷體"/>
          <w:color w:val="000000"/>
          <w:sz w:val="28"/>
          <w:szCs w:val="28"/>
        </w:rPr>
        <w:t>如附件一</w:t>
      </w:r>
      <w:r w:rsidRPr="00CC3530">
        <w:rPr>
          <w:rFonts w:ascii="標楷體" w:eastAsia="標楷體" w:hAnsi="標楷體" w:hint="eastAsia"/>
          <w:color w:val="000000"/>
          <w:sz w:val="28"/>
          <w:szCs w:val="28"/>
        </w:rPr>
        <w:t>】</w:t>
      </w:r>
      <w:r w:rsidRPr="00CC3530">
        <w:rPr>
          <w:rFonts w:ascii="標楷體" w:eastAsia="標楷體" w:hAnsi="標楷體"/>
          <w:color w:val="000000"/>
          <w:sz w:val="28"/>
          <w:szCs w:val="28"/>
        </w:rPr>
        <w:t>懸掛於職務宿舍之明顯處所，俾借用人共同遵守。</w:t>
      </w:r>
    </w:p>
    <w:p w:rsidR="00C51400" w:rsidRPr="00CC3530" w:rsidRDefault="00C51400" w:rsidP="00C51400">
      <w:pPr>
        <w:pStyle w:val="HTML"/>
        <w:spacing w:line="500" w:lineRule="exact"/>
        <w:ind w:firstLineChars="200" w:firstLine="560"/>
        <w:rPr>
          <w:rFonts w:ascii="標楷體" w:eastAsia="標楷體" w:hAnsi="標楷體"/>
          <w:color w:val="000000"/>
          <w:kern w:val="2"/>
          <w:sz w:val="28"/>
          <w:szCs w:val="28"/>
          <w:lang w:val="en-US" w:eastAsia="zh-TW"/>
        </w:rPr>
      </w:pPr>
      <w:r w:rsidRPr="00CC3530">
        <w:rPr>
          <w:rFonts w:ascii="標楷體" w:eastAsia="標楷體" w:hAnsi="標楷體"/>
          <w:color w:val="000000"/>
          <w:kern w:val="2"/>
          <w:sz w:val="28"/>
          <w:szCs w:val="28"/>
          <w:lang w:val="en-US" w:eastAsia="zh-TW"/>
        </w:rPr>
        <w:t>宿舍借用人不遵守宿舍公約，經</w:t>
      </w:r>
      <w:r w:rsidRPr="00CC3530">
        <w:rPr>
          <w:rFonts w:ascii="標楷體" w:eastAsia="標楷體" w:hAnsi="標楷體" w:hint="eastAsia"/>
          <w:color w:val="000000"/>
          <w:kern w:val="2"/>
          <w:sz w:val="28"/>
          <w:szCs w:val="28"/>
          <w:lang w:val="en-US" w:eastAsia="zh-TW"/>
        </w:rPr>
        <w:t>總務處庶務組</w:t>
      </w:r>
      <w:r w:rsidRPr="00CC3530">
        <w:rPr>
          <w:rFonts w:ascii="標楷體" w:eastAsia="標楷體" w:hAnsi="標楷體"/>
          <w:color w:val="000000"/>
          <w:kern w:val="2"/>
          <w:sz w:val="28"/>
          <w:szCs w:val="28"/>
          <w:lang w:val="en-US" w:eastAsia="zh-TW"/>
        </w:rPr>
        <w:t>勸導無效者，簽請校長處理。</w:t>
      </w:r>
    </w:p>
    <w:p w:rsidR="00C51400" w:rsidRPr="00CC3530" w:rsidRDefault="00C51400" w:rsidP="009641D1">
      <w:pPr>
        <w:widowControl/>
        <w:numPr>
          <w:ilvl w:val="0"/>
          <w:numId w:val="62"/>
        </w:numPr>
        <w:spacing w:line="500" w:lineRule="exact"/>
        <w:ind w:left="567" w:hanging="567"/>
        <w:jc w:val="both"/>
        <w:rPr>
          <w:rFonts w:ascii="標楷體" w:eastAsia="標楷體" w:hAnsi="標楷體"/>
          <w:color w:val="000000"/>
          <w:sz w:val="28"/>
          <w:szCs w:val="28"/>
        </w:rPr>
      </w:pPr>
      <w:r w:rsidRPr="00CC3530">
        <w:rPr>
          <w:rFonts w:ascii="標楷體" w:eastAsia="標楷體" w:hAnsi="標楷體" w:cs="新細明體"/>
          <w:color w:val="000000"/>
          <w:kern w:val="0"/>
          <w:sz w:val="28"/>
          <w:szCs w:val="28"/>
        </w:rPr>
        <w:t>申請借用宿舍</w:t>
      </w:r>
      <w:r w:rsidRPr="00CC3530">
        <w:rPr>
          <w:rFonts w:ascii="標楷體" w:eastAsia="標楷體" w:hAnsi="標楷體" w:cs="新細明體" w:hint="eastAsia"/>
          <w:color w:val="000000"/>
          <w:kern w:val="0"/>
          <w:sz w:val="28"/>
          <w:szCs w:val="28"/>
        </w:rPr>
        <w:t>依下列規定辦理：</w:t>
      </w:r>
    </w:p>
    <w:p w:rsidR="00C51400" w:rsidRPr="00CC3530" w:rsidRDefault="00C51400" w:rsidP="00C51400">
      <w:pPr>
        <w:widowControl/>
        <w:spacing w:line="500" w:lineRule="exact"/>
        <w:ind w:left="720"/>
        <w:jc w:val="both"/>
        <w:rPr>
          <w:rFonts w:ascii="標楷體" w:eastAsia="標楷體" w:hAnsi="標楷體"/>
          <w:color w:val="000000"/>
          <w:sz w:val="28"/>
          <w:szCs w:val="28"/>
        </w:rPr>
      </w:pPr>
      <w:r w:rsidRPr="00CC3530">
        <w:rPr>
          <w:rFonts w:ascii="標楷體" w:eastAsia="標楷體" w:hAnsi="標楷體" w:hint="eastAsia"/>
          <w:color w:val="000000"/>
          <w:sz w:val="28"/>
          <w:szCs w:val="28"/>
        </w:rPr>
        <w:t>單房間職務宿舍申請人</w:t>
      </w:r>
      <w:r w:rsidRPr="00CC3530">
        <w:rPr>
          <w:rFonts w:ascii="標楷體" w:eastAsia="標楷體" w:hAnsi="標楷體" w:cs="新細明體" w:hint="eastAsia"/>
          <w:color w:val="000000"/>
          <w:kern w:val="0"/>
          <w:sz w:val="28"/>
          <w:szCs w:val="28"/>
        </w:rPr>
        <w:t>應</w:t>
      </w:r>
      <w:r w:rsidRPr="00CC3530">
        <w:rPr>
          <w:rFonts w:ascii="標楷體" w:eastAsia="標楷體" w:hAnsi="標楷體" w:hint="eastAsia"/>
          <w:color w:val="000000"/>
          <w:sz w:val="28"/>
          <w:szCs w:val="28"/>
        </w:rPr>
        <w:t>填具申請單及積點表【</w:t>
      </w:r>
      <w:r w:rsidRPr="00CC3530">
        <w:rPr>
          <w:rFonts w:ascii="標楷體" w:eastAsia="標楷體" w:hAnsi="標楷體" w:cs="新細明體" w:hint="eastAsia"/>
          <w:color w:val="000000"/>
          <w:kern w:val="0"/>
          <w:sz w:val="28"/>
          <w:szCs w:val="28"/>
        </w:rPr>
        <w:t>格式</w:t>
      </w:r>
      <w:r w:rsidRPr="00CC3530">
        <w:rPr>
          <w:rFonts w:ascii="標楷體" w:eastAsia="標楷體" w:hAnsi="標楷體" w:cs="新細明體"/>
          <w:color w:val="000000"/>
          <w:kern w:val="0"/>
          <w:sz w:val="28"/>
          <w:szCs w:val="28"/>
        </w:rPr>
        <w:t>如附件</w:t>
      </w:r>
      <w:r w:rsidRPr="00CC3530">
        <w:rPr>
          <w:rFonts w:ascii="標楷體" w:eastAsia="標楷體" w:hAnsi="標楷體" w:cs="新細明體" w:hint="eastAsia"/>
          <w:color w:val="000000"/>
          <w:kern w:val="0"/>
          <w:sz w:val="28"/>
          <w:szCs w:val="28"/>
        </w:rPr>
        <w:t>二</w:t>
      </w:r>
      <w:r w:rsidRPr="00CC3530">
        <w:rPr>
          <w:rFonts w:ascii="標楷體" w:eastAsia="標楷體" w:hAnsi="標楷體" w:hint="eastAsia"/>
          <w:color w:val="000000"/>
          <w:sz w:val="28"/>
          <w:szCs w:val="28"/>
        </w:rPr>
        <w:t>】，至總務處庶</w:t>
      </w:r>
      <w:r w:rsidRPr="00CC3530">
        <w:rPr>
          <w:rFonts w:ascii="標楷體" w:eastAsia="標楷體" w:hAnsi="標楷體"/>
          <w:color w:val="000000"/>
          <w:sz w:val="28"/>
          <w:szCs w:val="28"/>
        </w:rPr>
        <w:t>務組</w:t>
      </w:r>
      <w:r w:rsidRPr="00CC3530">
        <w:rPr>
          <w:rFonts w:ascii="標楷體" w:eastAsia="標楷體" w:hAnsi="標楷體" w:hint="eastAsia"/>
          <w:color w:val="000000"/>
          <w:sz w:val="28"/>
          <w:szCs w:val="28"/>
        </w:rPr>
        <w:t>彙辦，並應檢附三個月內戶籍謄本（記事欄位請勾選），依據宿舍空戶狀況簽請校長核示辦理。</w:t>
      </w:r>
    </w:p>
    <w:p w:rsidR="00C51400" w:rsidRPr="00CC3530" w:rsidRDefault="00C51400" w:rsidP="00C51400">
      <w:pPr>
        <w:widowControl/>
        <w:spacing w:line="500" w:lineRule="exact"/>
        <w:ind w:left="720"/>
        <w:jc w:val="both"/>
        <w:rPr>
          <w:rFonts w:ascii="標楷體" w:eastAsia="標楷體" w:hAnsi="標楷體"/>
          <w:color w:val="000000"/>
          <w:sz w:val="28"/>
          <w:szCs w:val="28"/>
        </w:rPr>
      </w:pPr>
      <w:r w:rsidRPr="00CC3530">
        <w:rPr>
          <w:rFonts w:ascii="標楷體" w:eastAsia="標楷體" w:hAnsi="標楷體"/>
          <w:color w:val="000000"/>
          <w:sz w:val="28"/>
          <w:szCs w:val="28"/>
        </w:rPr>
        <w:t>宿舍</w:t>
      </w:r>
      <w:r w:rsidRPr="00CC3530">
        <w:rPr>
          <w:rFonts w:ascii="標楷體" w:eastAsia="標楷體" w:hAnsi="標楷體" w:hint="eastAsia"/>
          <w:color w:val="000000"/>
          <w:sz w:val="28"/>
          <w:szCs w:val="28"/>
        </w:rPr>
        <w:t>無</w:t>
      </w:r>
      <w:r w:rsidRPr="00CC3530">
        <w:rPr>
          <w:rFonts w:ascii="標楷體" w:eastAsia="標楷體" w:hAnsi="標楷體"/>
          <w:color w:val="000000"/>
          <w:sz w:val="28"/>
          <w:szCs w:val="28"/>
        </w:rPr>
        <w:t>空</w:t>
      </w:r>
      <w:r w:rsidRPr="00CC3530">
        <w:rPr>
          <w:rFonts w:ascii="標楷體" w:eastAsia="標楷體" w:hAnsi="標楷體" w:hint="eastAsia"/>
          <w:color w:val="000000"/>
          <w:sz w:val="28"/>
          <w:szCs w:val="28"/>
        </w:rPr>
        <w:t>戶</w:t>
      </w:r>
      <w:r w:rsidRPr="00CC3530">
        <w:rPr>
          <w:rFonts w:ascii="標楷體" w:eastAsia="標楷體" w:hAnsi="標楷體"/>
          <w:color w:val="000000"/>
          <w:sz w:val="28"/>
          <w:szCs w:val="28"/>
        </w:rPr>
        <w:t>時，</w:t>
      </w:r>
      <w:r w:rsidRPr="00CC3530">
        <w:rPr>
          <w:rFonts w:ascii="標楷體" w:eastAsia="標楷體" w:hAnsi="標楷體" w:hint="eastAsia"/>
          <w:color w:val="000000"/>
          <w:sz w:val="28"/>
          <w:szCs w:val="28"/>
        </w:rPr>
        <w:t>至總務處庶</w:t>
      </w:r>
      <w:r w:rsidRPr="00CC3530">
        <w:rPr>
          <w:rFonts w:ascii="標楷體" w:eastAsia="標楷體" w:hAnsi="標楷體"/>
          <w:color w:val="000000"/>
          <w:sz w:val="28"/>
          <w:szCs w:val="28"/>
        </w:rPr>
        <w:t>務組填寫</w:t>
      </w:r>
      <w:r w:rsidRPr="00CC3530">
        <w:rPr>
          <w:rFonts w:ascii="標楷體" w:eastAsia="標楷體" w:hAnsi="標楷體" w:hint="eastAsia"/>
          <w:color w:val="000000"/>
          <w:sz w:val="28"/>
          <w:szCs w:val="28"/>
        </w:rPr>
        <w:t>候補登記冊【格式</w:t>
      </w:r>
      <w:r w:rsidRPr="00CC3530">
        <w:rPr>
          <w:rFonts w:ascii="標楷體" w:eastAsia="標楷體" w:hAnsi="標楷體"/>
          <w:color w:val="000000"/>
          <w:sz w:val="28"/>
          <w:szCs w:val="28"/>
        </w:rPr>
        <w:t>如附件</w:t>
      </w:r>
      <w:r w:rsidRPr="00CC3530">
        <w:rPr>
          <w:rFonts w:ascii="標楷體" w:eastAsia="標楷體" w:hAnsi="標楷體" w:hint="eastAsia"/>
          <w:color w:val="000000"/>
          <w:sz w:val="28"/>
          <w:szCs w:val="28"/>
        </w:rPr>
        <w:t>三】及積點表，</w:t>
      </w:r>
      <w:r w:rsidRPr="00CC3530">
        <w:rPr>
          <w:rFonts w:ascii="標楷體" w:eastAsia="標楷體" w:hAnsi="標楷體"/>
          <w:color w:val="000000"/>
          <w:sz w:val="28"/>
          <w:szCs w:val="28"/>
        </w:rPr>
        <w:t>俟有空</w:t>
      </w:r>
      <w:r w:rsidRPr="00CC3530">
        <w:rPr>
          <w:rFonts w:ascii="標楷體" w:eastAsia="標楷體" w:hAnsi="標楷體" w:hint="eastAsia"/>
          <w:color w:val="000000"/>
          <w:sz w:val="28"/>
          <w:szCs w:val="28"/>
        </w:rPr>
        <w:t>戶，由總務處庶</w:t>
      </w:r>
      <w:r w:rsidRPr="00CC3530">
        <w:rPr>
          <w:rFonts w:ascii="標楷體" w:eastAsia="標楷體" w:hAnsi="標楷體"/>
          <w:color w:val="000000"/>
          <w:sz w:val="28"/>
          <w:szCs w:val="28"/>
        </w:rPr>
        <w:t>務組</w:t>
      </w:r>
      <w:r w:rsidRPr="00CC3530">
        <w:rPr>
          <w:rFonts w:ascii="標楷體" w:eastAsia="標楷體" w:hAnsi="標楷體" w:hint="eastAsia"/>
          <w:color w:val="000000"/>
          <w:sz w:val="28"/>
          <w:szCs w:val="28"/>
        </w:rPr>
        <w:t>通知申請人填具申請單。</w:t>
      </w:r>
    </w:p>
    <w:p w:rsidR="00C51400" w:rsidRPr="00CC3530" w:rsidRDefault="00C51400" w:rsidP="009641D1">
      <w:pPr>
        <w:widowControl/>
        <w:numPr>
          <w:ilvl w:val="0"/>
          <w:numId w:val="62"/>
        </w:numPr>
        <w:spacing w:line="500" w:lineRule="exact"/>
        <w:jc w:val="both"/>
        <w:rPr>
          <w:rFonts w:ascii="標楷體" w:eastAsia="標楷體" w:hAnsi="標楷體" w:cs="新細明體"/>
          <w:color w:val="000000"/>
          <w:kern w:val="0"/>
          <w:sz w:val="28"/>
          <w:szCs w:val="28"/>
        </w:rPr>
      </w:pPr>
      <w:r w:rsidRPr="00CC3530">
        <w:rPr>
          <w:rFonts w:ascii="標楷體" w:eastAsia="標楷體" w:hAnsi="標楷體" w:cs="新細明體"/>
          <w:color w:val="000000"/>
          <w:kern w:val="0"/>
          <w:sz w:val="28"/>
          <w:szCs w:val="28"/>
        </w:rPr>
        <w:t>本校編制內人員，其本人或配偶，有下列各款情形之一者，不得申請借用職務宿舍；已借用者，應於獲補助、安置或承購後三個月內騰空遷出，交還本校：</w:t>
      </w:r>
    </w:p>
    <w:p w:rsidR="00C51400" w:rsidRPr="00CC3530" w:rsidRDefault="00C51400" w:rsidP="009641D1">
      <w:pPr>
        <w:widowControl/>
        <w:numPr>
          <w:ilvl w:val="0"/>
          <w:numId w:val="56"/>
        </w:numPr>
        <w:spacing w:line="500" w:lineRule="exact"/>
        <w:ind w:left="1179" w:hanging="697"/>
        <w:jc w:val="both"/>
        <w:rPr>
          <w:rFonts w:ascii="標楷體" w:eastAsia="標楷體" w:hAnsi="標楷體"/>
          <w:bCs/>
          <w:color w:val="000000"/>
          <w:sz w:val="28"/>
          <w:szCs w:val="28"/>
        </w:rPr>
      </w:pPr>
      <w:r w:rsidRPr="00CC3530">
        <w:rPr>
          <w:rFonts w:ascii="標楷體" w:eastAsia="標楷體" w:hAnsi="標楷體" w:hint="eastAsia"/>
          <w:color w:val="000000"/>
          <w:sz w:val="28"/>
          <w:szCs w:val="28"/>
        </w:rPr>
        <w:t xml:space="preserve"> </w:t>
      </w:r>
      <w:r w:rsidRPr="00CC3530">
        <w:rPr>
          <w:rFonts w:ascii="標楷體" w:eastAsia="標楷體" w:hAnsi="標楷體"/>
          <w:color w:val="000000"/>
          <w:sz w:val="28"/>
          <w:szCs w:val="28"/>
        </w:rPr>
        <w:t>曾獲政府補助購置</w:t>
      </w:r>
      <w:r w:rsidRPr="00CC3530">
        <w:rPr>
          <w:rFonts w:ascii="標楷體" w:eastAsia="標楷體" w:hAnsi="標楷體" w:hint="eastAsia"/>
          <w:color w:val="000000"/>
          <w:sz w:val="28"/>
          <w:szCs w:val="28"/>
        </w:rPr>
        <w:t>(建)</w:t>
      </w:r>
      <w:r w:rsidRPr="00CC3530">
        <w:rPr>
          <w:rFonts w:ascii="標楷體" w:eastAsia="標楷體" w:hAnsi="標楷體"/>
          <w:color w:val="000000"/>
          <w:sz w:val="28"/>
          <w:szCs w:val="28"/>
        </w:rPr>
        <w:t>住宅，包括曾獲政府負擔補貼利息之輔助、</w:t>
      </w:r>
      <w:r w:rsidRPr="00CC3530">
        <w:rPr>
          <w:rFonts w:ascii="標楷體" w:eastAsia="標楷體" w:hAnsi="標楷體"/>
          <w:bCs/>
          <w:color w:val="000000"/>
          <w:sz w:val="28"/>
          <w:szCs w:val="28"/>
        </w:rPr>
        <w:t>補助購置住宅貸款及曾承購政府興建優惠計價之住宅等。</w:t>
      </w:r>
    </w:p>
    <w:p w:rsidR="00C51400" w:rsidRPr="00CC3530" w:rsidRDefault="00C51400" w:rsidP="009641D1">
      <w:pPr>
        <w:widowControl/>
        <w:numPr>
          <w:ilvl w:val="0"/>
          <w:numId w:val="56"/>
        </w:numPr>
        <w:spacing w:line="500" w:lineRule="exact"/>
        <w:ind w:left="1134" w:hanging="708"/>
        <w:jc w:val="both"/>
        <w:rPr>
          <w:rFonts w:ascii="標楷體" w:eastAsia="標楷體" w:hAnsi="標楷體"/>
          <w:color w:val="000000"/>
          <w:sz w:val="28"/>
          <w:szCs w:val="28"/>
        </w:rPr>
      </w:pPr>
      <w:r w:rsidRPr="00CC3530">
        <w:rPr>
          <w:rFonts w:ascii="標楷體" w:eastAsia="標楷體" w:hAnsi="標楷體" w:hint="eastAsia"/>
          <w:color w:val="000000"/>
          <w:sz w:val="28"/>
          <w:szCs w:val="28"/>
        </w:rPr>
        <w:t xml:space="preserve"> </w:t>
      </w:r>
      <w:r w:rsidRPr="00CC3530">
        <w:rPr>
          <w:rFonts w:ascii="標楷體" w:eastAsia="標楷體" w:hAnsi="標楷體"/>
          <w:color w:val="000000"/>
          <w:sz w:val="28"/>
          <w:szCs w:val="28"/>
        </w:rPr>
        <w:t>曾獲公有眷舍處理之一次補助費，或配住眷舍經核定騰空標售而未依規定期限遷出。</w:t>
      </w:r>
    </w:p>
    <w:p w:rsidR="00C51400" w:rsidRPr="00CC3530" w:rsidRDefault="00C51400" w:rsidP="009641D1">
      <w:pPr>
        <w:widowControl/>
        <w:numPr>
          <w:ilvl w:val="0"/>
          <w:numId w:val="56"/>
        </w:numPr>
        <w:spacing w:line="500" w:lineRule="exact"/>
        <w:ind w:left="1134" w:hanging="708"/>
        <w:jc w:val="both"/>
        <w:rPr>
          <w:rFonts w:ascii="標楷體" w:eastAsia="標楷體" w:hAnsi="標楷體"/>
          <w:color w:val="000000"/>
          <w:sz w:val="28"/>
          <w:szCs w:val="28"/>
        </w:rPr>
      </w:pPr>
      <w:r w:rsidRPr="00CC3530">
        <w:rPr>
          <w:rFonts w:ascii="標楷體" w:eastAsia="標楷體" w:hAnsi="標楷體" w:hint="eastAsia"/>
          <w:color w:val="000000"/>
          <w:sz w:val="28"/>
          <w:szCs w:val="28"/>
        </w:rPr>
        <w:t xml:space="preserve"> </w:t>
      </w:r>
      <w:r w:rsidRPr="00CC3530">
        <w:rPr>
          <w:rFonts w:ascii="標楷體" w:eastAsia="標楷體" w:hAnsi="標楷體"/>
          <w:color w:val="000000"/>
          <w:sz w:val="28"/>
          <w:szCs w:val="28"/>
        </w:rPr>
        <w:t>曾獲公有眷舍現狀標售得標人安置處理。</w:t>
      </w:r>
    </w:p>
    <w:p w:rsidR="00C51400" w:rsidRPr="00CC3530" w:rsidRDefault="00C51400" w:rsidP="00C51400">
      <w:pPr>
        <w:widowControl/>
        <w:spacing w:line="500" w:lineRule="exact"/>
        <w:ind w:left="1120" w:hangingChars="400" w:hanging="1120"/>
        <w:rPr>
          <w:rFonts w:ascii="標楷體" w:eastAsia="標楷體" w:hAnsi="標楷體"/>
          <w:color w:val="000000"/>
          <w:sz w:val="28"/>
          <w:szCs w:val="28"/>
        </w:rPr>
      </w:pPr>
      <w:r w:rsidRPr="00CC3530">
        <w:rPr>
          <w:rFonts w:ascii="標楷體" w:eastAsia="標楷體" w:hAnsi="標楷體" w:hint="eastAsia"/>
          <w:color w:val="000000"/>
          <w:sz w:val="28"/>
          <w:szCs w:val="28"/>
        </w:rPr>
        <w:t xml:space="preserve">        </w:t>
      </w:r>
      <w:r w:rsidRPr="00CC3530">
        <w:rPr>
          <w:rFonts w:ascii="標楷體" w:eastAsia="標楷體" w:hAnsi="標楷體"/>
          <w:bCs/>
          <w:color w:val="000000"/>
          <w:sz w:val="28"/>
          <w:szCs w:val="28"/>
        </w:rPr>
        <w:t>有前項各款情形之一之編制內人員，因職務性質特殊或其他特殊情</w:t>
      </w:r>
      <w:r w:rsidRPr="00CC3530">
        <w:rPr>
          <w:rFonts w:ascii="標楷體" w:eastAsia="標楷體" w:hAnsi="標楷體" w:hint="eastAsia"/>
          <w:bCs/>
          <w:color w:val="000000"/>
          <w:sz w:val="28"/>
          <w:szCs w:val="28"/>
        </w:rPr>
        <w:t xml:space="preserve">   </w:t>
      </w:r>
      <w:r w:rsidRPr="00CC3530">
        <w:rPr>
          <w:rFonts w:ascii="標楷體" w:eastAsia="標楷體" w:hAnsi="標楷體"/>
          <w:bCs/>
          <w:color w:val="000000"/>
          <w:sz w:val="28"/>
          <w:szCs w:val="28"/>
        </w:rPr>
        <w:t>形，有借用職務宿舍之需要者，得專案層報行政院核准借用職務宿舍。有前項第一款情形之編制內人員，因職務調動，致購置住宅地點與工作地點之距離，於當日通勤往返顯有困難者，得由</w:t>
      </w:r>
      <w:r w:rsidRPr="00CC3530">
        <w:rPr>
          <w:rFonts w:ascii="標楷體" w:eastAsia="標楷體" w:hAnsi="標楷體" w:hint="eastAsia"/>
          <w:bCs/>
          <w:color w:val="000000"/>
          <w:sz w:val="28"/>
          <w:szCs w:val="28"/>
        </w:rPr>
        <w:t>校長</w:t>
      </w:r>
      <w:r w:rsidRPr="00CC3530">
        <w:rPr>
          <w:rFonts w:ascii="標楷體" w:eastAsia="標楷體" w:hAnsi="標楷體"/>
          <w:bCs/>
          <w:color w:val="000000"/>
          <w:sz w:val="28"/>
          <w:szCs w:val="28"/>
        </w:rPr>
        <w:t>核准借用單房間職務宿舍。</w:t>
      </w:r>
    </w:p>
    <w:p w:rsidR="00C51400" w:rsidRPr="00CC3530" w:rsidRDefault="00C51400" w:rsidP="009641D1">
      <w:pPr>
        <w:widowControl/>
        <w:numPr>
          <w:ilvl w:val="0"/>
          <w:numId w:val="56"/>
        </w:numPr>
        <w:spacing w:line="500" w:lineRule="exact"/>
        <w:ind w:left="1134" w:hanging="708"/>
        <w:jc w:val="both"/>
        <w:rPr>
          <w:rFonts w:ascii="標楷體" w:eastAsia="標楷體" w:hAnsi="標楷體"/>
          <w:color w:val="000000"/>
          <w:sz w:val="28"/>
          <w:szCs w:val="28"/>
        </w:rPr>
      </w:pPr>
      <w:r w:rsidRPr="00CC3530">
        <w:rPr>
          <w:rFonts w:ascii="標楷體" w:eastAsia="標楷體" w:hAnsi="標楷體" w:hint="eastAsia"/>
          <w:color w:val="000000"/>
          <w:sz w:val="28"/>
          <w:szCs w:val="28"/>
        </w:rPr>
        <w:lastRenderedPageBreak/>
        <w:t xml:space="preserve"> 自有住宅(包括本人、配偶及直系血親)其戶籍及住居所在本(澎湖)縣本島鄉市者。</w:t>
      </w:r>
    </w:p>
    <w:p w:rsidR="00C51400" w:rsidRPr="00CC3530" w:rsidRDefault="00C51400" w:rsidP="009641D1">
      <w:pPr>
        <w:widowControl/>
        <w:numPr>
          <w:ilvl w:val="0"/>
          <w:numId w:val="62"/>
        </w:numPr>
        <w:spacing w:line="500" w:lineRule="exact"/>
        <w:jc w:val="both"/>
        <w:rPr>
          <w:rFonts w:ascii="標楷體" w:eastAsia="標楷體" w:hAnsi="標楷體"/>
          <w:color w:val="000000"/>
          <w:sz w:val="28"/>
          <w:szCs w:val="28"/>
        </w:rPr>
      </w:pPr>
      <w:r w:rsidRPr="00CC3530">
        <w:rPr>
          <w:rFonts w:ascii="標楷體" w:eastAsia="標楷體" w:hAnsi="標楷體" w:cs="新細明體"/>
          <w:color w:val="000000"/>
          <w:kern w:val="0"/>
          <w:sz w:val="28"/>
          <w:szCs w:val="28"/>
        </w:rPr>
        <w:t>借用宿舍</w:t>
      </w:r>
      <w:r w:rsidRPr="00CC3530">
        <w:rPr>
          <w:rFonts w:ascii="標楷體" w:eastAsia="標楷體" w:hAnsi="標楷體" w:cs="新細明體" w:hint="eastAsia"/>
          <w:color w:val="000000"/>
          <w:kern w:val="0"/>
          <w:sz w:val="28"/>
          <w:szCs w:val="28"/>
        </w:rPr>
        <w:t>分配標準依下列規定辦理：</w:t>
      </w:r>
    </w:p>
    <w:p w:rsidR="00C51400" w:rsidRPr="00CC3530" w:rsidRDefault="00C51400" w:rsidP="009641D1">
      <w:pPr>
        <w:widowControl/>
        <w:numPr>
          <w:ilvl w:val="0"/>
          <w:numId w:val="58"/>
        </w:numPr>
        <w:tabs>
          <w:tab w:val="clear" w:pos="870"/>
          <w:tab w:val="num" w:pos="993"/>
        </w:tabs>
        <w:spacing w:line="500" w:lineRule="exact"/>
        <w:ind w:left="1134" w:hanging="700"/>
        <w:jc w:val="both"/>
        <w:rPr>
          <w:rFonts w:ascii="標楷體" w:eastAsia="標楷體" w:hAnsi="標楷體"/>
          <w:color w:val="000000"/>
          <w:sz w:val="28"/>
          <w:szCs w:val="28"/>
        </w:rPr>
      </w:pPr>
      <w:r w:rsidRPr="00CC3530">
        <w:rPr>
          <w:rFonts w:ascii="標楷體" w:eastAsia="標楷體" w:hAnsi="標楷體" w:hint="eastAsia"/>
          <w:color w:val="000000"/>
          <w:sz w:val="28"/>
          <w:szCs w:val="28"/>
        </w:rPr>
        <w:t xml:space="preserve"> 宿舍之核借，由總務處依據申請單及積點表，會同人事室審查核定積點等相關資料後，依序列入應借等級宿舍之登記冊內，以積點多寡決定借用順序；無法計點或積點相同時，則以抽籤方式決定，簽請校長核定後作為借用宿舍之依據。</w:t>
      </w:r>
    </w:p>
    <w:p w:rsidR="00C51400" w:rsidRPr="00CC3530" w:rsidRDefault="00C51400" w:rsidP="009641D1">
      <w:pPr>
        <w:widowControl/>
        <w:numPr>
          <w:ilvl w:val="0"/>
          <w:numId w:val="58"/>
        </w:numPr>
        <w:spacing w:line="500" w:lineRule="exact"/>
        <w:ind w:left="1162" w:hanging="737"/>
        <w:jc w:val="both"/>
        <w:rPr>
          <w:rFonts w:ascii="標楷體" w:eastAsia="標楷體" w:hAnsi="標楷體"/>
          <w:color w:val="000000"/>
          <w:sz w:val="28"/>
          <w:szCs w:val="28"/>
        </w:rPr>
      </w:pPr>
      <w:r w:rsidRPr="00CC3530">
        <w:rPr>
          <w:rFonts w:ascii="標楷體" w:eastAsia="標楷體" w:hAnsi="標楷體" w:hint="eastAsia"/>
          <w:color w:val="000000"/>
          <w:sz w:val="28"/>
          <w:szCs w:val="28"/>
        </w:rPr>
        <w:t xml:space="preserve"> 本校宿舍分配之優先順序按以下四項標準綜合計算其積點之高低核定之：</w:t>
      </w:r>
    </w:p>
    <w:p w:rsidR="00C51400" w:rsidRPr="00CC3530" w:rsidRDefault="00C51400" w:rsidP="009641D1">
      <w:pPr>
        <w:widowControl/>
        <w:numPr>
          <w:ilvl w:val="0"/>
          <w:numId w:val="59"/>
        </w:numPr>
        <w:spacing w:line="500" w:lineRule="exact"/>
        <w:jc w:val="both"/>
        <w:rPr>
          <w:rFonts w:ascii="標楷體" w:eastAsia="標楷體" w:hAnsi="標楷體"/>
          <w:color w:val="000000"/>
          <w:sz w:val="28"/>
          <w:szCs w:val="28"/>
        </w:rPr>
      </w:pPr>
      <w:r w:rsidRPr="00CC3530">
        <w:rPr>
          <w:rFonts w:ascii="標楷體" w:eastAsia="標楷體" w:hAnsi="標楷體" w:hint="eastAsia"/>
          <w:color w:val="000000"/>
          <w:sz w:val="28"/>
          <w:szCs w:val="28"/>
        </w:rPr>
        <w:t>戶籍地址：本縣以外縣市10點、本縣離島地區8點、馬公市（或湖西鄉、白沙鄉、西嶼鄉）6點。</w:t>
      </w:r>
    </w:p>
    <w:p w:rsidR="00C51400" w:rsidRPr="00CC3530" w:rsidRDefault="00C51400" w:rsidP="009641D1">
      <w:pPr>
        <w:widowControl/>
        <w:numPr>
          <w:ilvl w:val="0"/>
          <w:numId w:val="59"/>
        </w:numPr>
        <w:spacing w:line="500" w:lineRule="exact"/>
        <w:jc w:val="both"/>
        <w:rPr>
          <w:rFonts w:ascii="標楷體" w:eastAsia="標楷體" w:hAnsi="標楷體"/>
          <w:color w:val="000000"/>
          <w:sz w:val="28"/>
          <w:szCs w:val="28"/>
        </w:rPr>
      </w:pPr>
      <w:r w:rsidRPr="00CC3530">
        <w:rPr>
          <w:rFonts w:ascii="標楷體" w:eastAsia="標楷體" w:hAnsi="標楷體" w:hint="eastAsia"/>
          <w:color w:val="000000"/>
          <w:sz w:val="28"/>
          <w:szCs w:val="28"/>
        </w:rPr>
        <w:t>職務：根據官階等級之高低計點其最高點為35點、校長35點、主任(秘書)20點、組長(科主任)15點、教師(教官、職員)10點、</w:t>
      </w:r>
      <w:r w:rsidRPr="00E2393B">
        <w:rPr>
          <w:rFonts w:ascii="標楷體" w:eastAsia="標楷體" w:hAnsi="標楷體" w:hint="eastAsia"/>
          <w:sz w:val="28"/>
          <w:szCs w:val="28"/>
        </w:rPr>
        <w:t>技工(工友)</w:t>
      </w:r>
      <w:r w:rsidRPr="00E2393B">
        <w:rPr>
          <w:rFonts w:ascii="標楷體" w:eastAsia="標楷體" w:hAnsi="標楷體" w:hint="eastAsia"/>
          <w:color w:val="FF0000"/>
          <w:sz w:val="28"/>
          <w:szCs w:val="28"/>
        </w:rPr>
        <w:t>及非編制內人員5點</w:t>
      </w:r>
      <w:r w:rsidRPr="00CC3530">
        <w:rPr>
          <w:rFonts w:ascii="標楷體" w:eastAsia="標楷體" w:hAnsi="標楷體" w:hint="eastAsia"/>
          <w:color w:val="000000"/>
          <w:sz w:val="28"/>
          <w:szCs w:val="28"/>
        </w:rPr>
        <w:t>，前一年接任</w:t>
      </w:r>
      <w:r w:rsidRPr="00E2393B">
        <w:rPr>
          <w:rFonts w:ascii="標楷體" w:eastAsia="標楷體" w:hAnsi="標楷體" w:hint="eastAsia"/>
          <w:color w:val="FF0000"/>
          <w:sz w:val="28"/>
          <w:szCs w:val="28"/>
        </w:rPr>
        <w:t>本校</w:t>
      </w:r>
      <w:r w:rsidRPr="00CC3530">
        <w:rPr>
          <w:rFonts w:ascii="標楷體" w:eastAsia="標楷體" w:hAnsi="標楷體" w:hint="eastAsia"/>
          <w:color w:val="000000"/>
          <w:sz w:val="28"/>
          <w:szCs w:val="28"/>
        </w:rPr>
        <w:t>行政職務2點。</w:t>
      </w:r>
    </w:p>
    <w:p w:rsidR="00C51400" w:rsidRPr="00CC3530" w:rsidRDefault="00C51400" w:rsidP="009641D1">
      <w:pPr>
        <w:widowControl/>
        <w:numPr>
          <w:ilvl w:val="0"/>
          <w:numId w:val="59"/>
        </w:numPr>
        <w:spacing w:line="500" w:lineRule="exact"/>
        <w:jc w:val="both"/>
        <w:rPr>
          <w:rFonts w:ascii="標楷體" w:eastAsia="標楷體" w:hAnsi="標楷體"/>
          <w:color w:val="000000"/>
          <w:sz w:val="28"/>
          <w:szCs w:val="28"/>
        </w:rPr>
      </w:pPr>
      <w:r w:rsidRPr="00CC3530">
        <w:rPr>
          <w:rFonts w:ascii="標楷體" w:eastAsia="標楷體" w:hAnsi="標楷體" w:hint="eastAsia"/>
          <w:color w:val="000000"/>
          <w:sz w:val="28"/>
          <w:szCs w:val="28"/>
        </w:rPr>
        <w:t>考績：最近3年考績，甲等：1年5點、乙等：1年3點。</w:t>
      </w:r>
    </w:p>
    <w:p w:rsidR="00C51400" w:rsidRPr="00CC3530" w:rsidRDefault="00C51400" w:rsidP="009641D1">
      <w:pPr>
        <w:widowControl/>
        <w:numPr>
          <w:ilvl w:val="0"/>
          <w:numId w:val="59"/>
        </w:numPr>
        <w:spacing w:line="500" w:lineRule="exact"/>
        <w:jc w:val="both"/>
        <w:rPr>
          <w:rFonts w:ascii="標楷體" w:eastAsia="標楷體" w:hAnsi="標楷體"/>
          <w:color w:val="000000"/>
          <w:sz w:val="28"/>
          <w:szCs w:val="28"/>
        </w:rPr>
      </w:pPr>
      <w:r w:rsidRPr="00CC3530">
        <w:rPr>
          <w:rFonts w:ascii="標楷體" w:eastAsia="標楷體" w:hAnsi="標楷體" w:hint="eastAsia"/>
          <w:color w:val="000000"/>
          <w:sz w:val="28"/>
          <w:szCs w:val="28"/>
        </w:rPr>
        <w:t>服務年資：按到校任職先後計點其最高點為40點、每年1點按到職日期計算不滿一年以超過六個月者為一年、不滿六個月者不予計算。</w:t>
      </w:r>
    </w:p>
    <w:p w:rsidR="00C51400" w:rsidRPr="00CC3530" w:rsidRDefault="00C51400" w:rsidP="009641D1">
      <w:pPr>
        <w:widowControl/>
        <w:numPr>
          <w:ilvl w:val="0"/>
          <w:numId w:val="62"/>
        </w:numPr>
        <w:spacing w:line="500" w:lineRule="exact"/>
        <w:jc w:val="both"/>
        <w:rPr>
          <w:rFonts w:ascii="標楷體" w:eastAsia="標楷體" w:hAnsi="標楷體"/>
          <w:color w:val="000000"/>
          <w:sz w:val="28"/>
          <w:szCs w:val="28"/>
        </w:rPr>
      </w:pPr>
      <w:r w:rsidRPr="00CC3530">
        <w:rPr>
          <w:rFonts w:ascii="標楷體" w:eastAsia="標楷體" w:hAnsi="標楷體" w:cs="新細明體" w:hint="eastAsia"/>
          <w:color w:val="000000"/>
          <w:kern w:val="0"/>
          <w:sz w:val="28"/>
          <w:szCs w:val="28"/>
        </w:rPr>
        <w:t>核准</w:t>
      </w:r>
      <w:r w:rsidRPr="00CC3530">
        <w:rPr>
          <w:rFonts w:ascii="標楷體" w:eastAsia="標楷體" w:hAnsi="標楷體" w:cs="新細明體"/>
          <w:color w:val="000000"/>
          <w:kern w:val="0"/>
          <w:sz w:val="28"/>
          <w:szCs w:val="28"/>
        </w:rPr>
        <w:t>借用宿舍</w:t>
      </w:r>
      <w:r w:rsidRPr="00CC3530">
        <w:rPr>
          <w:rFonts w:ascii="標楷體" w:eastAsia="標楷體" w:hAnsi="標楷體" w:cs="新細明體" w:hint="eastAsia"/>
          <w:color w:val="000000"/>
          <w:kern w:val="0"/>
          <w:sz w:val="28"/>
          <w:szCs w:val="28"/>
        </w:rPr>
        <w:t>者，依下列規定辦理：</w:t>
      </w:r>
    </w:p>
    <w:p w:rsidR="00C51400" w:rsidRPr="00CC3530" w:rsidRDefault="00C51400" w:rsidP="009641D1">
      <w:pPr>
        <w:widowControl/>
        <w:numPr>
          <w:ilvl w:val="0"/>
          <w:numId w:val="60"/>
        </w:numPr>
        <w:spacing w:line="500" w:lineRule="exact"/>
        <w:jc w:val="both"/>
        <w:rPr>
          <w:rFonts w:ascii="標楷體" w:eastAsia="標楷體" w:hAnsi="標楷體"/>
          <w:bCs/>
          <w:color w:val="000000"/>
          <w:sz w:val="28"/>
          <w:szCs w:val="28"/>
        </w:rPr>
      </w:pPr>
      <w:r w:rsidRPr="00CC3530">
        <w:rPr>
          <w:rFonts w:ascii="標楷體" w:eastAsia="標楷體" w:hAnsi="標楷體" w:hint="eastAsia"/>
          <w:bCs/>
          <w:color w:val="000000"/>
          <w:sz w:val="28"/>
          <w:szCs w:val="28"/>
        </w:rPr>
        <w:t>借用宿舍經核定後，得遷入職</w:t>
      </w:r>
      <w:r w:rsidRPr="00CC3530">
        <w:rPr>
          <w:rFonts w:ascii="標楷體" w:eastAsia="標楷體" w:hAnsi="標楷體"/>
          <w:bCs/>
          <w:color w:val="000000"/>
          <w:sz w:val="28"/>
          <w:szCs w:val="28"/>
        </w:rPr>
        <w:t>務宿舍</w:t>
      </w:r>
      <w:r w:rsidRPr="00CC3530">
        <w:rPr>
          <w:rFonts w:ascii="標楷體" w:eastAsia="標楷體" w:hAnsi="標楷體" w:hint="eastAsia"/>
          <w:bCs/>
          <w:color w:val="000000"/>
          <w:sz w:val="28"/>
          <w:szCs w:val="28"/>
        </w:rPr>
        <w:t>，總務處應即填發宿舍借用通知單</w:t>
      </w:r>
      <w:r w:rsidRPr="00CC3530">
        <w:rPr>
          <w:rFonts w:ascii="標楷體" w:eastAsia="標楷體" w:hAnsi="標楷體" w:hint="eastAsia"/>
          <w:color w:val="000000"/>
          <w:sz w:val="28"/>
          <w:szCs w:val="28"/>
        </w:rPr>
        <w:t>【</w:t>
      </w:r>
      <w:r w:rsidRPr="00CC3530">
        <w:rPr>
          <w:rFonts w:ascii="標楷體" w:eastAsia="標楷體" w:hAnsi="標楷體" w:cs="新細明體" w:hint="eastAsia"/>
          <w:color w:val="000000"/>
          <w:kern w:val="0"/>
          <w:sz w:val="28"/>
          <w:szCs w:val="28"/>
        </w:rPr>
        <w:t>格式</w:t>
      </w:r>
      <w:r w:rsidRPr="00CC3530">
        <w:rPr>
          <w:rFonts w:ascii="標楷體" w:eastAsia="標楷體" w:hAnsi="標楷體" w:cs="新細明體"/>
          <w:color w:val="000000"/>
          <w:kern w:val="0"/>
          <w:sz w:val="28"/>
          <w:szCs w:val="28"/>
        </w:rPr>
        <w:t>如附件</w:t>
      </w:r>
      <w:r w:rsidRPr="00CC3530">
        <w:rPr>
          <w:rFonts w:ascii="標楷體" w:eastAsia="標楷體" w:hAnsi="標楷體" w:cs="新細明體" w:hint="eastAsia"/>
          <w:color w:val="000000"/>
          <w:kern w:val="0"/>
          <w:sz w:val="28"/>
          <w:szCs w:val="28"/>
        </w:rPr>
        <w:t>四</w:t>
      </w:r>
      <w:r w:rsidRPr="00CC3530">
        <w:rPr>
          <w:rFonts w:ascii="標楷體" w:eastAsia="標楷體" w:hAnsi="標楷體" w:hint="eastAsia"/>
          <w:color w:val="000000"/>
          <w:sz w:val="28"/>
          <w:szCs w:val="28"/>
        </w:rPr>
        <w:t>】，借用人接獲通知後</w:t>
      </w:r>
      <w:r w:rsidRPr="00CC3530">
        <w:rPr>
          <w:rFonts w:ascii="標楷體" w:eastAsia="標楷體" w:hAnsi="標楷體" w:hint="eastAsia"/>
          <w:bCs/>
          <w:color w:val="000000"/>
          <w:sz w:val="28"/>
          <w:szCs w:val="28"/>
        </w:rPr>
        <w:t>，</w:t>
      </w:r>
      <w:r w:rsidRPr="00CC3530">
        <w:rPr>
          <w:rFonts w:ascii="標楷體" w:eastAsia="標楷體" w:hAnsi="標楷體"/>
          <w:bCs/>
          <w:color w:val="000000"/>
          <w:sz w:val="28"/>
          <w:szCs w:val="28"/>
        </w:rPr>
        <w:t>應於15</w:t>
      </w:r>
      <w:r w:rsidRPr="00CC3530">
        <w:rPr>
          <w:rFonts w:ascii="標楷體" w:eastAsia="標楷體" w:hAnsi="標楷體" w:hint="eastAsia"/>
          <w:bCs/>
          <w:color w:val="000000"/>
          <w:sz w:val="28"/>
          <w:szCs w:val="28"/>
        </w:rPr>
        <w:t>日內與</w:t>
      </w:r>
      <w:r w:rsidRPr="00CC3530">
        <w:rPr>
          <w:rFonts w:ascii="標楷體" w:eastAsia="標楷體" w:hAnsi="標楷體"/>
          <w:bCs/>
          <w:color w:val="000000"/>
          <w:sz w:val="28"/>
          <w:szCs w:val="28"/>
        </w:rPr>
        <w:t>本校</w:t>
      </w:r>
      <w:r w:rsidRPr="00CC3530">
        <w:rPr>
          <w:rFonts w:ascii="標楷體" w:eastAsia="標楷體" w:hAnsi="標楷體" w:hint="eastAsia"/>
          <w:bCs/>
          <w:color w:val="000000"/>
          <w:sz w:val="28"/>
          <w:szCs w:val="28"/>
        </w:rPr>
        <w:t>簽</w:t>
      </w:r>
      <w:r w:rsidRPr="00CC3530">
        <w:rPr>
          <w:rFonts w:ascii="標楷體" w:eastAsia="標楷體" w:hAnsi="標楷體"/>
          <w:bCs/>
          <w:color w:val="000000"/>
          <w:sz w:val="28"/>
          <w:szCs w:val="28"/>
        </w:rPr>
        <w:t>訂宿舍借用契約並辦理公證</w:t>
      </w:r>
      <w:r w:rsidRPr="00CC3530">
        <w:rPr>
          <w:rFonts w:ascii="標楷體" w:eastAsia="標楷體" w:hAnsi="標楷體" w:hint="eastAsia"/>
          <w:bCs/>
          <w:color w:val="000000"/>
          <w:sz w:val="28"/>
          <w:szCs w:val="28"/>
        </w:rPr>
        <w:t>手續。公證費，由借用人負擔。</w:t>
      </w:r>
    </w:p>
    <w:p w:rsidR="00C51400" w:rsidRPr="00CC3530" w:rsidRDefault="00C51400" w:rsidP="009641D1">
      <w:pPr>
        <w:widowControl/>
        <w:numPr>
          <w:ilvl w:val="0"/>
          <w:numId w:val="60"/>
        </w:numPr>
        <w:spacing w:line="500" w:lineRule="exact"/>
        <w:jc w:val="both"/>
        <w:rPr>
          <w:rFonts w:ascii="標楷體" w:eastAsia="標楷體" w:hAnsi="標楷體"/>
          <w:bCs/>
          <w:color w:val="000000"/>
          <w:sz w:val="28"/>
          <w:szCs w:val="28"/>
        </w:rPr>
      </w:pPr>
      <w:r w:rsidRPr="00CC3530">
        <w:rPr>
          <w:rFonts w:ascii="標楷體" w:eastAsia="標楷體" w:hAnsi="標楷體" w:hint="eastAsia"/>
          <w:bCs/>
          <w:color w:val="000000"/>
          <w:sz w:val="28"/>
          <w:szCs w:val="28"/>
        </w:rPr>
        <w:t>職務宿舍經分配後不可挑選或變更，如借用人逾期15日未遷入者，除有特殊原因經事前簽請校長核准延期遷入者外，未依限遷入者，以棄權論，並由校方改配他人進住。</w:t>
      </w:r>
    </w:p>
    <w:p w:rsidR="00C51400" w:rsidRPr="00CC3530" w:rsidRDefault="00C51400" w:rsidP="009641D1">
      <w:pPr>
        <w:widowControl/>
        <w:numPr>
          <w:ilvl w:val="0"/>
          <w:numId w:val="60"/>
        </w:numPr>
        <w:spacing w:line="500" w:lineRule="exact"/>
        <w:jc w:val="both"/>
        <w:rPr>
          <w:rFonts w:ascii="標楷體" w:eastAsia="標楷體" w:hAnsi="標楷體"/>
          <w:color w:val="000000"/>
          <w:sz w:val="28"/>
          <w:szCs w:val="28"/>
        </w:rPr>
      </w:pPr>
      <w:r w:rsidRPr="00CC3530">
        <w:rPr>
          <w:rFonts w:ascii="標楷體" w:eastAsia="標楷體" w:hAnsi="標楷體" w:hint="eastAsia"/>
          <w:color w:val="000000"/>
          <w:sz w:val="28"/>
          <w:szCs w:val="28"/>
        </w:rPr>
        <w:lastRenderedPageBreak/>
        <w:t>凡經配住宿舍人員如因職級、年資、眷口變動等原因申請調整宿舍時，應重行依照規定辦理請借手續，並依照分配標準分配之，但有兩人以上申請其積點相等時以未配宿舍者優先配住。</w:t>
      </w:r>
    </w:p>
    <w:p w:rsidR="00C51400" w:rsidRPr="00CC3530" w:rsidRDefault="00C51400" w:rsidP="00C51400">
      <w:pPr>
        <w:widowControl/>
        <w:spacing w:line="500" w:lineRule="exact"/>
        <w:ind w:left="851" w:hanging="851"/>
        <w:jc w:val="both"/>
        <w:rPr>
          <w:rFonts w:ascii="標楷體" w:eastAsia="標楷體" w:hAnsi="標楷體"/>
          <w:color w:val="000000"/>
          <w:kern w:val="0"/>
          <w:sz w:val="28"/>
          <w:szCs w:val="28"/>
        </w:rPr>
      </w:pPr>
      <w:r w:rsidRPr="00CC3530">
        <w:rPr>
          <w:rFonts w:ascii="標楷體" w:eastAsia="標楷體" w:hAnsi="標楷體" w:cs="新細明體" w:hint="eastAsia"/>
          <w:color w:val="000000"/>
          <w:kern w:val="0"/>
          <w:sz w:val="28"/>
          <w:szCs w:val="28"/>
        </w:rPr>
        <w:t>十一</w:t>
      </w:r>
      <w:r w:rsidRPr="00CC3530">
        <w:rPr>
          <w:rFonts w:ascii="標楷體" w:eastAsia="標楷體" w:hAnsi="標楷體" w:hint="eastAsia"/>
          <w:color w:val="000000"/>
          <w:kern w:val="0"/>
          <w:sz w:val="28"/>
          <w:szCs w:val="28"/>
        </w:rPr>
        <w:t>、</w:t>
      </w:r>
      <w:r w:rsidRPr="00CC3530">
        <w:rPr>
          <w:rFonts w:ascii="標楷體" w:eastAsia="標楷體" w:hAnsi="標楷體" w:hint="eastAsia"/>
          <w:bCs/>
          <w:color w:val="000000"/>
          <w:sz w:val="28"/>
          <w:szCs w:val="28"/>
        </w:rPr>
        <w:t>宿舍費用收取：依據「全國軍公教員工待遇支給要點」需繳交</w:t>
      </w:r>
      <w:r w:rsidRPr="00CC3530">
        <w:rPr>
          <w:rFonts w:ascii="標楷體" w:eastAsia="標楷體" w:hAnsi="標楷體"/>
          <w:b/>
          <w:bCs/>
          <w:color w:val="000000"/>
          <w:sz w:val="28"/>
          <w:szCs w:val="28"/>
          <w:u w:val="single"/>
        </w:rPr>
        <w:t>房租津貼</w:t>
      </w:r>
      <w:r w:rsidRPr="00CC3530">
        <w:rPr>
          <w:rFonts w:ascii="標楷體" w:eastAsia="標楷體" w:hAnsi="標楷體" w:hint="eastAsia"/>
          <w:bCs/>
          <w:color w:val="000000"/>
          <w:sz w:val="28"/>
          <w:szCs w:val="28"/>
        </w:rPr>
        <w:t>及依借用職務宿舍繳交</w:t>
      </w:r>
      <w:r w:rsidRPr="00CC3530">
        <w:rPr>
          <w:rFonts w:ascii="標楷體" w:eastAsia="標楷體" w:hAnsi="標楷體" w:hint="eastAsia"/>
          <w:b/>
          <w:bCs/>
          <w:color w:val="000000"/>
          <w:sz w:val="28"/>
          <w:szCs w:val="28"/>
          <w:u w:val="single"/>
        </w:rPr>
        <w:t>宿舍管理費</w:t>
      </w:r>
      <w:r w:rsidRPr="00CC3530">
        <w:rPr>
          <w:rFonts w:ascii="標楷體" w:eastAsia="標楷體" w:hAnsi="標楷體" w:hint="eastAsia"/>
          <w:bCs/>
          <w:color w:val="000000"/>
          <w:sz w:val="28"/>
          <w:szCs w:val="28"/>
        </w:rPr>
        <w:t>，宿舍費用(含房租津貼及宿舍管理費)</w:t>
      </w:r>
      <w:r w:rsidRPr="00CC3530">
        <w:rPr>
          <w:rFonts w:ascii="標楷體" w:eastAsia="標楷體" w:hAnsi="標楷體" w:hint="eastAsia"/>
          <w:b/>
          <w:bCs/>
          <w:color w:val="000000"/>
          <w:sz w:val="28"/>
          <w:szCs w:val="28"/>
          <w:u w:val="single"/>
        </w:rPr>
        <w:t>自公證之日起</w:t>
      </w:r>
      <w:r w:rsidRPr="00CC3530">
        <w:rPr>
          <w:rFonts w:ascii="標楷體" w:eastAsia="標楷體" w:hAnsi="標楷體" w:hint="eastAsia"/>
          <w:bCs/>
          <w:color w:val="000000"/>
          <w:sz w:val="28"/>
          <w:szCs w:val="28"/>
        </w:rPr>
        <w:t>計算由總</w:t>
      </w:r>
      <w:r w:rsidRPr="00CC3530">
        <w:rPr>
          <w:rFonts w:ascii="標楷體" w:eastAsia="標楷體" w:hAnsi="標楷體"/>
          <w:bCs/>
          <w:color w:val="000000"/>
          <w:sz w:val="28"/>
          <w:szCs w:val="28"/>
        </w:rPr>
        <w:t>務處</w:t>
      </w:r>
      <w:r w:rsidRPr="00CC3530">
        <w:rPr>
          <w:rFonts w:ascii="標楷體" w:eastAsia="標楷體" w:hAnsi="標楷體" w:hint="eastAsia"/>
          <w:bCs/>
          <w:color w:val="000000"/>
          <w:sz w:val="28"/>
          <w:szCs w:val="28"/>
        </w:rPr>
        <w:t>出納組按月自借</w:t>
      </w:r>
      <w:r w:rsidRPr="00CC3530">
        <w:rPr>
          <w:rFonts w:ascii="標楷體" w:eastAsia="標楷體" w:hAnsi="標楷體"/>
          <w:bCs/>
          <w:color w:val="000000"/>
          <w:sz w:val="28"/>
          <w:szCs w:val="28"/>
        </w:rPr>
        <w:t>用人薪資中</w:t>
      </w:r>
      <w:r w:rsidRPr="00CC3530">
        <w:rPr>
          <w:rFonts w:ascii="標楷體" w:eastAsia="標楷體" w:hAnsi="標楷體" w:hint="eastAsia"/>
          <w:bCs/>
          <w:color w:val="000000"/>
          <w:sz w:val="28"/>
          <w:szCs w:val="28"/>
        </w:rPr>
        <w:t>扣繳</w:t>
      </w:r>
      <w:r w:rsidRPr="00CC3530">
        <w:rPr>
          <w:rFonts w:ascii="標楷體" w:eastAsia="標楷體" w:hAnsi="標楷體" w:hint="eastAsia"/>
          <w:color w:val="000000"/>
          <w:kern w:val="0"/>
          <w:sz w:val="28"/>
          <w:szCs w:val="28"/>
        </w:rPr>
        <w:t>或自行至總務處出納組以現金繳納。</w:t>
      </w:r>
    </w:p>
    <w:p w:rsidR="00C51400" w:rsidRPr="00CC3530" w:rsidRDefault="00C51400" w:rsidP="00C51400">
      <w:pPr>
        <w:pStyle w:val="a4"/>
        <w:spacing w:line="500" w:lineRule="exact"/>
        <w:ind w:left="2694" w:hanging="2260"/>
        <w:jc w:val="both"/>
        <w:rPr>
          <w:rFonts w:ascii="標楷體" w:eastAsia="標楷體" w:hAnsi="標楷體"/>
          <w:bCs/>
          <w:color w:val="000000"/>
          <w:sz w:val="28"/>
          <w:szCs w:val="28"/>
        </w:rPr>
      </w:pPr>
      <w:r w:rsidRPr="00CC3530">
        <w:rPr>
          <w:rFonts w:ascii="標楷體" w:eastAsia="標楷體" w:hAnsi="標楷體" w:hint="eastAsia"/>
          <w:bCs/>
          <w:color w:val="000000"/>
          <w:sz w:val="28"/>
          <w:szCs w:val="28"/>
        </w:rPr>
        <w:t xml:space="preserve"> (一)</w:t>
      </w:r>
      <w:r w:rsidRPr="00CC3530">
        <w:rPr>
          <w:rFonts w:ascii="標楷體" w:eastAsia="標楷體" w:hAnsi="標楷體"/>
          <w:bCs/>
          <w:color w:val="000000"/>
          <w:sz w:val="28"/>
          <w:szCs w:val="28"/>
        </w:rPr>
        <w:t xml:space="preserve"> </w:t>
      </w:r>
      <w:r w:rsidRPr="00CC3530">
        <w:rPr>
          <w:rFonts w:ascii="標楷體" w:eastAsia="標楷體" w:hAnsi="標楷體"/>
          <w:b/>
          <w:bCs/>
          <w:color w:val="000000"/>
          <w:sz w:val="28"/>
          <w:szCs w:val="28"/>
        </w:rPr>
        <w:t>房租津貼</w:t>
      </w:r>
      <w:r w:rsidRPr="00CC3530">
        <w:rPr>
          <w:rFonts w:ascii="標楷體" w:eastAsia="標楷體" w:hAnsi="標楷體" w:hint="eastAsia"/>
          <w:bCs/>
          <w:color w:val="000000"/>
          <w:sz w:val="28"/>
          <w:szCs w:val="28"/>
        </w:rPr>
        <w:t>：除符合「全國軍公教員工待遇支給要點」第四點第三款第二目但書：「但眷屬如未居住公有房舍，而本人因業務實際需要經機關首長核准居住單房間職務宿舍者，不在此限。」之規定，並</w:t>
      </w:r>
      <w:r w:rsidRPr="00CC3530">
        <w:rPr>
          <w:rFonts w:ascii="標楷體" w:eastAsia="標楷體" w:hAnsi="標楷體"/>
          <w:bCs/>
          <w:color w:val="000000"/>
          <w:sz w:val="28"/>
          <w:szCs w:val="28"/>
        </w:rPr>
        <w:t>經</w:t>
      </w:r>
      <w:r w:rsidRPr="00CC3530">
        <w:rPr>
          <w:rFonts w:ascii="標楷體" w:eastAsia="標楷體" w:hAnsi="標楷體" w:hint="eastAsia"/>
          <w:bCs/>
          <w:color w:val="000000"/>
          <w:sz w:val="28"/>
          <w:szCs w:val="28"/>
        </w:rPr>
        <w:t>校</w:t>
      </w:r>
      <w:r w:rsidRPr="00CC3530">
        <w:rPr>
          <w:rFonts w:ascii="標楷體" w:eastAsia="標楷體" w:hAnsi="標楷體"/>
          <w:bCs/>
          <w:color w:val="000000"/>
          <w:sz w:val="28"/>
          <w:szCs w:val="28"/>
        </w:rPr>
        <w:t>長核准</w:t>
      </w:r>
      <w:r w:rsidRPr="00CC3530">
        <w:rPr>
          <w:rFonts w:ascii="標楷體" w:eastAsia="標楷體" w:hAnsi="標楷體" w:hint="eastAsia"/>
          <w:bCs/>
          <w:color w:val="000000"/>
          <w:sz w:val="28"/>
          <w:szCs w:val="28"/>
        </w:rPr>
        <w:t>免</w:t>
      </w:r>
      <w:r w:rsidRPr="00CC3530">
        <w:rPr>
          <w:rFonts w:ascii="標楷體" w:eastAsia="標楷體" w:hAnsi="標楷體"/>
          <w:bCs/>
          <w:color w:val="000000"/>
          <w:sz w:val="28"/>
          <w:szCs w:val="28"/>
        </w:rPr>
        <w:t>予繳納</w:t>
      </w:r>
      <w:r w:rsidRPr="00CC3530">
        <w:rPr>
          <w:rFonts w:ascii="標楷體" w:eastAsia="標楷體" w:hAnsi="標楷體" w:hint="eastAsia"/>
          <w:bCs/>
          <w:color w:val="000000"/>
          <w:sz w:val="28"/>
          <w:szCs w:val="28"/>
        </w:rPr>
        <w:t>者</w:t>
      </w:r>
      <w:r w:rsidRPr="00CC3530">
        <w:rPr>
          <w:rFonts w:ascii="標楷體" w:eastAsia="標楷體" w:hAnsi="標楷體"/>
          <w:bCs/>
          <w:color w:val="000000"/>
          <w:sz w:val="28"/>
          <w:szCs w:val="28"/>
        </w:rPr>
        <w:t>外</w:t>
      </w:r>
      <w:r w:rsidRPr="00CC3530">
        <w:rPr>
          <w:rFonts w:ascii="標楷體" w:eastAsia="標楷體" w:hAnsi="標楷體" w:hint="eastAsia"/>
          <w:bCs/>
          <w:color w:val="000000"/>
          <w:sz w:val="28"/>
          <w:szCs w:val="28"/>
        </w:rPr>
        <w:t>【表</w:t>
      </w:r>
      <w:r w:rsidRPr="00CC3530">
        <w:rPr>
          <w:rFonts w:ascii="標楷體" w:eastAsia="標楷體" w:hAnsi="標楷體"/>
          <w:bCs/>
          <w:color w:val="000000"/>
          <w:sz w:val="28"/>
          <w:szCs w:val="28"/>
        </w:rPr>
        <w:t>格</w:t>
      </w:r>
      <w:r w:rsidRPr="00CC3530">
        <w:rPr>
          <w:rFonts w:ascii="標楷體" w:eastAsia="標楷體" w:hAnsi="標楷體" w:hint="eastAsia"/>
          <w:bCs/>
          <w:color w:val="000000"/>
          <w:sz w:val="28"/>
          <w:szCs w:val="28"/>
        </w:rPr>
        <w:t>如附件五】，需依「居住公有房舍</w:t>
      </w:r>
      <w:r w:rsidRPr="00CC3530">
        <w:rPr>
          <w:rFonts w:ascii="標楷體" w:eastAsia="標楷體" w:hAnsi="標楷體"/>
          <w:bCs/>
          <w:color w:val="000000"/>
          <w:sz w:val="28"/>
          <w:szCs w:val="28"/>
        </w:rPr>
        <w:t>房租</w:t>
      </w:r>
      <w:r w:rsidRPr="00CC3530">
        <w:rPr>
          <w:rFonts w:ascii="標楷體" w:eastAsia="標楷體" w:hAnsi="標楷體" w:hint="eastAsia"/>
          <w:bCs/>
          <w:color w:val="000000"/>
          <w:sz w:val="28"/>
          <w:szCs w:val="28"/>
        </w:rPr>
        <w:t>津貼扣繳數額表」計算並</w:t>
      </w:r>
      <w:r w:rsidRPr="00CC3530">
        <w:rPr>
          <w:rFonts w:ascii="標楷體" w:eastAsia="標楷體" w:hAnsi="標楷體"/>
          <w:bCs/>
          <w:color w:val="000000"/>
          <w:sz w:val="28"/>
          <w:szCs w:val="28"/>
        </w:rPr>
        <w:t>繳納</w:t>
      </w:r>
      <w:r w:rsidRPr="00CC3530">
        <w:rPr>
          <w:rFonts w:ascii="標楷體" w:eastAsia="標楷體" w:hAnsi="標楷體" w:hint="eastAsia"/>
          <w:bCs/>
          <w:color w:val="000000"/>
          <w:sz w:val="28"/>
          <w:szCs w:val="28"/>
        </w:rPr>
        <w:t>【如附表一】。</w:t>
      </w:r>
    </w:p>
    <w:p w:rsidR="00C51400" w:rsidRPr="00CC3530" w:rsidRDefault="00C51400" w:rsidP="00C51400">
      <w:pPr>
        <w:pStyle w:val="a4"/>
        <w:spacing w:line="500" w:lineRule="exact"/>
        <w:ind w:firstLine="567"/>
        <w:jc w:val="both"/>
        <w:rPr>
          <w:rFonts w:ascii="標楷體" w:eastAsia="標楷體" w:hAnsi="標楷體"/>
          <w:color w:val="000000"/>
          <w:sz w:val="28"/>
          <w:szCs w:val="28"/>
        </w:rPr>
      </w:pPr>
      <w:r w:rsidRPr="00CC3530">
        <w:rPr>
          <w:rFonts w:ascii="標楷體" w:eastAsia="標楷體" w:hAnsi="標楷體" w:hint="eastAsia"/>
          <w:bCs/>
          <w:color w:val="000000"/>
          <w:sz w:val="28"/>
          <w:szCs w:val="28"/>
        </w:rPr>
        <w:t>(二)</w:t>
      </w:r>
      <w:r w:rsidRPr="00CC3530">
        <w:rPr>
          <w:rFonts w:ascii="標楷體" w:eastAsia="標楷體" w:hAnsi="標楷體"/>
          <w:bCs/>
          <w:color w:val="000000"/>
          <w:sz w:val="28"/>
          <w:szCs w:val="28"/>
        </w:rPr>
        <w:t xml:space="preserve"> </w:t>
      </w:r>
      <w:r w:rsidRPr="00CC3530">
        <w:rPr>
          <w:rFonts w:ascii="標楷體" w:eastAsia="標楷體" w:hAnsi="標楷體" w:hint="eastAsia"/>
          <w:b/>
          <w:bCs/>
          <w:color w:val="000000"/>
          <w:sz w:val="28"/>
          <w:szCs w:val="28"/>
        </w:rPr>
        <w:t>宿舍管理費</w:t>
      </w:r>
      <w:r w:rsidRPr="00CC3530">
        <w:rPr>
          <w:rFonts w:ascii="標楷體" w:eastAsia="標楷體" w:hAnsi="標楷體" w:hint="eastAsia"/>
          <w:bCs/>
          <w:color w:val="000000"/>
          <w:sz w:val="28"/>
          <w:szCs w:val="28"/>
        </w:rPr>
        <w:t>：</w:t>
      </w:r>
      <w:r w:rsidRPr="00CC3530">
        <w:rPr>
          <w:rFonts w:ascii="標楷體" w:eastAsia="標楷體" w:hAnsi="標楷體" w:hint="eastAsia"/>
          <w:color w:val="000000"/>
          <w:sz w:val="28"/>
          <w:szCs w:val="28"/>
        </w:rPr>
        <w:t>每月職務宿舍管理費計算方式如下：</w:t>
      </w:r>
    </w:p>
    <w:p w:rsidR="00C51400" w:rsidRPr="00CC3530" w:rsidRDefault="00C51400" w:rsidP="00C51400">
      <w:pPr>
        <w:widowControl/>
        <w:adjustRightInd w:val="0"/>
        <w:snapToGrid w:val="0"/>
        <w:spacing w:line="500" w:lineRule="exact"/>
        <w:ind w:left="1843" w:hanging="425"/>
        <w:jc w:val="both"/>
        <w:rPr>
          <w:rFonts w:ascii="標楷體" w:eastAsia="標楷體" w:hAnsi="標楷體"/>
          <w:color w:val="000000"/>
          <w:kern w:val="0"/>
          <w:sz w:val="28"/>
          <w:szCs w:val="28"/>
        </w:rPr>
      </w:pPr>
      <w:r w:rsidRPr="00CC3530">
        <w:rPr>
          <w:rFonts w:ascii="標楷體" w:eastAsia="標楷體" w:hAnsi="標楷體" w:hint="eastAsia"/>
          <w:color w:val="000000"/>
          <w:kern w:val="0"/>
          <w:sz w:val="28"/>
          <w:szCs w:val="28"/>
        </w:rPr>
        <w:t>1.</w:t>
      </w:r>
      <w:r w:rsidRPr="00CC3530">
        <w:rPr>
          <w:rFonts w:ascii="標楷體" w:eastAsia="標楷體" w:hAnsi="標楷體"/>
          <w:color w:val="000000"/>
          <w:kern w:val="0"/>
          <w:sz w:val="28"/>
          <w:szCs w:val="28"/>
        </w:rPr>
        <w:t xml:space="preserve"> </w:t>
      </w:r>
      <w:r w:rsidRPr="00CC3530">
        <w:rPr>
          <w:rFonts w:ascii="標楷體" w:eastAsia="標楷體" w:hAnsi="標楷體" w:cs="新細明體" w:hint="eastAsia"/>
          <w:color w:val="000000"/>
          <w:kern w:val="0"/>
          <w:sz w:val="28"/>
          <w:szCs w:val="28"/>
        </w:rPr>
        <w:t>按職務宿舍種類、屋齡，依【</w:t>
      </w:r>
      <w:r w:rsidRPr="00CC3530">
        <w:rPr>
          <w:rFonts w:ascii="標楷體" w:eastAsia="標楷體" w:hAnsi="標楷體" w:cs="新細明體" w:hint="eastAsia"/>
          <w:b/>
          <w:color w:val="000000"/>
          <w:kern w:val="0"/>
          <w:sz w:val="28"/>
          <w:szCs w:val="28"/>
          <w:u w:val="single"/>
        </w:rPr>
        <w:t>附表二】</w:t>
      </w:r>
      <w:r w:rsidRPr="00CC3530">
        <w:rPr>
          <w:rFonts w:ascii="標楷體" w:eastAsia="標楷體" w:hAnsi="標楷體" w:cs="新細明體" w:hint="eastAsia"/>
          <w:color w:val="000000"/>
          <w:kern w:val="0"/>
          <w:sz w:val="28"/>
          <w:szCs w:val="28"/>
        </w:rPr>
        <w:t>所列每月、每平方公尺單價乘以借用面積計算，計算結果有小數時，四捨五入取至整數。</w:t>
      </w:r>
    </w:p>
    <w:p w:rsidR="00C51400" w:rsidRPr="00CC3530" w:rsidRDefault="00C51400" w:rsidP="00C51400">
      <w:pPr>
        <w:widowControl/>
        <w:adjustRightInd w:val="0"/>
        <w:snapToGrid w:val="0"/>
        <w:spacing w:line="500" w:lineRule="exact"/>
        <w:ind w:left="1666" w:hanging="248"/>
        <w:jc w:val="both"/>
        <w:rPr>
          <w:rFonts w:ascii="標楷體" w:eastAsia="標楷體" w:hAnsi="標楷體"/>
          <w:color w:val="000000"/>
          <w:kern w:val="0"/>
          <w:sz w:val="28"/>
          <w:szCs w:val="28"/>
        </w:rPr>
      </w:pPr>
      <w:r w:rsidRPr="00CC3530">
        <w:rPr>
          <w:rFonts w:ascii="標楷體" w:eastAsia="標楷體" w:hAnsi="標楷體"/>
          <w:color w:val="000000"/>
          <w:kern w:val="0"/>
          <w:sz w:val="28"/>
          <w:szCs w:val="28"/>
        </w:rPr>
        <w:t xml:space="preserve">2. </w:t>
      </w:r>
      <w:r w:rsidRPr="00CC3530">
        <w:rPr>
          <w:rFonts w:ascii="標楷體" w:eastAsia="標楷體" w:hAnsi="標楷體" w:hint="eastAsia"/>
          <w:color w:val="000000"/>
          <w:kern w:val="0"/>
          <w:sz w:val="28"/>
          <w:szCs w:val="28"/>
        </w:rPr>
        <w:t>借用期間不足一月者，按實際借用日數占當月份比例計算之。</w:t>
      </w:r>
    </w:p>
    <w:p w:rsidR="00C51400" w:rsidRPr="00CC3530" w:rsidRDefault="00C51400" w:rsidP="00C51400">
      <w:pPr>
        <w:widowControl/>
        <w:adjustRightInd w:val="0"/>
        <w:snapToGrid w:val="0"/>
        <w:spacing w:line="500" w:lineRule="exact"/>
        <w:ind w:left="1815" w:hanging="397"/>
        <w:jc w:val="both"/>
        <w:rPr>
          <w:rFonts w:ascii="標楷體" w:eastAsia="標楷體" w:hAnsi="標楷體"/>
          <w:color w:val="000000"/>
          <w:kern w:val="0"/>
          <w:sz w:val="28"/>
          <w:szCs w:val="28"/>
        </w:rPr>
      </w:pPr>
      <w:r w:rsidRPr="00CC3530">
        <w:rPr>
          <w:rFonts w:ascii="標楷體" w:eastAsia="標楷體" w:hAnsi="標楷體" w:hint="eastAsia"/>
          <w:color w:val="000000"/>
          <w:kern w:val="0"/>
          <w:sz w:val="28"/>
          <w:szCs w:val="28"/>
        </w:rPr>
        <w:t>3.</w:t>
      </w:r>
      <w:r w:rsidRPr="00CC3530">
        <w:rPr>
          <w:rFonts w:ascii="標楷體" w:eastAsia="標楷體" w:hAnsi="標楷體" w:hint="eastAsia"/>
          <w:color w:val="000000"/>
        </w:rPr>
        <w:t xml:space="preserve"> </w:t>
      </w:r>
      <w:r w:rsidRPr="00CC3530">
        <w:rPr>
          <w:rFonts w:ascii="標楷體" w:eastAsia="標楷體" w:hAnsi="標楷體" w:hint="eastAsia"/>
          <w:color w:val="000000"/>
          <w:sz w:val="28"/>
          <w:szCs w:val="28"/>
        </w:rPr>
        <w:t>職務宿舍管理費依據</w:t>
      </w:r>
      <w:r w:rsidRPr="00CC3530">
        <w:rPr>
          <w:rFonts w:ascii="標楷體" w:eastAsia="標楷體" w:hAnsi="標楷體" w:cs="新細明體" w:hint="eastAsia"/>
          <w:color w:val="000000"/>
          <w:sz w:val="28"/>
          <w:szCs w:val="28"/>
        </w:rPr>
        <w:t>「偏遠地區學校教育發展條例」第18條第1項之規定辦理減收，每間減收500元。</w:t>
      </w:r>
    </w:p>
    <w:p w:rsidR="00C51400" w:rsidRPr="00CC3530" w:rsidRDefault="00C51400" w:rsidP="00C51400">
      <w:pPr>
        <w:widowControl/>
        <w:adjustRightInd w:val="0"/>
        <w:snapToGrid w:val="0"/>
        <w:spacing w:line="500" w:lineRule="exact"/>
        <w:ind w:left="851" w:hanging="851"/>
        <w:jc w:val="both"/>
        <w:rPr>
          <w:rFonts w:ascii="標楷體" w:eastAsia="標楷體" w:hAnsi="標楷體"/>
          <w:color w:val="000000"/>
          <w:kern w:val="0"/>
          <w:sz w:val="28"/>
          <w:szCs w:val="28"/>
        </w:rPr>
      </w:pPr>
      <w:r w:rsidRPr="00CC3530">
        <w:rPr>
          <w:rFonts w:ascii="標楷體" w:eastAsia="標楷體" w:hAnsi="標楷體" w:hint="eastAsia"/>
          <w:color w:val="000000"/>
          <w:kern w:val="0"/>
          <w:sz w:val="28"/>
          <w:szCs w:val="28"/>
        </w:rPr>
        <w:t>十二、借用人除依</w:t>
      </w:r>
      <w:r w:rsidRPr="00CC3530">
        <w:rPr>
          <w:rFonts w:ascii="標楷體" w:eastAsia="標楷體" w:hAnsi="標楷體"/>
          <w:color w:val="000000"/>
          <w:kern w:val="0"/>
          <w:sz w:val="28"/>
          <w:szCs w:val="28"/>
        </w:rPr>
        <w:t>規定</w:t>
      </w:r>
      <w:r w:rsidRPr="00CC3530">
        <w:rPr>
          <w:rFonts w:ascii="標楷體" w:eastAsia="標楷體" w:hAnsi="標楷體" w:hint="eastAsia"/>
          <w:color w:val="000000"/>
          <w:kern w:val="0"/>
          <w:sz w:val="28"/>
          <w:szCs w:val="28"/>
        </w:rPr>
        <w:t>應繳納之宿舍管理費外，並應自行負擔水、電及瓦斯等費用。</w:t>
      </w:r>
    </w:p>
    <w:p w:rsidR="00C51400" w:rsidRPr="00CC3530" w:rsidRDefault="00C51400" w:rsidP="00C51400">
      <w:pPr>
        <w:widowControl/>
        <w:adjustRightInd w:val="0"/>
        <w:snapToGrid w:val="0"/>
        <w:spacing w:line="500" w:lineRule="exact"/>
        <w:ind w:left="851"/>
        <w:jc w:val="both"/>
        <w:rPr>
          <w:rFonts w:ascii="標楷體" w:eastAsia="標楷體" w:hAnsi="標楷體"/>
          <w:color w:val="000000"/>
          <w:kern w:val="0"/>
          <w:sz w:val="28"/>
          <w:szCs w:val="28"/>
        </w:rPr>
      </w:pPr>
      <w:r w:rsidRPr="00CC3530">
        <w:rPr>
          <w:rFonts w:ascii="標楷體" w:eastAsia="標楷體" w:hAnsi="標楷體" w:hint="eastAsia"/>
          <w:color w:val="000000"/>
          <w:kern w:val="0"/>
          <w:sz w:val="28"/>
          <w:szCs w:val="28"/>
        </w:rPr>
        <w:t>借用人留職停薪（已返還宿舍者除外）期間，應於每月5日前至總務處出納組以現金繳納宿舍管理費。</w:t>
      </w:r>
    </w:p>
    <w:p w:rsidR="00C51400" w:rsidRPr="00CC3530" w:rsidRDefault="00C51400" w:rsidP="00C51400">
      <w:pPr>
        <w:widowControl/>
        <w:adjustRightInd w:val="0"/>
        <w:snapToGrid w:val="0"/>
        <w:spacing w:line="500" w:lineRule="exact"/>
        <w:ind w:left="840" w:hangingChars="300" w:hanging="840"/>
        <w:jc w:val="both"/>
        <w:rPr>
          <w:rFonts w:ascii="標楷體" w:eastAsia="標楷體" w:hAnsi="標楷體"/>
          <w:color w:val="000000"/>
          <w:kern w:val="0"/>
          <w:sz w:val="28"/>
          <w:szCs w:val="28"/>
        </w:rPr>
      </w:pPr>
      <w:r w:rsidRPr="00CC3530">
        <w:rPr>
          <w:rFonts w:ascii="標楷體" w:eastAsia="標楷體" w:hAnsi="標楷體" w:hint="eastAsia"/>
          <w:color w:val="000000"/>
          <w:kern w:val="0"/>
          <w:sz w:val="28"/>
          <w:szCs w:val="28"/>
        </w:rPr>
        <w:lastRenderedPageBreak/>
        <w:t>十三、除法令另有規定外，本要點依「國立高級中等學校校務基金設置條例」第3條規定，一切收支均應納入校務基金辦理。</w:t>
      </w:r>
    </w:p>
    <w:p w:rsidR="00C51400" w:rsidRPr="00CC3530" w:rsidRDefault="00C51400" w:rsidP="00C51400">
      <w:pPr>
        <w:widowControl/>
        <w:adjustRightInd w:val="0"/>
        <w:snapToGrid w:val="0"/>
        <w:spacing w:line="500" w:lineRule="exact"/>
        <w:ind w:left="851" w:hanging="851"/>
        <w:jc w:val="both"/>
        <w:rPr>
          <w:rFonts w:ascii="標楷體" w:eastAsia="標楷體" w:hAnsi="標楷體"/>
          <w:color w:val="000000"/>
          <w:kern w:val="0"/>
          <w:sz w:val="28"/>
          <w:szCs w:val="28"/>
        </w:rPr>
      </w:pPr>
      <w:r w:rsidRPr="00CC3530">
        <w:rPr>
          <w:rFonts w:ascii="標楷體" w:eastAsia="標楷體" w:hAnsi="標楷體" w:hint="eastAsia"/>
          <w:color w:val="000000"/>
          <w:kern w:val="0"/>
          <w:sz w:val="28"/>
          <w:szCs w:val="28"/>
        </w:rPr>
        <w:t>十四、借用人如積欠應繳之宿舍管理費達2個月以上，經催繳而未於期限內補繳者，本校將立即終止宿舍借用契約，收回宿舍，並追繳其所積欠之費用；嗣後該借用人不得再申請配住宿舍。</w:t>
      </w:r>
    </w:p>
    <w:p w:rsidR="00C51400" w:rsidRPr="00CC3530" w:rsidRDefault="00C51400" w:rsidP="00C51400">
      <w:pPr>
        <w:widowControl/>
        <w:spacing w:line="500" w:lineRule="exact"/>
        <w:ind w:left="770" w:hanging="770"/>
        <w:jc w:val="both"/>
        <w:rPr>
          <w:rFonts w:ascii="標楷體" w:eastAsia="標楷體" w:hAnsi="標楷體"/>
          <w:color w:val="000000"/>
          <w:kern w:val="0"/>
          <w:sz w:val="28"/>
          <w:szCs w:val="28"/>
        </w:rPr>
      </w:pPr>
      <w:r w:rsidRPr="00CC3530">
        <w:rPr>
          <w:rFonts w:ascii="標楷體" w:eastAsia="標楷體" w:hAnsi="標楷體" w:hint="eastAsia"/>
          <w:color w:val="000000"/>
          <w:kern w:val="0"/>
          <w:sz w:val="28"/>
          <w:szCs w:val="28"/>
        </w:rPr>
        <w:t>十五</w:t>
      </w:r>
      <w:r w:rsidRPr="00CC3530">
        <w:rPr>
          <w:rFonts w:ascii="標楷體" w:eastAsia="標楷體" w:hAnsi="標楷體"/>
          <w:color w:val="000000"/>
          <w:kern w:val="0"/>
          <w:sz w:val="28"/>
          <w:szCs w:val="28"/>
        </w:rPr>
        <w:t>、</w:t>
      </w:r>
      <w:r w:rsidRPr="00CC3530">
        <w:rPr>
          <w:rFonts w:ascii="標楷體" w:eastAsia="標楷體" w:hAnsi="標楷體" w:hint="eastAsia"/>
          <w:color w:val="000000"/>
          <w:kern w:val="0"/>
          <w:sz w:val="28"/>
          <w:szCs w:val="28"/>
        </w:rPr>
        <w:t>借用人對宿舍及公有傢俱應善盡保管、維護之責任，如因借用人之過失致遺失、毀損時，應負賠償或修護之責。</w:t>
      </w:r>
    </w:p>
    <w:p w:rsidR="00C51400" w:rsidRPr="00CC3530" w:rsidRDefault="00C51400" w:rsidP="00C51400">
      <w:pPr>
        <w:widowControl/>
        <w:spacing w:line="500" w:lineRule="exact"/>
        <w:ind w:left="770" w:hanging="7"/>
        <w:jc w:val="both"/>
        <w:rPr>
          <w:rFonts w:ascii="標楷體" w:eastAsia="標楷體" w:hAnsi="標楷體"/>
          <w:color w:val="000000"/>
          <w:kern w:val="0"/>
          <w:sz w:val="28"/>
          <w:szCs w:val="28"/>
        </w:rPr>
      </w:pPr>
      <w:r w:rsidRPr="00CC3530">
        <w:rPr>
          <w:rFonts w:ascii="標楷體" w:eastAsia="標楷體" w:hAnsi="標楷體"/>
          <w:color w:val="000000"/>
          <w:kern w:val="0"/>
          <w:sz w:val="28"/>
          <w:szCs w:val="28"/>
        </w:rPr>
        <w:t>借用人發現有修繕之必要者，應填具宿舍修繕申請單</w:t>
      </w:r>
      <w:r w:rsidRPr="00CC3530">
        <w:rPr>
          <w:rFonts w:ascii="標楷體" w:eastAsia="標楷體" w:hAnsi="標楷體" w:hint="eastAsia"/>
          <w:color w:val="000000"/>
          <w:kern w:val="0"/>
          <w:sz w:val="28"/>
          <w:szCs w:val="28"/>
        </w:rPr>
        <w:t>【格式</w:t>
      </w:r>
      <w:r w:rsidRPr="00CC3530">
        <w:rPr>
          <w:rFonts w:ascii="標楷體" w:eastAsia="標楷體" w:hAnsi="標楷體"/>
          <w:color w:val="000000"/>
          <w:kern w:val="0"/>
          <w:sz w:val="28"/>
          <w:szCs w:val="28"/>
        </w:rPr>
        <w:t>如附件</w:t>
      </w:r>
      <w:r w:rsidRPr="00CC3530">
        <w:rPr>
          <w:rFonts w:ascii="標楷體" w:eastAsia="標楷體" w:hAnsi="標楷體" w:hint="eastAsia"/>
          <w:color w:val="000000"/>
          <w:kern w:val="0"/>
          <w:sz w:val="28"/>
          <w:szCs w:val="28"/>
        </w:rPr>
        <w:t>六】</w:t>
      </w:r>
      <w:r w:rsidRPr="00CC3530">
        <w:rPr>
          <w:rFonts w:ascii="標楷體" w:eastAsia="標楷體" w:hAnsi="標楷體"/>
          <w:color w:val="000000"/>
          <w:kern w:val="0"/>
          <w:sz w:val="28"/>
          <w:szCs w:val="28"/>
        </w:rPr>
        <w:t>送</w:t>
      </w:r>
      <w:r w:rsidRPr="00CC3530">
        <w:rPr>
          <w:rFonts w:ascii="標楷體" w:eastAsia="標楷體" w:hAnsi="標楷體" w:hint="eastAsia"/>
          <w:color w:val="000000"/>
          <w:kern w:val="0"/>
          <w:sz w:val="28"/>
          <w:szCs w:val="28"/>
        </w:rPr>
        <w:t>總務</w:t>
      </w:r>
      <w:r w:rsidRPr="00CC3530">
        <w:rPr>
          <w:rFonts w:ascii="標楷體" w:eastAsia="標楷體" w:hAnsi="標楷體"/>
          <w:color w:val="000000"/>
          <w:kern w:val="0"/>
          <w:sz w:val="28"/>
          <w:szCs w:val="28"/>
        </w:rPr>
        <w:t>處庶務組核辦。其修繕之先後，依申請之順序定之。</w:t>
      </w:r>
    </w:p>
    <w:p w:rsidR="00C51400" w:rsidRPr="00CC3530" w:rsidRDefault="00C51400" w:rsidP="00C51400">
      <w:pPr>
        <w:widowControl/>
        <w:spacing w:line="500" w:lineRule="exact"/>
        <w:ind w:left="770" w:hanging="7"/>
        <w:jc w:val="both"/>
        <w:rPr>
          <w:rFonts w:ascii="標楷體" w:eastAsia="標楷體" w:hAnsi="標楷體"/>
          <w:color w:val="000000"/>
          <w:kern w:val="0"/>
          <w:sz w:val="28"/>
          <w:szCs w:val="28"/>
        </w:rPr>
      </w:pPr>
      <w:r w:rsidRPr="00CC3530">
        <w:rPr>
          <w:rFonts w:ascii="標楷體" w:eastAsia="標楷體" w:hAnsi="標楷體"/>
          <w:color w:val="000000"/>
          <w:kern w:val="0"/>
          <w:sz w:val="28"/>
          <w:szCs w:val="28"/>
        </w:rPr>
        <w:t>借用人如願自費修繕宿舍，應填具自費修繕宿舍申請單</w:t>
      </w:r>
      <w:r w:rsidRPr="00CC3530">
        <w:rPr>
          <w:rFonts w:ascii="標楷體" w:eastAsia="標楷體" w:hAnsi="標楷體" w:hint="eastAsia"/>
          <w:color w:val="000000"/>
          <w:kern w:val="0"/>
          <w:sz w:val="28"/>
          <w:szCs w:val="28"/>
        </w:rPr>
        <w:t>【格式</w:t>
      </w:r>
      <w:r w:rsidRPr="00CC3530">
        <w:rPr>
          <w:rFonts w:ascii="標楷體" w:eastAsia="標楷體" w:hAnsi="標楷體"/>
          <w:color w:val="000000"/>
          <w:kern w:val="0"/>
          <w:sz w:val="28"/>
          <w:szCs w:val="28"/>
        </w:rPr>
        <w:t>如附件</w:t>
      </w:r>
      <w:r w:rsidRPr="00CC3530">
        <w:rPr>
          <w:rFonts w:ascii="標楷體" w:eastAsia="標楷體" w:hAnsi="標楷體" w:hint="eastAsia"/>
          <w:color w:val="000000"/>
          <w:kern w:val="0"/>
          <w:sz w:val="28"/>
          <w:szCs w:val="28"/>
        </w:rPr>
        <w:t>七】</w:t>
      </w:r>
      <w:r w:rsidRPr="00CC3530">
        <w:rPr>
          <w:rFonts w:ascii="標楷體" w:eastAsia="標楷體" w:hAnsi="標楷體"/>
          <w:color w:val="000000"/>
          <w:kern w:val="0"/>
          <w:sz w:val="28"/>
          <w:szCs w:val="28"/>
        </w:rPr>
        <w:t>，送請</w:t>
      </w:r>
      <w:r w:rsidRPr="00CC3530">
        <w:rPr>
          <w:rFonts w:ascii="標楷體" w:eastAsia="標楷體" w:hAnsi="標楷體" w:hint="eastAsia"/>
          <w:color w:val="000000"/>
          <w:kern w:val="0"/>
          <w:sz w:val="28"/>
          <w:szCs w:val="28"/>
        </w:rPr>
        <w:t>總</w:t>
      </w:r>
      <w:r w:rsidRPr="00CC3530">
        <w:rPr>
          <w:rFonts w:ascii="標楷體" w:eastAsia="標楷體" w:hAnsi="標楷體"/>
          <w:color w:val="000000"/>
          <w:kern w:val="0"/>
          <w:sz w:val="28"/>
          <w:szCs w:val="28"/>
        </w:rPr>
        <w:t>務處</w:t>
      </w:r>
      <w:r w:rsidRPr="00CC3530">
        <w:rPr>
          <w:rFonts w:ascii="標楷體" w:eastAsia="標楷體" w:hAnsi="標楷體" w:hint="eastAsia"/>
          <w:color w:val="000000"/>
          <w:kern w:val="0"/>
          <w:sz w:val="28"/>
          <w:szCs w:val="28"/>
        </w:rPr>
        <w:t>庶</w:t>
      </w:r>
      <w:r w:rsidRPr="00CC3530">
        <w:rPr>
          <w:rFonts w:ascii="標楷體" w:eastAsia="標楷體" w:hAnsi="標楷體"/>
          <w:color w:val="000000"/>
          <w:kern w:val="0"/>
          <w:sz w:val="28"/>
          <w:szCs w:val="28"/>
        </w:rPr>
        <w:t>務組核簽</w:t>
      </w:r>
      <w:r w:rsidRPr="00CC3530">
        <w:rPr>
          <w:rFonts w:ascii="標楷體" w:eastAsia="標楷體" w:hAnsi="標楷體" w:hint="eastAsia"/>
          <w:color w:val="000000"/>
          <w:kern w:val="0"/>
          <w:sz w:val="28"/>
          <w:szCs w:val="28"/>
        </w:rPr>
        <w:t>校長</w:t>
      </w:r>
      <w:r w:rsidRPr="00CC3530">
        <w:rPr>
          <w:rFonts w:ascii="標楷體" w:eastAsia="標楷體" w:hAnsi="標楷體"/>
          <w:color w:val="000000"/>
          <w:kern w:val="0"/>
          <w:sz w:val="28"/>
          <w:szCs w:val="28"/>
        </w:rPr>
        <w:t>批准後辦理。</w:t>
      </w:r>
    </w:p>
    <w:p w:rsidR="00C51400" w:rsidRPr="00CC3530" w:rsidRDefault="00C51400" w:rsidP="00C51400">
      <w:pPr>
        <w:widowControl/>
        <w:spacing w:line="500" w:lineRule="exact"/>
        <w:ind w:left="770" w:hanging="7"/>
        <w:jc w:val="both"/>
        <w:rPr>
          <w:rFonts w:ascii="標楷體" w:eastAsia="標楷體" w:hAnsi="標楷體"/>
          <w:color w:val="000000"/>
          <w:kern w:val="0"/>
          <w:sz w:val="28"/>
          <w:szCs w:val="28"/>
        </w:rPr>
      </w:pPr>
      <w:r w:rsidRPr="00CC3530">
        <w:rPr>
          <w:rFonts w:ascii="標楷體" w:eastAsia="標楷體" w:hAnsi="標楷體"/>
          <w:color w:val="000000"/>
          <w:kern w:val="0"/>
          <w:sz w:val="28"/>
          <w:szCs w:val="28"/>
        </w:rPr>
        <w:t>自費修繕所增設之工作物，於遷出借用宿舍時應歸管理機關所有，借用人不得拆除，亦不得以任何理由要求</w:t>
      </w:r>
      <w:r w:rsidRPr="00CC3530">
        <w:rPr>
          <w:rFonts w:ascii="標楷體" w:eastAsia="標楷體" w:hAnsi="標楷體" w:hint="eastAsia"/>
          <w:color w:val="000000"/>
          <w:kern w:val="0"/>
          <w:sz w:val="28"/>
          <w:szCs w:val="28"/>
        </w:rPr>
        <w:t>本校</w:t>
      </w:r>
      <w:r w:rsidRPr="00CC3530">
        <w:rPr>
          <w:rFonts w:ascii="標楷體" w:eastAsia="標楷體" w:hAnsi="標楷體"/>
          <w:color w:val="000000"/>
          <w:kern w:val="0"/>
          <w:sz w:val="28"/>
          <w:szCs w:val="28"/>
        </w:rPr>
        <w:t>補償。</w:t>
      </w:r>
    </w:p>
    <w:p w:rsidR="00C51400" w:rsidRPr="00CC3530" w:rsidRDefault="00C51400" w:rsidP="00C51400">
      <w:pPr>
        <w:widowControl/>
        <w:spacing w:line="500" w:lineRule="exact"/>
        <w:jc w:val="both"/>
        <w:rPr>
          <w:rFonts w:ascii="標楷體" w:eastAsia="標楷體" w:hAnsi="標楷體"/>
          <w:color w:val="000000"/>
          <w:sz w:val="28"/>
          <w:szCs w:val="28"/>
        </w:rPr>
      </w:pPr>
      <w:r w:rsidRPr="00CC3530">
        <w:rPr>
          <w:rFonts w:ascii="標楷體" w:eastAsia="標楷體" w:hAnsi="標楷體" w:hint="eastAsia"/>
          <w:color w:val="000000"/>
          <w:kern w:val="0"/>
          <w:sz w:val="28"/>
          <w:szCs w:val="28"/>
        </w:rPr>
        <w:t>十六、有關遷讓之規定，借用人如有</w:t>
      </w:r>
      <w:r w:rsidRPr="00CC3530">
        <w:rPr>
          <w:rFonts w:ascii="標楷體" w:eastAsia="標楷體" w:hAnsi="標楷體" w:cs="新細明體" w:hint="eastAsia"/>
          <w:color w:val="000000"/>
          <w:kern w:val="0"/>
          <w:sz w:val="28"/>
          <w:szCs w:val="28"/>
        </w:rPr>
        <w:t>下列情形之一者，應依規定辦理：</w:t>
      </w:r>
    </w:p>
    <w:p w:rsidR="00C51400" w:rsidRPr="00CC3530" w:rsidRDefault="00C51400" w:rsidP="009641D1">
      <w:pPr>
        <w:widowControl/>
        <w:numPr>
          <w:ilvl w:val="0"/>
          <w:numId w:val="57"/>
        </w:numPr>
        <w:tabs>
          <w:tab w:val="clear" w:pos="870"/>
          <w:tab w:val="num" w:pos="1022"/>
        </w:tabs>
        <w:spacing w:line="500" w:lineRule="exact"/>
        <w:ind w:left="1196" w:hanging="720"/>
        <w:jc w:val="both"/>
        <w:rPr>
          <w:rFonts w:ascii="標楷體" w:eastAsia="標楷體" w:hAnsi="標楷體" w:cs="新細明體"/>
          <w:color w:val="000000"/>
          <w:kern w:val="0"/>
          <w:sz w:val="28"/>
          <w:szCs w:val="28"/>
        </w:rPr>
      </w:pPr>
      <w:r w:rsidRPr="00CC3530">
        <w:rPr>
          <w:rFonts w:ascii="標楷體" w:eastAsia="標楷體" w:hAnsi="標楷體" w:cs="新細明體" w:hint="eastAsia"/>
          <w:color w:val="000000"/>
          <w:kern w:val="0"/>
          <w:sz w:val="28"/>
          <w:szCs w:val="28"/>
        </w:rPr>
        <w:t xml:space="preserve"> 借用人調職、離職、停職、留職停薪或退休時，除法律另有規定外，應於3個月內遷出；受撤職、休職或免職處分時，應在1個月內遷出；在職死亡時，其遺族應在3個月內遷出。屆期不遷出者，應即依約辦理；其為現職人員者，並應議處。</w:t>
      </w:r>
    </w:p>
    <w:p w:rsidR="00C51400" w:rsidRPr="00CC3530" w:rsidRDefault="00C51400" w:rsidP="009641D1">
      <w:pPr>
        <w:widowControl/>
        <w:numPr>
          <w:ilvl w:val="0"/>
          <w:numId w:val="57"/>
        </w:numPr>
        <w:tabs>
          <w:tab w:val="clear" w:pos="870"/>
          <w:tab w:val="num" w:pos="1022"/>
        </w:tabs>
        <w:spacing w:line="500" w:lineRule="exact"/>
        <w:ind w:left="1179" w:hanging="720"/>
        <w:jc w:val="both"/>
        <w:rPr>
          <w:rFonts w:ascii="標楷體" w:eastAsia="標楷體" w:hAnsi="標楷體" w:cs="新細明體"/>
          <w:color w:val="000000"/>
          <w:kern w:val="0"/>
          <w:sz w:val="28"/>
          <w:szCs w:val="28"/>
        </w:rPr>
      </w:pPr>
      <w:r w:rsidRPr="00CC3530">
        <w:rPr>
          <w:rFonts w:ascii="標楷體" w:eastAsia="標楷體" w:hAnsi="標楷體" w:cs="新細明體" w:hint="eastAsia"/>
          <w:color w:val="000000"/>
          <w:kern w:val="0"/>
          <w:sz w:val="28"/>
          <w:szCs w:val="28"/>
        </w:rPr>
        <w:t xml:space="preserve"> 借用人如因退休或其他原因未居住宿舍達3個月者，即作自願放棄論，並由校方另配他人進住。</w:t>
      </w:r>
    </w:p>
    <w:p w:rsidR="00C51400" w:rsidRPr="00CC3530" w:rsidRDefault="00C51400" w:rsidP="009641D1">
      <w:pPr>
        <w:widowControl/>
        <w:numPr>
          <w:ilvl w:val="0"/>
          <w:numId w:val="57"/>
        </w:numPr>
        <w:tabs>
          <w:tab w:val="clear" w:pos="870"/>
          <w:tab w:val="num" w:pos="1022"/>
        </w:tabs>
        <w:spacing w:line="500" w:lineRule="exact"/>
        <w:ind w:left="1179" w:hanging="720"/>
        <w:jc w:val="both"/>
        <w:rPr>
          <w:rFonts w:ascii="標楷體" w:eastAsia="標楷體" w:hAnsi="標楷體" w:cs="新細明體"/>
          <w:color w:val="000000"/>
          <w:kern w:val="0"/>
          <w:sz w:val="28"/>
          <w:szCs w:val="28"/>
        </w:rPr>
      </w:pPr>
      <w:r w:rsidRPr="00CC3530">
        <w:rPr>
          <w:rFonts w:ascii="標楷體" w:eastAsia="標楷體" w:hAnsi="標楷體" w:cs="新細明體" w:hint="eastAsia"/>
          <w:color w:val="000000"/>
          <w:kern w:val="0"/>
          <w:sz w:val="28"/>
          <w:szCs w:val="28"/>
        </w:rPr>
        <w:t xml:space="preserve"> 借用人如經校方資遣，應在3個月內遷出，並將宿舍交還校方，屆期不遷出者，應即依約循司法程序處理。</w:t>
      </w:r>
    </w:p>
    <w:p w:rsidR="00C51400" w:rsidRPr="00CC3530" w:rsidRDefault="00C51400" w:rsidP="00C51400">
      <w:pPr>
        <w:widowControl/>
        <w:spacing w:line="500" w:lineRule="exact"/>
        <w:ind w:left="840"/>
        <w:jc w:val="both"/>
        <w:rPr>
          <w:rFonts w:ascii="標楷體" w:eastAsia="標楷體" w:hAnsi="標楷體" w:cs="新細明體"/>
          <w:color w:val="000000"/>
          <w:kern w:val="0"/>
          <w:sz w:val="28"/>
          <w:szCs w:val="28"/>
        </w:rPr>
      </w:pPr>
      <w:r w:rsidRPr="00CC3530">
        <w:rPr>
          <w:rFonts w:ascii="標楷體" w:eastAsia="標楷體" w:hAnsi="標楷體" w:cs="新細明體" w:hint="eastAsia"/>
          <w:color w:val="000000"/>
          <w:kern w:val="0"/>
          <w:sz w:val="28"/>
          <w:szCs w:val="28"/>
        </w:rPr>
        <w:t>借用人因調職、離職、停職、留職停薪或退休等原因無繼續借住者，依規定清空自有財物，填具</w:t>
      </w:r>
      <w:r w:rsidRPr="00CC3530">
        <w:rPr>
          <w:rFonts w:ascii="標楷體" w:eastAsia="標楷體" w:hAnsi="標楷體" w:cs="新細明體" w:hint="eastAsia"/>
          <w:color w:val="000000"/>
          <w:kern w:val="0"/>
          <w:sz w:val="28"/>
          <w:szCs w:val="28"/>
          <w:u w:val="single"/>
        </w:rPr>
        <w:t>職</w:t>
      </w:r>
      <w:r w:rsidRPr="00CC3530">
        <w:rPr>
          <w:rFonts w:ascii="標楷體" w:eastAsia="標楷體" w:hAnsi="標楷體" w:cs="新細明體"/>
          <w:color w:val="000000"/>
          <w:kern w:val="0"/>
          <w:sz w:val="28"/>
          <w:szCs w:val="28"/>
          <w:u w:val="single"/>
        </w:rPr>
        <w:t>務</w:t>
      </w:r>
      <w:r w:rsidRPr="00CC3530">
        <w:rPr>
          <w:rFonts w:ascii="標楷體" w:eastAsia="標楷體" w:hAnsi="標楷體" w:cs="新細明體" w:hint="eastAsia"/>
          <w:color w:val="000000"/>
          <w:kern w:val="0"/>
          <w:sz w:val="28"/>
          <w:szCs w:val="28"/>
          <w:u w:val="single"/>
        </w:rPr>
        <w:t>宿舍歸還申請書</w:t>
      </w:r>
      <w:r w:rsidRPr="00CC3530">
        <w:rPr>
          <w:rFonts w:ascii="標楷體" w:eastAsia="標楷體" w:hAnsi="標楷體" w:hint="eastAsia"/>
          <w:color w:val="000000"/>
          <w:sz w:val="28"/>
          <w:szCs w:val="28"/>
        </w:rPr>
        <w:t>【</w:t>
      </w:r>
      <w:r w:rsidRPr="00CC3530">
        <w:rPr>
          <w:rFonts w:ascii="標楷體" w:eastAsia="標楷體" w:hAnsi="標楷體" w:cs="新細明體" w:hint="eastAsia"/>
          <w:color w:val="000000"/>
          <w:kern w:val="0"/>
          <w:sz w:val="28"/>
          <w:szCs w:val="28"/>
        </w:rPr>
        <w:t>格式</w:t>
      </w:r>
      <w:r w:rsidRPr="00CC3530">
        <w:rPr>
          <w:rFonts w:ascii="標楷體" w:eastAsia="標楷體" w:hAnsi="標楷體" w:cs="新細明體"/>
          <w:color w:val="000000"/>
          <w:kern w:val="0"/>
          <w:sz w:val="28"/>
          <w:szCs w:val="28"/>
        </w:rPr>
        <w:lastRenderedPageBreak/>
        <w:t>如附件</w:t>
      </w:r>
      <w:r w:rsidRPr="00CC3530">
        <w:rPr>
          <w:rFonts w:ascii="標楷體" w:eastAsia="標楷體" w:hAnsi="標楷體" w:cs="新細明體" w:hint="eastAsia"/>
          <w:color w:val="000000"/>
          <w:kern w:val="0"/>
          <w:sz w:val="28"/>
          <w:szCs w:val="28"/>
        </w:rPr>
        <w:t>八</w:t>
      </w:r>
      <w:r w:rsidRPr="00CC3530">
        <w:rPr>
          <w:rFonts w:ascii="標楷體" w:eastAsia="標楷體" w:hAnsi="標楷體" w:hint="eastAsia"/>
          <w:color w:val="000000"/>
          <w:sz w:val="28"/>
          <w:szCs w:val="28"/>
        </w:rPr>
        <w:t>】及將</w:t>
      </w:r>
      <w:r w:rsidRPr="00CC3530">
        <w:rPr>
          <w:rFonts w:ascii="標楷體" w:eastAsia="標楷體" w:hAnsi="標楷體" w:hint="eastAsia"/>
          <w:color w:val="000000"/>
          <w:sz w:val="28"/>
          <w:szCs w:val="28"/>
          <w:u w:val="single"/>
        </w:rPr>
        <w:t>宿舍鑰匙</w:t>
      </w:r>
      <w:r w:rsidRPr="00CC3530">
        <w:rPr>
          <w:rFonts w:ascii="標楷體" w:eastAsia="標楷體" w:hAnsi="標楷體" w:hint="eastAsia"/>
          <w:color w:val="000000"/>
          <w:sz w:val="28"/>
          <w:szCs w:val="28"/>
        </w:rPr>
        <w:t>繳至總務處庶務組</w:t>
      </w:r>
      <w:r w:rsidRPr="00CC3530">
        <w:rPr>
          <w:rFonts w:ascii="標楷體" w:eastAsia="標楷體" w:hAnsi="標楷體" w:cs="新細明體" w:hint="eastAsia"/>
          <w:color w:val="000000"/>
          <w:kern w:val="0"/>
          <w:sz w:val="28"/>
          <w:szCs w:val="28"/>
        </w:rPr>
        <w:t>，並由借用人會同總務處庶務組清點宿舍原財物</w:t>
      </w:r>
      <w:r w:rsidRPr="00CC3530">
        <w:rPr>
          <w:rFonts w:ascii="標楷體" w:eastAsia="標楷體" w:hAnsi="標楷體" w:hint="eastAsia"/>
          <w:color w:val="000000"/>
          <w:sz w:val="28"/>
          <w:szCs w:val="28"/>
        </w:rPr>
        <w:t>。</w:t>
      </w:r>
    </w:p>
    <w:p w:rsidR="00C51400" w:rsidRPr="00CC3530" w:rsidRDefault="00C51400" w:rsidP="00C51400">
      <w:pPr>
        <w:widowControl/>
        <w:spacing w:line="500" w:lineRule="exact"/>
        <w:ind w:left="840" w:hanging="840"/>
        <w:jc w:val="both"/>
        <w:rPr>
          <w:rFonts w:ascii="標楷體" w:eastAsia="標楷體" w:hAnsi="標楷體" w:cs="新細明體"/>
          <w:color w:val="000000"/>
          <w:kern w:val="0"/>
          <w:sz w:val="28"/>
          <w:szCs w:val="28"/>
        </w:rPr>
      </w:pPr>
      <w:r w:rsidRPr="00CC3530">
        <w:rPr>
          <w:rFonts w:ascii="標楷體" w:eastAsia="標楷體" w:hAnsi="標楷體" w:hint="eastAsia"/>
          <w:color w:val="000000"/>
          <w:kern w:val="0"/>
          <w:sz w:val="28"/>
          <w:szCs w:val="28"/>
        </w:rPr>
        <w:t>十七、</w:t>
      </w:r>
      <w:r w:rsidRPr="00CC3530">
        <w:rPr>
          <w:rFonts w:ascii="標楷體" w:eastAsia="標楷體" w:hAnsi="標楷體" w:cs="新細明體" w:hint="eastAsia"/>
          <w:color w:val="000000"/>
          <w:kern w:val="0"/>
          <w:sz w:val="28"/>
          <w:szCs w:val="28"/>
        </w:rPr>
        <w:t>宿舍借用人應實際居住，不得將宿舍全部或一部分出租、轉借、調換、轉讓、增建、改建、經營商業或作其他用途，如經查明借用人違反此項規定情形或占用他戶宿舍時，應即終止借用契約，並責令搬遷。</w:t>
      </w:r>
    </w:p>
    <w:p w:rsidR="00C51400" w:rsidRPr="00CC3530" w:rsidRDefault="00C51400" w:rsidP="00C51400">
      <w:pPr>
        <w:widowControl/>
        <w:spacing w:line="500" w:lineRule="exact"/>
        <w:ind w:left="840" w:hanging="840"/>
        <w:jc w:val="both"/>
        <w:rPr>
          <w:rFonts w:ascii="標楷體" w:eastAsia="標楷體" w:hAnsi="標楷體" w:cs="新細明體"/>
          <w:color w:val="000000"/>
          <w:kern w:val="0"/>
          <w:sz w:val="28"/>
          <w:szCs w:val="28"/>
        </w:rPr>
      </w:pPr>
      <w:r w:rsidRPr="00CC3530">
        <w:rPr>
          <w:rFonts w:ascii="標楷體" w:eastAsia="標楷體" w:hAnsi="標楷體" w:cs="新細明體" w:hint="eastAsia"/>
          <w:color w:val="000000"/>
          <w:kern w:val="0"/>
          <w:sz w:val="28"/>
          <w:szCs w:val="28"/>
        </w:rPr>
        <w:t xml:space="preserve">      宿舍有下列情形之一者，校方得終止借用契約，借用人應配合搬遷：</w:t>
      </w:r>
    </w:p>
    <w:p w:rsidR="00C51400" w:rsidRPr="00CC3530" w:rsidRDefault="00C51400" w:rsidP="009641D1">
      <w:pPr>
        <w:widowControl/>
        <w:numPr>
          <w:ilvl w:val="0"/>
          <w:numId w:val="61"/>
        </w:numPr>
        <w:spacing w:line="500" w:lineRule="exact"/>
        <w:jc w:val="both"/>
        <w:rPr>
          <w:rFonts w:ascii="標楷體" w:eastAsia="標楷體" w:hAnsi="標楷體"/>
          <w:bCs/>
          <w:color w:val="000000"/>
          <w:sz w:val="28"/>
          <w:szCs w:val="28"/>
        </w:rPr>
      </w:pPr>
      <w:r w:rsidRPr="00CC3530">
        <w:rPr>
          <w:rFonts w:ascii="標楷體" w:eastAsia="標楷體" w:hAnsi="標楷體" w:cs="新細明體" w:hint="eastAsia"/>
          <w:color w:val="000000"/>
          <w:kern w:val="0"/>
          <w:sz w:val="28"/>
          <w:szCs w:val="28"/>
        </w:rPr>
        <w:t xml:space="preserve">  </w:t>
      </w:r>
      <w:r w:rsidRPr="00CC3530">
        <w:rPr>
          <w:rFonts w:ascii="標楷體" w:eastAsia="標楷體" w:hAnsi="標楷體" w:cs="新細明體"/>
          <w:color w:val="000000"/>
          <w:kern w:val="0"/>
          <w:sz w:val="28"/>
          <w:szCs w:val="28"/>
        </w:rPr>
        <w:t>倒塌、毀損致不堪居住</w:t>
      </w:r>
      <w:r w:rsidRPr="00CC3530">
        <w:rPr>
          <w:rFonts w:ascii="標楷體" w:eastAsia="標楷體" w:hAnsi="標楷體"/>
          <w:bCs/>
          <w:color w:val="000000"/>
          <w:sz w:val="28"/>
          <w:szCs w:val="28"/>
        </w:rPr>
        <w:t>。</w:t>
      </w:r>
    </w:p>
    <w:p w:rsidR="00C51400" w:rsidRPr="00CC3530" w:rsidRDefault="00C51400" w:rsidP="009641D1">
      <w:pPr>
        <w:widowControl/>
        <w:numPr>
          <w:ilvl w:val="0"/>
          <w:numId w:val="61"/>
        </w:numPr>
        <w:spacing w:line="500" w:lineRule="exact"/>
        <w:jc w:val="both"/>
        <w:rPr>
          <w:rFonts w:ascii="標楷體" w:eastAsia="標楷體" w:hAnsi="標楷體" w:cs="新細明體"/>
          <w:color w:val="000000"/>
          <w:kern w:val="0"/>
          <w:sz w:val="28"/>
          <w:szCs w:val="28"/>
        </w:rPr>
      </w:pPr>
      <w:r w:rsidRPr="00CC3530">
        <w:rPr>
          <w:rFonts w:ascii="標楷體" w:eastAsia="標楷體" w:hAnsi="標楷體" w:cs="新細明體" w:hint="eastAsia"/>
          <w:color w:val="000000"/>
          <w:kern w:val="0"/>
          <w:sz w:val="28"/>
          <w:szCs w:val="28"/>
        </w:rPr>
        <w:t xml:space="preserve">  </w:t>
      </w:r>
      <w:r w:rsidRPr="00CC3530">
        <w:rPr>
          <w:rFonts w:ascii="標楷體" w:eastAsia="標楷體" w:hAnsi="標楷體" w:cs="新細明體"/>
          <w:color w:val="000000"/>
          <w:kern w:val="0"/>
          <w:sz w:val="28"/>
          <w:szCs w:val="28"/>
        </w:rPr>
        <w:t>因公共設施開闢或為應各機關發展需要而拆除。</w:t>
      </w:r>
    </w:p>
    <w:p w:rsidR="00C51400" w:rsidRPr="00CC3530" w:rsidRDefault="00C51400" w:rsidP="009641D1">
      <w:pPr>
        <w:widowControl/>
        <w:numPr>
          <w:ilvl w:val="0"/>
          <w:numId w:val="61"/>
        </w:numPr>
        <w:spacing w:line="500" w:lineRule="exact"/>
        <w:jc w:val="both"/>
        <w:rPr>
          <w:rFonts w:ascii="標楷體" w:eastAsia="標楷體" w:hAnsi="標楷體" w:cs="新細明體"/>
          <w:color w:val="000000"/>
          <w:kern w:val="0"/>
          <w:sz w:val="28"/>
          <w:szCs w:val="28"/>
        </w:rPr>
      </w:pPr>
      <w:r w:rsidRPr="00CC3530">
        <w:rPr>
          <w:rFonts w:ascii="標楷體" w:eastAsia="標楷體" w:hAnsi="標楷體" w:cs="新細明體" w:hint="eastAsia"/>
          <w:color w:val="000000"/>
          <w:kern w:val="0"/>
          <w:sz w:val="28"/>
          <w:szCs w:val="28"/>
        </w:rPr>
        <w:t xml:space="preserve">  </w:t>
      </w:r>
      <w:r w:rsidRPr="00CC3530">
        <w:rPr>
          <w:rFonts w:ascii="標楷體" w:eastAsia="標楷體" w:hAnsi="標楷體" w:cs="新細明體"/>
          <w:color w:val="000000"/>
          <w:kern w:val="0"/>
          <w:sz w:val="28"/>
          <w:szCs w:val="28"/>
        </w:rPr>
        <w:t>用途變更、用途廢止、管理機關變更等。</w:t>
      </w:r>
    </w:p>
    <w:p w:rsidR="00C51400" w:rsidRPr="00CC3530" w:rsidRDefault="00C51400" w:rsidP="009641D1">
      <w:pPr>
        <w:widowControl/>
        <w:numPr>
          <w:ilvl w:val="0"/>
          <w:numId w:val="61"/>
        </w:numPr>
        <w:spacing w:line="500" w:lineRule="exact"/>
        <w:jc w:val="both"/>
        <w:rPr>
          <w:rFonts w:ascii="標楷體" w:eastAsia="標楷體" w:hAnsi="標楷體" w:cs="新細明體"/>
          <w:color w:val="000000"/>
          <w:kern w:val="0"/>
          <w:sz w:val="28"/>
          <w:szCs w:val="28"/>
        </w:rPr>
      </w:pPr>
      <w:r w:rsidRPr="00CC3530">
        <w:rPr>
          <w:rFonts w:ascii="標楷體" w:eastAsia="標楷體" w:hAnsi="標楷體" w:cs="新細明體" w:hint="eastAsia"/>
          <w:color w:val="000000"/>
          <w:kern w:val="0"/>
          <w:sz w:val="28"/>
          <w:szCs w:val="28"/>
        </w:rPr>
        <w:t xml:space="preserve">  </w:t>
      </w:r>
      <w:r w:rsidRPr="00CC3530">
        <w:rPr>
          <w:rFonts w:ascii="標楷體" w:eastAsia="標楷體" w:hAnsi="標楷體" w:cs="新細明體"/>
          <w:color w:val="000000"/>
          <w:kern w:val="0"/>
          <w:sz w:val="28"/>
          <w:szCs w:val="28"/>
        </w:rPr>
        <w:t>其他無法繼續為宿舍使用或有特別考量，管理機關須收回時。</w:t>
      </w:r>
    </w:p>
    <w:p w:rsidR="00C51400" w:rsidRPr="00CC3530" w:rsidRDefault="00C51400" w:rsidP="00C51400">
      <w:pPr>
        <w:widowControl/>
        <w:adjustRightInd w:val="0"/>
        <w:snapToGrid w:val="0"/>
        <w:spacing w:line="500" w:lineRule="exact"/>
        <w:ind w:left="840" w:hangingChars="300" w:hanging="840"/>
        <w:jc w:val="both"/>
        <w:rPr>
          <w:rFonts w:ascii="標楷體" w:eastAsia="標楷體" w:hAnsi="標楷體"/>
          <w:color w:val="000000"/>
          <w:kern w:val="0"/>
          <w:sz w:val="28"/>
          <w:szCs w:val="28"/>
        </w:rPr>
      </w:pPr>
      <w:r w:rsidRPr="00CC3530">
        <w:rPr>
          <w:rFonts w:ascii="標楷體" w:eastAsia="標楷體" w:hAnsi="標楷體" w:hint="eastAsia"/>
          <w:color w:val="000000"/>
          <w:kern w:val="0"/>
          <w:sz w:val="28"/>
          <w:szCs w:val="28"/>
        </w:rPr>
        <w:t>十八、本宿舍申借人受配借住宿舍後，應完成借住手續，</w:t>
      </w:r>
      <w:r w:rsidRPr="00E2393B">
        <w:rPr>
          <w:rFonts w:ascii="標楷體" w:eastAsia="標楷體" w:hAnsi="標楷體" w:hint="eastAsia"/>
          <w:color w:val="FF0000"/>
          <w:kern w:val="0"/>
          <w:sz w:val="28"/>
          <w:szCs w:val="28"/>
        </w:rPr>
        <w:t>每次借住以5年為限</w:t>
      </w:r>
      <w:r w:rsidRPr="00CC3530">
        <w:rPr>
          <w:rFonts w:ascii="標楷體" w:eastAsia="標楷體" w:hAnsi="標楷體" w:hint="eastAsia"/>
          <w:color w:val="000000"/>
          <w:kern w:val="0"/>
          <w:sz w:val="28"/>
          <w:szCs w:val="28"/>
        </w:rPr>
        <w:t>，期滿需重新申請並抽籤，其積分及年資計點以借住期限屆滿之日重新起算；總務處根據候配名冊重新調配宿舍。</w:t>
      </w:r>
    </w:p>
    <w:p w:rsidR="00C51400" w:rsidRPr="00CC3530" w:rsidRDefault="00C51400" w:rsidP="00C51400">
      <w:pPr>
        <w:widowControl/>
        <w:adjustRightInd w:val="0"/>
        <w:snapToGrid w:val="0"/>
        <w:spacing w:line="500" w:lineRule="exact"/>
        <w:ind w:left="1190" w:hanging="1190"/>
        <w:jc w:val="both"/>
        <w:rPr>
          <w:color w:val="000000"/>
          <w:kern w:val="0"/>
        </w:rPr>
      </w:pPr>
      <w:r w:rsidRPr="00CC3530">
        <w:rPr>
          <w:rFonts w:ascii="標楷體" w:eastAsia="標楷體" w:hAnsi="標楷體" w:hint="eastAsia"/>
          <w:color w:val="000000"/>
          <w:kern w:val="0"/>
          <w:sz w:val="28"/>
          <w:szCs w:val="28"/>
        </w:rPr>
        <w:t>十九、本要點如有未盡事宜，悉依宿舍管理相關法令及民法等相關規定辦理。</w:t>
      </w:r>
    </w:p>
    <w:p w:rsidR="00C51400" w:rsidRPr="00CC3530" w:rsidRDefault="00C51400" w:rsidP="00C51400">
      <w:pPr>
        <w:adjustRightInd w:val="0"/>
        <w:snapToGrid w:val="0"/>
        <w:spacing w:line="500" w:lineRule="exact"/>
        <w:ind w:left="1120" w:hangingChars="400" w:hanging="1120"/>
        <w:jc w:val="both"/>
        <w:rPr>
          <w:rFonts w:ascii="標楷體" w:eastAsia="標楷體" w:hAnsi="標楷體"/>
          <w:color w:val="000000"/>
          <w:kern w:val="0"/>
          <w:sz w:val="28"/>
          <w:szCs w:val="28"/>
        </w:rPr>
      </w:pPr>
      <w:r w:rsidRPr="00CC3530">
        <w:rPr>
          <w:rFonts w:ascii="標楷體" w:eastAsia="標楷體" w:hAnsi="標楷體" w:hint="eastAsia"/>
          <w:color w:val="000000"/>
          <w:kern w:val="0"/>
          <w:sz w:val="28"/>
          <w:szCs w:val="28"/>
        </w:rPr>
        <w:t>二十、本要點經本校行政會議決議並報主管機關核定後公告實施，修正時亦同。</w:t>
      </w:r>
    </w:p>
    <w:p w:rsidR="00C51400" w:rsidRDefault="00C51400" w:rsidP="00C51400">
      <w:pPr>
        <w:adjustRightInd w:val="0"/>
        <w:snapToGrid w:val="0"/>
        <w:spacing w:line="500" w:lineRule="exact"/>
        <w:ind w:left="1440" w:hangingChars="400" w:hanging="1440"/>
        <w:jc w:val="both"/>
        <w:rPr>
          <w:rFonts w:ascii="標楷體" w:eastAsia="標楷體" w:hAnsi="標楷體"/>
          <w:color w:val="000000"/>
          <w:sz w:val="36"/>
          <w:szCs w:val="36"/>
        </w:rPr>
      </w:pPr>
    </w:p>
    <w:p w:rsidR="006E163A" w:rsidRDefault="006E163A" w:rsidP="00C51400">
      <w:pPr>
        <w:adjustRightInd w:val="0"/>
        <w:snapToGrid w:val="0"/>
        <w:spacing w:line="500" w:lineRule="exact"/>
        <w:ind w:left="1440" w:hangingChars="400" w:hanging="1440"/>
        <w:jc w:val="both"/>
        <w:rPr>
          <w:rFonts w:ascii="標楷體" w:eastAsia="標楷體" w:hAnsi="標楷體"/>
          <w:color w:val="000000"/>
          <w:sz w:val="36"/>
          <w:szCs w:val="36"/>
        </w:rPr>
      </w:pPr>
    </w:p>
    <w:p w:rsidR="006E163A" w:rsidRPr="00CC3530" w:rsidRDefault="006E163A" w:rsidP="00C51400">
      <w:pPr>
        <w:adjustRightInd w:val="0"/>
        <w:snapToGrid w:val="0"/>
        <w:spacing w:line="500" w:lineRule="exact"/>
        <w:ind w:left="1440" w:hangingChars="400" w:hanging="1440"/>
        <w:jc w:val="both"/>
        <w:rPr>
          <w:rFonts w:ascii="標楷體" w:eastAsia="標楷體" w:hAnsi="標楷體"/>
          <w:color w:val="000000"/>
          <w:sz w:val="36"/>
          <w:szCs w:val="36"/>
        </w:rPr>
      </w:pPr>
    </w:p>
    <w:p w:rsidR="00C51400" w:rsidRPr="00CC3530" w:rsidRDefault="00C51400" w:rsidP="00C51400">
      <w:pPr>
        <w:spacing w:line="480" w:lineRule="exact"/>
        <w:rPr>
          <w:rFonts w:ascii="標楷體" w:eastAsia="標楷體" w:hAnsi="標楷體"/>
          <w:color w:val="000000"/>
          <w:sz w:val="28"/>
          <w:szCs w:val="28"/>
        </w:rPr>
      </w:pPr>
      <w:r w:rsidRPr="00CC3530">
        <w:rPr>
          <w:rFonts w:ascii="標楷體" w:eastAsia="標楷體" w:hAnsi="標楷體" w:hint="eastAsia"/>
          <w:b/>
          <w:bCs/>
          <w:color w:val="000000"/>
          <w:sz w:val="28"/>
          <w:szCs w:val="28"/>
        </w:rPr>
        <w:t>附表一</w:t>
      </w:r>
    </w:p>
    <w:p w:rsidR="00C51400" w:rsidRPr="00CC3530" w:rsidRDefault="00C51400" w:rsidP="00C51400">
      <w:pPr>
        <w:pStyle w:val="af4"/>
        <w:rPr>
          <w:rFonts w:ascii="標楷體" w:eastAsia="標楷體" w:hAnsi="標楷體"/>
          <w:b/>
          <w:color w:val="000000"/>
          <w:sz w:val="36"/>
          <w:szCs w:val="36"/>
        </w:rPr>
      </w:pPr>
      <w:r w:rsidRPr="00CC3530">
        <w:rPr>
          <w:rFonts w:ascii="標楷體" w:eastAsia="標楷體" w:hAnsi="標楷體" w:hint="eastAsia"/>
          <w:b/>
          <w:color w:val="000000"/>
          <w:sz w:val="36"/>
          <w:szCs w:val="36"/>
        </w:rPr>
        <w:t>居住公有房舍房租津貼扣繳數額表</w:t>
      </w:r>
    </w:p>
    <w:tbl>
      <w:tblPr>
        <w:tblW w:w="955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621"/>
        <w:gridCol w:w="2693"/>
        <w:gridCol w:w="1450"/>
        <w:gridCol w:w="2803"/>
        <w:gridCol w:w="1330"/>
      </w:tblGrid>
      <w:tr w:rsidR="00C51400" w:rsidRPr="00CC3530" w:rsidTr="006B2A13">
        <w:trPr>
          <w:trHeight w:val="397"/>
          <w:jc w:val="center"/>
        </w:trPr>
        <w:tc>
          <w:tcPr>
            <w:tcW w:w="5418" w:type="dxa"/>
            <w:gridSpan w:val="4"/>
            <w:tcBorders>
              <w:top w:val="single" w:sz="12" w:space="0" w:color="auto"/>
              <w:left w:val="single" w:sz="12" w:space="0" w:color="auto"/>
              <w:bottom w:val="single" w:sz="8" w:space="0" w:color="auto"/>
              <w:right w:val="double" w:sz="4"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教育人員</w:t>
            </w:r>
          </w:p>
        </w:tc>
        <w:tc>
          <w:tcPr>
            <w:tcW w:w="4133" w:type="dxa"/>
            <w:gridSpan w:val="2"/>
            <w:tcBorders>
              <w:top w:val="single" w:sz="12" w:space="0" w:color="auto"/>
              <w:left w:val="nil"/>
              <w:bottom w:val="single" w:sz="8" w:space="0" w:color="auto"/>
              <w:right w:val="single" w:sz="12"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機關人員</w:t>
            </w:r>
          </w:p>
        </w:tc>
      </w:tr>
      <w:tr w:rsidR="00C51400" w:rsidRPr="00CC3530" w:rsidTr="006B2A13">
        <w:trPr>
          <w:trHeight w:val="397"/>
          <w:jc w:val="center"/>
        </w:trPr>
        <w:tc>
          <w:tcPr>
            <w:tcW w:w="3968" w:type="dxa"/>
            <w:gridSpan w:val="3"/>
            <w:tcBorders>
              <w:top w:val="nil"/>
              <w:left w:val="single" w:sz="12" w:space="0" w:color="auto"/>
              <w:bottom w:val="double" w:sz="4"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職務等級</w:t>
            </w:r>
          </w:p>
        </w:tc>
        <w:tc>
          <w:tcPr>
            <w:tcW w:w="1450" w:type="dxa"/>
            <w:tcBorders>
              <w:top w:val="nil"/>
              <w:left w:val="nil"/>
              <w:bottom w:val="double" w:sz="4" w:space="0" w:color="auto"/>
              <w:right w:val="double" w:sz="4"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扣繳金額</w:t>
            </w:r>
          </w:p>
        </w:tc>
        <w:tc>
          <w:tcPr>
            <w:tcW w:w="2803" w:type="dxa"/>
            <w:tcBorders>
              <w:top w:val="nil"/>
              <w:left w:val="nil"/>
              <w:bottom w:val="double" w:sz="4"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職務等級</w:t>
            </w:r>
          </w:p>
        </w:tc>
        <w:tc>
          <w:tcPr>
            <w:tcW w:w="1330" w:type="dxa"/>
            <w:tcBorders>
              <w:top w:val="nil"/>
              <w:left w:val="nil"/>
              <w:bottom w:val="double" w:sz="4" w:space="0" w:color="auto"/>
              <w:right w:val="single" w:sz="12"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扣繳金額</w:t>
            </w:r>
          </w:p>
        </w:tc>
      </w:tr>
      <w:tr w:rsidR="00C51400" w:rsidRPr="00CC3530" w:rsidTr="006B2A13">
        <w:trPr>
          <w:trHeight w:val="397"/>
          <w:jc w:val="center"/>
        </w:trPr>
        <w:tc>
          <w:tcPr>
            <w:tcW w:w="654"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大</w:t>
            </w:r>
          </w:p>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lastRenderedPageBreak/>
              <w:t>專</w:t>
            </w:r>
          </w:p>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院</w:t>
            </w:r>
          </w:p>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校</w:t>
            </w:r>
          </w:p>
        </w:tc>
        <w:tc>
          <w:tcPr>
            <w:tcW w:w="331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lastRenderedPageBreak/>
              <w:t>教　　　授</w:t>
            </w:r>
          </w:p>
        </w:tc>
        <w:tc>
          <w:tcPr>
            <w:tcW w:w="1450" w:type="dxa"/>
            <w:tcBorders>
              <w:top w:val="nil"/>
              <w:left w:val="nil"/>
              <w:bottom w:val="single" w:sz="8" w:space="0" w:color="auto"/>
              <w:right w:val="double" w:sz="4"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700元</w:t>
            </w:r>
          </w:p>
        </w:tc>
        <w:tc>
          <w:tcPr>
            <w:tcW w:w="2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薦任第8職等至簡任</w:t>
            </w:r>
          </w:p>
        </w:tc>
        <w:tc>
          <w:tcPr>
            <w:tcW w:w="1330"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700元</w:t>
            </w:r>
          </w:p>
        </w:tc>
      </w:tr>
      <w:tr w:rsidR="00C51400" w:rsidRPr="00CC3530" w:rsidTr="006B2A13">
        <w:trPr>
          <w:trHeight w:val="397"/>
          <w:jc w:val="center"/>
        </w:trPr>
        <w:tc>
          <w:tcPr>
            <w:tcW w:w="0" w:type="auto"/>
            <w:vMerge/>
            <w:tcBorders>
              <w:top w:val="nil"/>
              <w:left w:val="single" w:sz="12" w:space="0" w:color="auto"/>
              <w:bottom w:val="single" w:sz="8" w:space="0" w:color="auto"/>
              <w:right w:val="single" w:sz="8" w:space="0" w:color="auto"/>
            </w:tcBorders>
            <w:vAlign w:val="center"/>
            <w:hideMark/>
          </w:tcPr>
          <w:p w:rsidR="00C51400" w:rsidRPr="00CC3530" w:rsidRDefault="00C51400" w:rsidP="006B2A13">
            <w:pPr>
              <w:widowControl/>
              <w:rPr>
                <w:color w:val="000000"/>
                <w:kern w:val="0"/>
              </w:rPr>
            </w:pPr>
          </w:p>
        </w:tc>
        <w:tc>
          <w:tcPr>
            <w:tcW w:w="331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副　教　授</w:t>
            </w:r>
          </w:p>
        </w:tc>
        <w:tc>
          <w:tcPr>
            <w:tcW w:w="1450" w:type="dxa"/>
            <w:tcBorders>
              <w:top w:val="nil"/>
              <w:left w:val="nil"/>
              <w:bottom w:val="single" w:sz="8" w:space="0" w:color="auto"/>
              <w:right w:val="double" w:sz="4"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700元</w:t>
            </w:r>
          </w:p>
        </w:tc>
        <w:tc>
          <w:tcPr>
            <w:tcW w:w="2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委任第4職等至第7職等</w:t>
            </w:r>
          </w:p>
        </w:tc>
        <w:tc>
          <w:tcPr>
            <w:tcW w:w="1330"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600元</w:t>
            </w:r>
          </w:p>
        </w:tc>
      </w:tr>
      <w:tr w:rsidR="00C51400" w:rsidRPr="00CC3530" w:rsidTr="006B2A13">
        <w:trPr>
          <w:trHeight w:val="397"/>
          <w:jc w:val="center"/>
        </w:trPr>
        <w:tc>
          <w:tcPr>
            <w:tcW w:w="0" w:type="auto"/>
            <w:vMerge/>
            <w:tcBorders>
              <w:top w:val="nil"/>
              <w:left w:val="single" w:sz="12" w:space="0" w:color="auto"/>
              <w:bottom w:val="single" w:sz="8" w:space="0" w:color="auto"/>
              <w:right w:val="single" w:sz="8" w:space="0" w:color="auto"/>
            </w:tcBorders>
            <w:vAlign w:val="center"/>
            <w:hideMark/>
          </w:tcPr>
          <w:p w:rsidR="00C51400" w:rsidRPr="00CC3530" w:rsidRDefault="00C51400" w:rsidP="006B2A13">
            <w:pPr>
              <w:widowControl/>
              <w:rPr>
                <w:color w:val="000000"/>
                <w:kern w:val="0"/>
              </w:rPr>
            </w:pPr>
          </w:p>
        </w:tc>
        <w:tc>
          <w:tcPr>
            <w:tcW w:w="331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講　　　師</w:t>
            </w:r>
          </w:p>
        </w:tc>
        <w:tc>
          <w:tcPr>
            <w:tcW w:w="1450" w:type="dxa"/>
            <w:tcBorders>
              <w:top w:val="nil"/>
              <w:left w:val="nil"/>
              <w:bottom w:val="single" w:sz="8" w:space="0" w:color="auto"/>
              <w:right w:val="double" w:sz="4"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700元</w:t>
            </w:r>
          </w:p>
        </w:tc>
        <w:tc>
          <w:tcPr>
            <w:tcW w:w="2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委任第1職等至第3職等</w:t>
            </w:r>
          </w:p>
        </w:tc>
        <w:tc>
          <w:tcPr>
            <w:tcW w:w="1330"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500元</w:t>
            </w:r>
          </w:p>
        </w:tc>
      </w:tr>
      <w:tr w:rsidR="00C51400" w:rsidRPr="00CC3530" w:rsidTr="006B2A13">
        <w:trPr>
          <w:trHeight w:val="397"/>
          <w:jc w:val="center"/>
        </w:trPr>
        <w:tc>
          <w:tcPr>
            <w:tcW w:w="0" w:type="auto"/>
            <w:vMerge/>
            <w:tcBorders>
              <w:top w:val="nil"/>
              <w:left w:val="single" w:sz="12" w:space="0" w:color="auto"/>
              <w:bottom w:val="single" w:sz="8" w:space="0" w:color="auto"/>
              <w:right w:val="single" w:sz="8" w:space="0" w:color="auto"/>
            </w:tcBorders>
            <w:vAlign w:val="center"/>
            <w:hideMark/>
          </w:tcPr>
          <w:p w:rsidR="00C51400" w:rsidRPr="00CC3530" w:rsidRDefault="00C51400" w:rsidP="006B2A13">
            <w:pPr>
              <w:widowControl/>
              <w:rPr>
                <w:color w:val="000000"/>
                <w:kern w:val="0"/>
              </w:rPr>
            </w:pPr>
          </w:p>
        </w:tc>
        <w:tc>
          <w:tcPr>
            <w:tcW w:w="331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助　　　教</w:t>
            </w:r>
          </w:p>
        </w:tc>
        <w:tc>
          <w:tcPr>
            <w:tcW w:w="1450" w:type="dxa"/>
            <w:tcBorders>
              <w:top w:val="nil"/>
              <w:left w:val="nil"/>
              <w:bottom w:val="single" w:sz="8" w:space="0" w:color="auto"/>
              <w:right w:val="double" w:sz="4"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600元</w:t>
            </w:r>
          </w:p>
        </w:tc>
        <w:tc>
          <w:tcPr>
            <w:tcW w:w="2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雇　　　員</w:t>
            </w:r>
          </w:p>
        </w:tc>
        <w:tc>
          <w:tcPr>
            <w:tcW w:w="1330"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500元</w:t>
            </w:r>
          </w:p>
        </w:tc>
      </w:tr>
      <w:tr w:rsidR="00C51400" w:rsidRPr="00CC3530" w:rsidTr="006B2A13">
        <w:trPr>
          <w:trHeight w:val="397"/>
          <w:jc w:val="center"/>
        </w:trPr>
        <w:tc>
          <w:tcPr>
            <w:tcW w:w="654"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中</w:t>
            </w:r>
          </w:p>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小</w:t>
            </w:r>
          </w:p>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學</w:t>
            </w:r>
          </w:p>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校</w:t>
            </w:r>
          </w:p>
        </w:tc>
        <w:tc>
          <w:tcPr>
            <w:tcW w:w="621"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校</w:t>
            </w:r>
          </w:p>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長</w:t>
            </w:r>
          </w:p>
        </w:tc>
        <w:tc>
          <w:tcPr>
            <w:tcW w:w="269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支本薪475元以上者</w:t>
            </w:r>
          </w:p>
        </w:tc>
        <w:tc>
          <w:tcPr>
            <w:tcW w:w="1450" w:type="dxa"/>
            <w:tcBorders>
              <w:top w:val="nil"/>
              <w:left w:val="nil"/>
              <w:bottom w:val="single" w:sz="8" w:space="0" w:color="auto"/>
              <w:right w:val="double" w:sz="4"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700元</w:t>
            </w:r>
          </w:p>
        </w:tc>
        <w:tc>
          <w:tcPr>
            <w:tcW w:w="2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工　　　　友(技工)</w:t>
            </w:r>
          </w:p>
        </w:tc>
        <w:tc>
          <w:tcPr>
            <w:tcW w:w="1330"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400元</w:t>
            </w:r>
          </w:p>
        </w:tc>
      </w:tr>
      <w:tr w:rsidR="00C51400" w:rsidRPr="00CC3530" w:rsidTr="006B2A13">
        <w:trPr>
          <w:trHeight w:val="397"/>
          <w:jc w:val="center"/>
        </w:trPr>
        <w:tc>
          <w:tcPr>
            <w:tcW w:w="0" w:type="auto"/>
            <w:vMerge/>
            <w:tcBorders>
              <w:top w:val="nil"/>
              <w:left w:val="single" w:sz="12" w:space="0" w:color="auto"/>
              <w:bottom w:val="single" w:sz="8" w:space="0" w:color="auto"/>
              <w:right w:val="single" w:sz="8" w:space="0" w:color="auto"/>
            </w:tcBorders>
            <w:vAlign w:val="center"/>
            <w:hideMark/>
          </w:tcPr>
          <w:p w:rsidR="00C51400" w:rsidRPr="00CC3530" w:rsidRDefault="00C51400" w:rsidP="006B2A13">
            <w:pPr>
              <w:widowControl/>
              <w:rPr>
                <w:color w:val="000000"/>
                <w:kern w:val="0"/>
              </w:rPr>
            </w:pPr>
          </w:p>
        </w:tc>
        <w:tc>
          <w:tcPr>
            <w:tcW w:w="0" w:type="auto"/>
            <w:vMerge/>
            <w:tcBorders>
              <w:top w:val="nil"/>
              <w:left w:val="nil"/>
              <w:bottom w:val="single" w:sz="8" w:space="0" w:color="auto"/>
              <w:right w:val="single" w:sz="8" w:space="0" w:color="auto"/>
            </w:tcBorders>
            <w:vAlign w:val="center"/>
            <w:hideMark/>
          </w:tcPr>
          <w:p w:rsidR="00C51400" w:rsidRPr="00CC3530" w:rsidRDefault="00C51400" w:rsidP="006B2A13">
            <w:pPr>
              <w:widowControl/>
              <w:rPr>
                <w:color w:val="000000"/>
                <w:kern w:val="0"/>
              </w:rPr>
            </w:pPr>
          </w:p>
        </w:tc>
        <w:tc>
          <w:tcPr>
            <w:tcW w:w="269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支本薪450元以下者</w:t>
            </w:r>
          </w:p>
        </w:tc>
        <w:tc>
          <w:tcPr>
            <w:tcW w:w="1450" w:type="dxa"/>
            <w:tcBorders>
              <w:top w:val="nil"/>
              <w:left w:val="nil"/>
              <w:bottom w:val="single" w:sz="8" w:space="0" w:color="auto"/>
              <w:right w:val="double" w:sz="4"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700元</w:t>
            </w:r>
          </w:p>
        </w:tc>
        <w:tc>
          <w:tcPr>
            <w:tcW w:w="2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rPr>
                <w:color w:val="000000"/>
                <w:kern w:val="0"/>
              </w:rPr>
            </w:pPr>
            <w:r w:rsidRPr="00CC3530">
              <w:rPr>
                <w:rFonts w:ascii="新細明體" w:hAnsi="新細明體" w:hint="eastAsia"/>
                <w:color w:val="000000"/>
                <w:kern w:val="0"/>
              </w:rPr>
              <w:t xml:space="preserve">　 </w:t>
            </w:r>
          </w:p>
        </w:tc>
        <w:tc>
          <w:tcPr>
            <w:tcW w:w="1330"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C51400" w:rsidRPr="00CC3530" w:rsidRDefault="00C51400" w:rsidP="006B2A13">
            <w:pPr>
              <w:widowControl/>
              <w:rPr>
                <w:color w:val="000000"/>
                <w:kern w:val="0"/>
              </w:rPr>
            </w:pPr>
            <w:r w:rsidRPr="00CC3530">
              <w:rPr>
                <w:rFonts w:ascii="新細明體" w:hAnsi="新細明體" w:hint="eastAsia"/>
                <w:color w:val="000000"/>
                <w:kern w:val="0"/>
              </w:rPr>
              <w:t xml:space="preserve">　 </w:t>
            </w:r>
          </w:p>
        </w:tc>
      </w:tr>
      <w:tr w:rsidR="00C51400" w:rsidRPr="00CC3530" w:rsidTr="006B2A13">
        <w:trPr>
          <w:trHeight w:val="397"/>
          <w:jc w:val="center"/>
        </w:trPr>
        <w:tc>
          <w:tcPr>
            <w:tcW w:w="0" w:type="auto"/>
            <w:vMerge/>
            <w:tcBorders>
              <w:top w:val="nil"/>
              <w:left w:val="single" w:sz="12" w:space="0" w:color="auto"/>
              <w:bottom w:val="single" w:sz="8" w:space="0" w:color="auto"/>
              <w:right w:val="single" w:sz="8" w:space="0" w:color="auto"/>
            </w:tcBorders>
            <w:vAlign w:val="center"/>
            <w:hideMark/>
          </w:tcPr>
          <w:p w:rsidR="00C51400" w:rsidRPr="00CC3530" w:rsidRDefault="00C51400" w:rsidP="006B2A13">
            <w:pPr>
              <w:widowControl/>
              <w:rPr>
                <w:color w:val="000000"/>
                <w:kern w:val="0"/>
              </w:rPr>
            </w:pPr>
          </w:p>
        </w:tc>
        <w:tc>
          <w:tcPr>
            <w:tcW w:w="621"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教</w:t>
            </w:r>
          </w:p>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師</w:t>
            </w:r>
          </w:p>
        </w:tc>
        <w:tc>
          <w:tcPr>
            <w:tcW w:w="269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支本薪475元以上者</w:t>
            </w:r>
          </w:p>
        </w:tc>
        <w:tc>
          <w:tcPr>
            <w:tcW w:w="1450" w:type="dxa"/>
            <w:tcBorders>
              <w:top w:val="nil"/>
              <w:left w:val="nil"/>
              <w:bottom w:val="single" w:sz="8" w:space="0" w:color="auto"/>
              <w:right w:val="double" w:sz="4"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700元</w:t>
            </w:r>
          </w:p>
        </w:tc>
        <w:tc>
          <w:tcPr>
            <w:tcW w:w="2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rPr>
                <w:color w:val="000000"/>
                <w:kern w:val="0"/>
              </w:rPr>
            </w:pPr>
            <w:r w:rsidRPr="00CC3530">
              <w:rPr>
                <w:rFonts w:ascii="新細明體" w:hAnsi="新細明體" w:hint="eastAsia"/>
                <w:color w:val="000000"/>
                <w:kern w:val="0"/>
              </w:rPr>
              <w:t xml:space="preserve">　 </w:t>
            </w:r>
          </w:p>
        </w:tc>
        <w:tc>
          <w:tcPr>
            <w:tcW w:w="1330"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C51400" w:rsidRPr="00CC3530" w:rsidRDefault="00C51400" w:rsidP="006B2A13">
            <w:pPr>
              <w:widowControl/>
              <w:rPr>
                <w:color w:val="000000"/>
                <w:kern w:val="0"/>
              </w:rPr>
            </w:pPr>
            <w:r w:rsidRPr="00CC3530">
              <w:rPr>
                <w:rFonts w:ascii="新細明體" w:hAnsi="新細明體" w:hint="eastAsia"/>
                <w:color w:val="000000"/>
                <w:kern w:val="0"/>
              </w:rPr>
              <w:t xml:space="preserve">　 </w:t>
            </w:r>
          </w:p>
        </w:tc>
      </w:tr>
      <w:tr w:rsidR="00C51400" w:rsidRPr="00CC3530" w:rsidTr="006B2A13">
        <w:trPr>
          <w:trHeight w:val="397"/>
          <w:jc w:val="center"/>
        </w:trPr>
        <w:tc>
          <w:tcPr>
            <w:tcW w:w="0" w:type="auto"/>
            <w:vMerge/>
            <w:tcBorders>
              <w:top w:val="nil"/>
              <w:left w:val="single" w:sz="12" w:space="0" w:color="auto"/>
              <w:bottom w:val="single" w:sz="8" w:space="0" w:color="auto"/>
              <w:right w:val="single" w:sz="8" w:space="0" w:color="auto"/>
            </w:tcBorders>
            <w:vAlign w:val="center"/>
            <w:hideMark/>
          </w:tcPr>
          <w:p w:rsidR="00C51400" w:rsidRPr="00CC3530" w:rsidRDefault="00C51400" w:rsidP="006B2A13">
            <w:pPr>
              <w:widowControl/>
              <w:rPr>
                <w:color w:val="000000"/>
                <w:kern w:val="0"/>
              </w:rPr>
            </w:pPr>
          </w:p>
        </w:tc>
        <w:tc>
          <w:tcPr>
            <w:tcW w:w="0" w:type="auto"/>
            <w:vMerge/>
            <w:tcBorders>
              <w:top w:val="nil"/>
              <w:left w:val="nil"/>
              <w:bottom w:val="single" w:sz="8" w:space="0" w:color="auto"/>
              <w:right w:val="single" w:sz="8" w:space="0" w:color="auto"/>
            </w:tcBorders>
            <w:vAlign w:val="center"/>
            <w:hideMark/>
          </w:tcPr>
          <w:p w:rsidR="00C51400" w:rsidRPr="00CC3530" w:rsidRDefault="00C51400" w:rsidP="006B2A13">
            <w:pPr>
              <w:widowControl/>
              <w:rPr>
                <w:color w:val="000000"/>
                <w:kern w:val="0"/>
              </w:rPr>
            </w:pPr>
          </w:p>
        </w:tc>
        <w:tc>
          <w:tcPr>
            <w:tcW w:w="269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支本薪350至450元者</w:t>
            </w:r>
          </w:p>
        </w:tc>
        <w:tc>
          <w:tcPr>
            <w:tcW w:w="1450" w:type="dxa"/>
            <w:tcBorders>
              <w:top w:val="nil"/>
              <w:left w:val="nil"/>
              <w:bottom w:val="single" w:sz="8" w:space="0" w:color="auto"/>
              <w:right w:val="double" w:sz="4"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700元</w:t>
            </w:r>
          </w:p>
        </w:tc>
        <w:tc>
          <w:tcPr>
            <w:tcW w:w="2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rPr>
                <w:color w:val="000000"/>
                <w:kern w:val="0"/>
              </w:rPr>
            </w:pPr>
            <w:r w:rsidRPr="00CC3530">
              <w:rPr>
                <w:rFonts w:ascii="新細明體" w:hAnsi="新細明體" w:hint="eastAsia"/>
                <w:color w:val="000000"/>
                <w:kern w:val="0"/>
              </w:rPr>
              <w:t xml:space="preserve">　 </w:t>
            </w:r>
          </w:p>
        </w:tc>
        <w:tc>
          <w:tcPr>
            <w:tcW w:w="1330"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C51400" w:rsidRPr="00CC3530" w:rsidRDefault="00C51400" w:rsidP="006B2A13">
            <w:pPr>
              <w:widowControl/>
              <w:rPr>
                <w:color w:val="000000"/>
                <w:kern w:val="0"/>
              </w:rPr>
            </w:pPr>
            <w:r w:rsidRPr="00CC3530">
              <w:rPr>
                <w:rFonts w:ascii="新細明體" w:hAnsi="新細明體" w:hint="eastAsia"/>
                <w:color w:val="000000"/>
                <w:kern w:val="0"/>
              </w:rPr>
              <w:t xml:space="preserve">　 </w:t>
            </w:r>
          </w:p>
        </w:tc>
      </w:tr>
      <w:tr w:rsidR="00C51400" w:rsidRPr="00CC3530" w:rsidTr="006B2A13">
        <w:trPr>
          <w:trHeight w:val="397"/>
          <w:jc w:val="center"/>
        </w:trPr>
        <w:tc>
          <w:tcPr>
            <w:tcW w:w="0" w:type="auto"/>
            <w:vMerge/>
            <w:tcBorders>
              <w:top w:val="nil"/>
              <w:left w:val="single" w:sz="12" w:space="0" w:color="auto"/>
              <w:bottom w:val="single" w:sz="8" w:space="0" w:color="auto"/>
              <w:right w:val="single" w:sz="8" w:space="0" w:color="auto"/>
            </w:tcBorders>
            <w:vAlign w:val="center"/>
            <w:hideMark/>
          </w:tcPr>
          <w:p w:rsidR="00C51400" w:rsidRPr="00CC3530" w:rsidRDefault="00C51400" w:rsidP="006B2A13">
            <w:pPr>
              <w:widowControl/>
              <w:rPr>
                <w:color w:val="000000"/>
                <w:kern w:val="0"/>
              </w:rPr>
            </w:pPr>
          </w:p>
        </w:tc>
        <w:tc>
          <w:tcPr>
            <w:tcW w:w="0" w:type="auto"/>
            <w:vMerge/>
            <w:tcBorders>
              <w:top w:val="nil"/>
              <w:left w:val="nil"/>
              <w:bottom w:val="single" w:sz="8" w:space="0" w:color="auto"/>
              <w:right w:val="single" w:sz="8" w:space="0" w:color="auto"/>
            </w:tcBorders>
            <w:vAlign w:val="center"/>
            <w:hideMark/>
          </w:tcPr>
          <w:p w:rsidR="00C51400" w:rsidRPr="00CC3530" w:rsidRDefault="00C51400" w:rsidP="006B2A13">
            <w:pPr>
              <w:widowControl/>
              <w:rPr>
                <w:color w:val="000000"/>
                <w:kern w:val="0"/>
              </w:rPr>
            </w:pPr>
          </w:p>
        </w:tc>
        <w:tc>
          <w:tcPr>
            <w:tcW w:w="269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支本薪245至330元者</w:t>
            </w:r>
          </w:p>
        </w:tc>
        <w:tc>
          <w:tcPr>
            <w:tcW w:w="1450" w:type="dxa"/>
            <w:tcBorders>
              <w:top w:val="nil"/>
              <w:left w:val="nil"/>
              <w:bottom w:val="single" w:sz="8" w:space="0" w:color="auto"/>
              <w:right w:val="double" w:sz="4"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600元</w:t>
            </w:r>
          </w:p>
        </w:tc>
        <w:tc>
          <w:tcPr>
            <w:tcW w:w="2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rPr>
                <w:color w:val="000000"/>
                <w:kern w:val="0"/>
              </w:rPr>
            </w:pPr>
            <w:r w:rsidRPr="00CC3530">
              <w:rPr>
                <w:rFonts w:ascii="新細明體" w:hAnsi="新細明體" w:hint="eastAsia"/>
                <w:color w:val="000000"/>
                <w:kern w:val="0"/>
              </w:rPr>
              <w:t xml:space="preserve">　 </w:t>
            </w:r>
          </w:p>
        </w:tc>
        <w:tc>
          <w:tcPr>
            <w:tcW w:w="1330"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C51400" w:rsidRPr="00CC3530" w:rsidRDefault="00C51400" w:rsidP="006B2A13">
            <w:pPr>
              <w:widowControl/>
              <w:rPr>
                <w:color w:val="000000"/>
                <w:kern w:val="0"/>
              </w:rPr>
            </w:pPr>
            <w:r w:rsidRPr="00CC3530">
              <w:rPr>
                <w:rFonts w:ascii="新細明體" w:hAnsi="新細明體" w:hint="eastAsia"/>
                <w:color w:val="000000"/>
                <w:kern w:val="0"/>
              </w:rPr>
              <w:t xml:space="preserve">　 </w:t>
            </w:r>
          </w:p>
        </w:tc>
      </w:tr>
      <w:tr w:rsidR="00C51400" w:rsidRPr="00CC3530" w:rsidTr="006B2A13">
        <w:trPr>
          <w:trHeight w:val="397"/>
          <w:jc w:val="center"/>
        </w:trPr>
        <w:tc>
          <w:tcPr>
            <w:tcW w:w="0" w:type="auto"/>
            <w:vMerge/>
            <w:tcBorders>
              <w:top w:val="nil"/>
              <w:left w:val="single" w:sz="12" w:space="0" w:color="auto"/>
              <w:bottom w:val="single" w:sz="8" w:space="0" w:color="auto"/>
              <w:right w:val="single" w:sz="8" w:space="0" w:color="auto"/>
            </w:tcBorders>
            <w:vAlign w:val="center"/>
            <w:hideMark/>
          </w:tcPr>
          <w:p w:rsidR="00C51400" w:rsidRPr="00CC3530" w:rsidRDefault="00C51400" w:rsidP="006B2A13">
            <w:pPr>
              <w:widowControl/>
              <w:rPr>
                <w:color w:val="000000"/>
                <w:kern w:val="0"/>
              </w:rPr>
            </w:pPr>
          </w:p>
        </w:tc>
        <w:tc>
          <w:tcPr>
            <w:tcW w:w="0" w:type="auto"/>
            <w:vMerge/>
            <w:tcBorders>
              <w:top w:val="nil"/>
              <w:left w:val="nil"/>
              <w:bottom w:val="single" w:sz="8" w:space="0" w:color="auto"/>
              <w:right w:val="single" w:sz="8" w:space="0" w:color="auto"/>
            </w:tcBorders>
            <w:vAlign w:val="center"/>
            <w:hideMark/>
          </w:tcPr>
          <w:p w:rsidR="00C51400" w:rsidRPr="00CC3530" w:rsidRDefault="00C51400" w:rsidP="006B2A13">
            <w:pPr>
              <w:widowControl/>
              <w:rPr>
                <w:color w:val="000000"/>
                <w:kern w:val="0"/>
              </w:rPr>
            </w:pPr>
          </w:p>
        </w:tc>
        <w:tc>
          <w:tcPr>
            <w:tcW w:w="269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支本薪230元以下者</w:t>
            </w:r>
          </w:p>
        </w:tc>
        <w:tc>
          <w:tcPr>
            <w:tcW w:w="1450" w:type="dxa"/>
            <w:tcBorders>
              <w:top w:val="nil"/>
              <w:left w:val="nil"/>
              <w:bottom w:val="single" w:sz="8" w:space="0" w:color="auto"/>
              <w:right w:val="double" w:sz="4"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500元</w:t>
            </w:r>
          </w:p>
        </w:tc>
        <w:tc>
          <w:tcPr>
            <w:tcW w:w="2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rPr>
                <w:color w:val="000000"/>
                <w:kern w:val="0"/>
              </w:rPr>
            </w:pPr>
            <w:r w:rsidRPr="00CC3530">
              <w:rPr>
                <w:rFonts w:ascii="新細明體" w:hAnsi="新細明體" w:hint="eastAsia"/>
                <w:color w:val="000000"/>
                <w:kern w:val="0"/>
              </w:rPr>
              <w:t xml:space="preserve">　 </w:t>
            </w:r>
          </w:p>
        </w:tc>
        <w:tc>
          <w:tcPr>
            <w:tcW w:w="1330"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C51400" w:rsidRPr="00CC3530" w:rsidRDefault="00C51400" w:rsidP="006B2A13">
            <w:pPr>
              <w:widowControl/>
              <w:rPr>
                <w:color w:val="000000"/>
                <w:kern w:val="0"/>
              </w:rPr>
            </w:pPr>
            <w:r w:rsidRPr="00CC3530">
              <w:rPr>
                <w:rFonts w:ascii="新細明體" w:hAnsi="新細明體" w:hint="eastAsia"/>
                <w:color w:val="000000"/>
                <w:kern w:val="0"/>
              </w:rPr>
              <w:t xml:space="preserve">　 </w:t>
            </w:r>
          </w:p>
        </w:tc>
      </w:tr>
      <w:tr w:rsidR="00C51400" w:rsidRPr="00CC3530" w:rsidTr="006B2A13">
        <w:trPr>
          <w:trHeight w:val="397"/>
          <w:jc w:val="center"/>
        </w:trPr>
        <w:tc>
          <w:tcPr>
            <w:tcW w:w="3968" w:type="dxa"/>
            <w:gridSpan w:val="3"/>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工　　　　友</w:t>
            </w:r>
          </w:p>
        </w:tc>
        <w:tc>
          <w:tcPr>
            <w:tcW w:w="1450" w:type="dxa"/>
            <w:tcBorders>
              <w:top w:val="nil"/>
              <w:left w:val="nil"/>
              <w:bottom w:val="single" w:sz="8" w:space="0" w:color="auto"/>
              <w:right w:val="double" w:sz="4" w:space="0" w:color="auto"/>
            </w:tcBorders>
            <w:tcMar>
              <w:top w:w="0" w:type="dxa"/>
              <w:left w:w="28" w:type="dxa"/>
              <w:bottom w:w="0" w:type="dxa"/>
              <w:right w:w="28" w:type="dxa"/>
            </w:tcMar>
            <w:vAlign w:val="center"/>
            <w:hideMark/>
          </w:tcPr>
          <w:p w:rsidR="00C51400" w:rsidRPr="00CC3530" w:rsidRDefault="00C51400" w:rsidP="006B2A13">
            <w:pPr>
              <w:widowControl/>
              <w:jc w:val="center"/>
              <w:rPr>
                <w:color w:val="000000"/>
                <w:kern w:val="0"/>
              </w:rPr>
            </w:pPr>
            <w:r w:rsidRPr="00CC3530">
              <w:rPr>
                <w:rFonts w:ascii="細明體" w:eastAsia="細明體" w:hAnsi="細明體" w:hint="eastAsia"/>
                <w:color w:val="000000"/>
                <w:kern w:val="0"/>
              </w:rPr>
              <w:t>400元</w:t>
            </w:r>
          </w:p>
        </w:tc>
        <w:tc>
          <w:tcPr>
            <w:tcW w:w="280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51400" w:rsidRPr="00CC3530" w:rsidRDefault="00C51400" w:rsidP="006B2A13">
            <w:pPr>
              <w:widowControl/>
              <w:rPr>
                <w:color w:val="000000"/>
                <w:kern w:val="0"/>
              </w:rPr>
            </w:pPr>
            <w:r w:rsidRPr="00CC3530">
              <w:rPr>
                <w:rFonts w:ascii="新細明體" w:hAnsi="新細明體" w:hint="eastAsia"/>
                <w:color w:val="000000"/>
                <w:kern w:val="0"/>
              </w:rPr>
              <w:t xml:space="preserve">　 </w:t>
            </w:r>
          </w:p>
        </w:tc>
        <w:tc>
          <w:tcPr>
            <w:tcW w:w="1330"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C51400" w:rsidRPr="00CC3530" w:rsidRDefault="00C51400" w:rsidP="006B2A13">
            <w:pPr>
              <w:widowControl/>
              <w:rPr>
                <w:color w:val="000000"/>
                <w:kern w:val="0"/>
              </w:rPr>
            </w:pPr>
            <w:r w:rsidRPr="00CC3530">
              <w:rPr>
                <w:rFonts w:ascii="新細明體" w:hAnsi="新細明體" w:hint="eastAsia"/>
                <w:color w:val="000000"/>
                <w:kern w:val="0"/>
              </w:rPr>
              <w:t xml:space="preserve">　　 </w:t>
            </w:r>
          </w:p>
        </w:tc>
      </w:tr>
      <w:tr w:rsidR="00C51400" w:rsidRPr="00CC3530" w:rsidTr="006B2A13">
        <w:trPr>
          <w:trHeight w:val="1676"/>
          <w:jc w:val="center"/>
        </w:trPr>
        <w:tc>
          <w:tcPr>
            <w:tcW w:w="9551" w:type="dxa"/>
            <w:gridSpan w:val="6"/>
            <w:tcBorders>
              <w:top w:val="nil"/>
              <w:left w:val="single" w:sz="12" w:space="0" w:color="auto"/>
              <w:bottom w:val="single" w:sz="8" w:space="0" w:color="auto"/>
              <w:right w:val="single" w:sz="12" w:space="0" w:color="auto"/>
            </w:tcBorders>
            <w:tcMar>
              <w:top w:w="0" w:type="dxa"/>
              <w:left w:w="28" w:type="dxa"/>
              <w:bottom w:w="0" w:type="dxa"/>
              <w:right w:w="28" w:type="dxa"/>
            </w:tcMar>
            <w:vAlign w:val="center"/>
            <w:hideMark/>
          </w:tcPr>
          <w:p w:rsidR="00C51400" w:rsidRPr="00CC3530" w:rsidRDefault="00C51400" w:rsidP="006B2A13">
            <w:pPr>
              <w:widowControl/>
              <w:jc w:val="both"/>
              <w:rPr>
                <w:color w:val="000000"/>
                <w:kern w:val="0"/>
              </w:rPr>
            </w:pPr>
            <w:r w:rsidRPr="00CC3530">
              <w:rPr>
                <w:rFonts w:ascii="新細明體" w:hAnsi="新細明體" w:hint="eastAsia"/>
                <w:color w:val="000000"/>
                <w:kern w:val="0"/>
                <w:sz w:val="20"/>
                <w:szCs w:val="20"/>
              </w:rPr>
              <w:t xml:space="preserve">　　</w:t>
            </w:r>
          </w:p>
          <w:p w:rsidR="00C51400" w:rsidRPr="00CC3530" w:rsidRDefault="00C51400" w:rsidP="006B2A13">
            <w:pPr>
              <w:widowControl/>
              <w:ind w:left="640" w:hanging="640"/>
              <w:jc w:val="both"/>
              <w:rPr>
                <w:color w:val="000000"/>
                <w:kern w:val="0"/>
              </w:rPr>
            </w:pPr>
            <w:r w:rsidRPr="00CC3530">
              <w:rPr>
                <w:rFonts w:ascii="新細明體" w:hAnsi="新細明體" w:hint="eastAsia"/>
                <w:color w:val="000000"/>
                <w:kern w:val="0"/>
              </w:rPr>
              <w:t>一、 依據「事務管理規則」第二百四十九條規定：「實施用人費率事業機構應貫徹實施單一薪給制，除主持人外，不得供給宿舍，其自（管）有之宿舍，應積極規劃回收處理；在回收處理前，其已配住宿舍之現職員工，應依規定扣收宿舍使用費。」；另於「全國軍公教員工待遇支給要點」第四點第三款第二目規定：「房租津貼項目已在七十九年度待遇調整數額之外另行併入專業加給或學術研究費或公費內支給，居住公有房舍之現職軍公教員工，應由服務機關學校按月將所併入之房租津貼數額扣繳公庫。但眷屬如未居住公有房舍，而本人因業務實際需要經機關首長核准居住單身宿舍者，不在此限。」</w:t>
            </w:r>
          </w:p>
          <w:p w:rsidR="00C51400" w:rsidRPr="00CC3530" w:rsidRDefault="00C51400" w:rsidP="006B2A13">
            <w:pPr>
              <w:widowControl/>
              <w:ind w:left="640" w:hanging="640"/>
              <w:jc w:val="both"/>
              <w:rPr>
                <w:color w:val="000000"/>
                <w:kern w:val="0"/>
              </w:rPr>
            </w:pPr>
            <w:r w:rsidRPr="00CC3530">
              <w:rPr>
                <w:rFonts w:ascii="新細明體" w:hAnsi="新細明體" w:hint="eastAsia"/>
                <w:color w:val="000000"/>
                <w:kern w:val="0"/>
              </w:rPr>
              <w:t>二、 有關宿舍收費標準，請依行政院七十九年六月十五日台人政肆字第二四００００號解釋函：「居住公有房舍之現職人員應由服務機關將所併入之房租津貼數額（簡任第十四職等至薦任第八職等七００元；薦任第七職等至委任第四職等六００元；委任第三職等以下及雇員五００元；技工工友四００元）按月如數扣回。」</w:t>
            </w:r>
          </w:p>
          <w:p w:rsidR="00C51400" w:rsidRPr="00CC3530" w:rsidRDefault="00C51400" w:rsidP="006B2A13">
            <w:pPr>
              <w:widowControl/>
              <w:ind w:left="640" w:hanging="640"/>
              <w:jc w:val="both"/>
              <w:rPr>
                <w:color w:val="000000"/>
                <w:kern w:val="0"/>
              </w:rPr>
            </w:pPr>
            <w:r w:rsidRPr="00CC3530">
              <w:rPr>
                <w:rFonts w:ascii="新細明體" w:hAnsi="新細明體" w:hint="eastAsia"/>
                <w:color w:val="000000"/>
                <w:kern w:val="0"/>
              </w:rPr>
              <w:t>三、 有關宿舍水電費部分，依據行政院人事行政局八十六年十一月二十一日局住福字第三０二四八八號解釋函：「有關宿舍相關費用支應問題，基於執行職務之需要及使用者付費之原則，除法令另有規定者外，其所需費用如與執行職務有關者，自應由機關或學校支付，否則應由借住人自行負擔。至於是否與執行職務有關，宜由宿舍管理機關就宿舍設置目的、性質及費用項目依權責自行認定。」</w:t>
            </w:r>
          </w:p>
          <w:p w:rsidR="00C51400" w:rsidRPr="00CC3530" w:rsidRDefault="00C51400" w:rsidP="006B2A13">
            <w:pPr>
              <w:widowControl/>
              <w:jc w:val="both"/>
              <w:rPr>
                <w:color w:val="000000"/>
                <w:kern w:val="0"/>
              </w:rPr>
            </w:pPr>
            <w:r w:rsidRPr="00CC3530">
              <w:rPr>
                <w:rFonts w:ascii="新細明體" w:hAnsi="新細明體" w:hint="eastAsia"/>
                <w:color w:val="000000"/>
                <w:kern w:val="0"/>
              </w:rPr>
              <w:t>四、 如經查獲未依規定辦理者，本校除追繳宿舍使用費外，並追究相關人員責任。</w:t>
            </w:r>
          </w:p>
        </w:tc>
      </w:tr>
    </w:tbl>
    <w:p w:rsidR="00C51400" w:rsidRPr="00CC3530" w:rsidRDefault="00C51400" w:rsidP="00C51400">
      <w:pPr>
        <w:spacing w:line="480" w:lineRule="exact"/>
        <w:jc w:val="center"/>
        <w:rPr>
          <w:rFonts w:ascii="標楷體" w:eastAsia="標楷體" w:hAnsi="標楷體"/>
          <w:b/>
          <w:color w:val="000000"/>
          <w:sz w:val="32"/>
          <w:szCs w:val="32"/>
        </w:rPr>
      </w:pPr>
    </w:p>
    <w:p w:rsidR="00C51400" w:rsidRPr="00CC3530" w:rsidRDefault="00C51400" w:rsidP="00C51400">
      <w:pPr>
        <w:widowControl/>
        <w:rPr>
          <w:rFonts w:ascii="標楷體" w:eastAsia="標楷體" w:hAnsi="標楷體"/>
          <w:color w:val="000000"/>
          <w:sz w:val="28"/>
          <w:szCs w:val="28"/>
        </w:rPr>
      </w:pPr>
      <w:r w:rsidRPr="00CC3530">
        <w:rPr>
          <w:rFonts w:ascii="標楷體" w:eastAsia="標楷體" w:hAnsi="標楷體" w:cs="新細明體"/>
          <w:color w:val="000000"/>
          <w:kern w:val="0"/>
          <w:sz w:val="28"/>
          <w:szCs w:val="28"/>
        </w:rPr>
        <w:t>附</w:t>
      </w:r>
      <w:r w:rsidRPr="00CC3530">
        <w:rPr>
          <w:rFonts w:ascii="標楷體" w:eastAsia="標楷體" w:hAnsi="標楷體" w:cs="新細明體" w:hint="eastAsia"/>
          <w:color w:val="000000"/>
          <w:kern w:val="0"/>
          <w:sz w:val="28"/>
          <w:szCs w:val="28"/>
        </w:rPr>
        <w:t>表</w:t>
      </w:r>
      <w:r w:rsidRPr="00CC3530">
        <w:rPr>
          <w:rFonts w:ascii="標楷體" w:eastAsia="標楷體" w:hAnsi="標楷體" w:cs="新細明體"/>
          <w:color w:val="000000"/>
          <w:kern w:val="0"/>
          <w:sz w:val="28"/>
          <w:szCs w:val="28"/>
        </w:rPr>
        <w:t>二</w:t>
      </w:r>
    </w:p>
    <w:p w:rsidR="00C51400" w:rsidRPr="00CC3530" w:rsidRDefault="00C51400" w:rsidP="00C51400">
      <w:pPr>
        <w:pStyle w:val="af4"/>
        <w:rPr>
          <w:rFonts w:ascii="標楷體" w:eastAsia="標楷體" w:hAnsi="標楷體"/>
          <w:b/>
          <w:color w:val="000000"/>
          <w:sz w:val="36"/>
          <w:szCs w:val="36"/>
        </w:rPr>
      </w:pPr>
      <w:r w:rsidRPr="00CC3530">
        <w:rPr>
          <w:rFonts w:ascii="標楷體" w:eastAsia="標楷體" w:hAnsi="標楷體" w:hint="eastAsia"/>
          <w:b/>
          <w:color w:val="000000"/>
          <w:sz w:val="36"/>
          <w:szCs w:val="36"/>
        </w:rPr>
        <w:t>國立馬公高級中學職務宿舍管理費收費基準表</w:t>
      </w:r>
    </w:p>
    <w:p w:rsidR="00C51400" w:rsidRPr="00CC3530" w:rsidRDefault="00C51400" w:rsidP="00C51400">
      <w:pPr>
        <w:spacing w:afterLines="100" w:after="360" w:line="480" w:lineRule="exact"/>
        <w:ind w:firstLine="958"/>
        <w:jc w:val="right"/>
        <w:rPr>
          <w:rFonts w:ascii="標楷體" w:eastAsia="標楷體" w:hAnsi="標楷體"/>
          <w:color w:val="000000"/>
        </w:rPr>
      </w:pPr>
      <w:r w:rsidRPr="00CC3530">
        <w:rPr>
          <w:rFonts w:ascii="標楷體" w:eastAsia="標楷體" w:hAnsi="標楷體" w:hint="eastAsia"/>
          <w:color w:val="000000"/>
        </w:rPr>
        <w:t>單位：新臺幣元</w:t>
      </w:r>
      <w:r w:rsidRPr="00CC3530">
        <w:rPr>
          <w:rFonts w:ascii="標楷體" w:eastAsia="標楷體" w:hAnsi="標楷體"/>
          <w:color w:val="000000"/>
        </w:rPr>
        <w:t>(</w:t>
      </w:r>
      <w:r w:rsidRPr="00CC3530">
        <w:rPr>
          <w:rFonts w:ascii="標楷體" w:eastAsia="標楷體" w:hAnsi="標楷體" w:hint="eastAsia"/>
          <w:color w:val="000000"/>
        </w:rPr>
        <w:t>每月、每平方公尺單價</w:t>
      </w:r>
      <w:r w:rsidRPr="00CC3530">
        <w:rPr>
          <w:rFonts w:ascii="標楷體" w:eastAsia="標楷體" w:hAnsi="標楷體"/>
          <w:color w:val="000000"/>
        </w:rPr>
        <w:t>)</w:t>
      </w:r>
    </w:p>
    <w:tbl>
      <w:tblPr>
        <w:tblW w:w="9785" w:type="dxa"/>
        <w:jc w:val="center"/>
        <w:tblCellMar>
          <w:left w:w="0" w:type="dxa"/>
          <w:right w:w="0" w:type="dxa"/>
        </w:tblCellMar>
        <w:tblLook w:val="0000" w:firstRow="0" w:lastRow="0" w:firstColumn="0" w:lastColumn="0" w:noHBand="0" w:noVBand="0"/>
      </w:tblPr>
      <w:tblGrid>
        <w:gridCol w:w="3742"/>
        <w:gridCol w:w="3021"/>
        <w:gridCol w:w="3022"/>
      </w:tblGrid>
      <w:tr w:rsidR="00C51400" w:rsidRPr="00CC3530" w:rsidTr="006B2A13">
        <w:trPr>
          <w:cantSplit/>
          <w:trHeight w:val="798"/>
          <w:tblHeader/>
          <w:jc w:val="center"/>
        </w:trPr>
        <w:tc>
          <w:tcPr>
            <w:tcW w:w="3742"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C51400" w:rsidRPr="00CC3530" w:rsidRDefault="00C51400" w:rsidP="006B2A13">
            <w:pPr>
              <w:spacing w:before="120" w:line="340" w:lineRule="exact"/>
              <w:ind w:left="11" w:right="130" w:firstLine="119"/>
              <w:jc w:val="right"/>
              <w:rPr>
                <w:rFonts w:ascii="標楷體" w:eastAsia="標楷體" w:hAnsi="標楷體"/>
                <w:color w:val="000000"/>
                <w:sz w:val="28"/>
                <w:szCs w:val="28"/>
              </w:rPr>
            </w:pPr>
            <w:r w:rsidRPr="00CC3530">
              <w:rPr>
                <w:rFonts w:ascii="標楷體" w:eastAsia="標楷體" w:hAnsi="標楷體"/>
                <w:noProof/>
                <w:color w:val="000000"/>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-22225</wp:posOffset>
                      </wp:positionV>
                      <wp:extent cx="1423670" cy="1115060"/>
                      <wp:effectExtent l="0" t="0" r="24130" b="2794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670" cy="11150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30355"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75pt" to="113.3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" strokeweight=".5pt"/>
                  </w:pict>
                </mc:Fallback>
              </mc:AlternateContent>
            </w:r>
            <w:r w:rsidRPr="00CC3530">
              <w:rPr>
                <w:rFonts w:ascii="標楷體" w:eastAsia="標楷體" w:hAnsi="標楷體" w:hint="eastAsia"/>
                <w:color w:val="000000"/>
                <w:sz w:val="28"/>
                <w:szCs w:val="28"/>
              </w:rPr>
              <w:t>宿舍種類</w:t>
            </w:r>
          </w:p>
          <w:p w:rsidR="00C51400" w:rsidRPr="00CC3530" w:rsidRDefault="00C51400" w:rsidP="006B2A13">
            <w:pPr>
              <w:spacing w:line="340" w:lineRule="exact"/>
              <w:ind w:right="10"/>
              <w:rPr>
                <w:rFonts w:ascii="標楷體" w:eastAsia="標楷體" w:hAnsi="標楷體"/>
                <w:color w:val="000000"/>
                <w:sz w:val="28"/>
                <w:szCs w:val="28"/>
              </w:rPr>
            </w:pPr>
          </w:p>
          <w:p w:rsidR="00C51400" w:rsidRPr="00CC3530" w:rsidRDefault="00C51400" w:rsidP="006B2A13">
            <w:pPr>
              <w:spacing w:after="120" w:line="340" w:lineRule="exact"/>
              <w:ind w:left="11" w:right="11" w:firstLine="280"/>
              <w:rPr>
                <w:rFonts w:ascii="標楷體" w:eastAsia="標楷體" w:hAnsi="標楷體"/>
                <w:color w:val="000000"/>
                <w:sz w:val="28"/>
                <w:szCs w:val="28"/>
              </w:rPr>
            </w:pPr>
            <w:r w:rsidRPr="00CC3530">
              <w:rPr>
                <w:rFonts w:ascii="標楷體" w:eastAsia="標楷體" w:hAnsi="標楷體" w:hint="eastAsia"/>
                <w:color w:val="000000"/>
                <w:sz w:val="28"/>
                <w:szCs w:val="28"/>
              </w:rPr>
              <w:t>宿舍</w:t>
            </w:r>
          </w:p>
          <w:p w:rsidR="00C51400" w:rsidRPr="00CC3530" w:rsidRDefault="00C51400" w:rsidP="006B2A13">
            <w:pPr>
              <w:spacing w:after="120" w:line="340" w:lineRule="exact"/>
              <w:ind w:left="11" w:right="11" w:hanging="11"/>
              <w:rPr>
                <w:rFonts w:ascii="標楷體" w:eastAsia="標楷體" w:hAnsi="標楷體" w:cs="Arial Unicode MS"/>
                <w:color w:val="000000"/>
                <w:spacing w:val="-28"/>
              </w:rPr>
            </w:pPr>
            <w:r w:rsidRPr="00CC3530">
              <w:rPr>
                <w:rFonts w:ascii="標楷體" w:eastAsia="標楷體" w:hAnsi="標楷體" w:hint="eastAsia"/>
                <w:color w:val="000000"/>
                <w:sz w:val="28"/>
                <w:szCs w:val="28"/>
              </w:rPr>
              <w:t>坐落縣</w:t>
            </w:r>
            <w:r w:rsidRPr="00CC3530">
              <w:rPr>
                <w:rFonts w:ascii="標楷體" w:eastAsia="標楷體" w:hAnsi="標楷體"/>
                <w:color w:val="000000"/>
              </w:rPr>
              <w:t>(</w:t>
            </w:r>
            <w:r w:rsidRPr="00CC3530">
              <w:rPr>
                <w:rFonts w:ascii="標楷體" w:eastAsia="標楷體" w:hAnsi="標楷體" w:hint="eastAsia"/>
                <w:color w:val="000000"/>
              </w:rPr>
              <w:t>市</w:t>
            </w:r>
            <w:r w:rsidRPr="00CC3530">
              <w:rPr>
                <w:rFonts w:ascii="標楷體" w:eastAsia="標楷體" w:hAnsi="標楷體"/>
                <w:color w:val="000000"/>
              </w:rPr>
              <w:t>)</w:t>
            </w:r>
          </w:p>
        </w:tc>
        <w:tc>
          <w:tcPr>
            <w:tcW w:w="604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51400" w:rsidRPr="00CC3530" w:rsidRDefault="00C51400" w:rsidP="006B2A13">
            <w:pPr>
              <w:spacing w:line="340" w:lineRule="exact"/>
              <w:ind w:left="11" w:right="11" w:firstLine="7"/>
              <w:jc w:val="center"/>
              <w:rPr>
                <w:rFonts w:ascii="標楷體" w:eastAsia="標楷體" w:hAnsi="標楷體" w:cs="Arial Unicode MS"/>
                <w:color w:val="000000"/>
                <w:sz w:val="28"/>
                <w:szCs w:val="28"/>
              </w:rPr>
            </w:pPr>
            <w:r w:rsidRPr="00CC3530">
              <w:rPr>
                <w:rFonts w:ascii="標楷體" w:eastAsia="標楷體" w:hAnsi="標楷體" w:hint="eastAsia"/>
                <w:color w:val="000000"/>
                <w:sz w:val="28"/>
                <w:szCs w:val="28"/>
              </w:rPr>
              <w:t>單房間職務宿舍</w:t>
            </w:r>
          </w:p>
        </w:tc>
      </w:tr>
      <w:tr w:rsidR="00C51400" w:rsidRPr="00CC3530" w:rsidTr="006B2A13">
        <w:trPr>
          <w:cantSplit/>
          <w:trHeight w:val="925"/>
          <w:tblHeader/>
          <w:jc w:val="center"/>
        </w:trPr>
        <w:tc>
          <w:tcPr>
            <w:tcW w:w="3742" w:type="dxa"/>
            <w:vMerge/>
            <w:tcBorders>
              <w:left w:val="single" w:sz="4" w:space="0" w:color="auto"/>
              <w:bottom w:val="single" w:sz="4" w:space="0" w:color="000000"/>
              <w:right w:val="single" w:sz="4" w:space="0" w:color="auto"/>
            </w:tcBorders>
            <w:vAlign w:val="center"/>
          </w:tcPr>
          <w:p w:rsidR="00C51400" w:rsidRPr="00CC3530" w:rsidRDefault="00C51400" w:rsidP="006B2A13">
            <w:pPr>
              <w:spacing w:line="340" w:lineRule="exact"/>
              <w:ind w:leftChars="10" w:left="59" w:rightChars="10" w:right="24" w:hanging="35"/>
              <w:jc w:val="both"/>
              <w:rPr>
                <w:rFonts w:ascii="標楷體" w:eastAsia="標楷體" w:hAnsi="標楷體" w:cs="Arial Unicode MS"/>
                <w:color w:val="000000"/>
              </w:rPr>
            </w:pPr>
          </w:p>
        </w:tc>
        <w:tc>
          <w:tcPr>
            <w:tcW w:w="3021" w:type="dxa"/>
            <w:tcBorders>
              <w:top w:val="nil"/>
              <w:left w:val="nil"/>
              <w:bottom w:val="single" w:sz="4" w:space="0" w:color="auto"/>
              <w:right w:val="single" w:sz="4" w:space="0" w:color="auto"/>
            </w:tcBorders>
            <w:tcMar>
              <w:top w:w="15" w:type="dxa"/>
              <w:left w:w="15" w:type="dxa"/>
              <w:bottom w:w="0" w:type="dxa"/>
              <w:right w:w="15" w:type="dxa"/>
            </w:tcMar>
            <w:vAlign w:val="center"/>
          </w:tcPr>
          <w:p w:rsidR="00C51400" w:rsidRPr="00CC3530" w:rsidRDefault="00C51400" w:rsidP="006B2A13">
            <w:pPr>
              <w:spacing w:line="340" w:lineRule="exact"/>
              <w:ind w:left="11" w:right="11" w:firstLine="7"/>
              <w:jc w:val="center"/>
              <w:rPr>
                <w:rFonts w:ascii="標楷體" w:eastAsia="標楷體" w:hAnsi="標楷體" w:cs="Arial Unicode MS"/>
                <w:color w:val="000000"/>
                <w:sz w:val="28"/>
                <w:szCs w:val="28"/>
              </w:rPr>
            </w:pPr>
            <w:r w:rsidRPr="00CC3530">
              <w:rPr>
                <w:rFonts w:ascii="標楷體" w:eastAsia="標楷體" w:hAnsi="標楷體" w:hint="eastAsia"/>
                <w:color w:val="000000"/>
                <w:sz w:val="28"/>
                <w:szCs w:val="28"/>
              </w:rPr>
              <w:t>屋齡未達</w:t>
            </w:r>
            <w:r w:rsidRPr="00CC3530">
              <w:rPr>
                <w:rFonts w:ascii="標楷體" w:eastAsia="標楷體" w:hAnsi="標楷體"/>
                <w:color w:val="000000"/>
                <w:sz w:val="28"/>
                <w:szCs w:val="28"/>
              </w:rPr>
              <w:t>30</w:t>
            </w:r>
            <w:r w:rsidRPr="00CC3530">
              <w:rPr>
                <w:rFonts w:ascii="標楷體" w:eastAsia="標楷體" w:hAnsi="標楷體" w:hint="eastAsia"/>
                <w:color w:val="000000"/>
                <w:sz w:val="28"/>
                <w:szCs w:val="28"/>
              </w:rPr>
              <w:t>年</w:t>
            </w:r>
          </w:p>
        </w:tc>
        <w:tc>
          <w:tcPr>
            <w:tcW w:w="3021" w:type="dxa"/>
            <w:tcBorders>
              <w:top w:val="nil"/>
              <w:left w:val="nil"/>
              <w:bottom w:val="single" w:sz="4" w:space="0" w:color="auto"/>
              <w:right w:val="single" w:sz="4" w:space="0" w:color="auto"/>
            </w:tcBorders>
            <w:tcMar>
              <w:top w:w="15" w:type="dxa"/>
              <w:left w:w="15" w:type="dxa"/>
              <w:bottom w:w="0" w:type="dxa"/>
              <w:right w:w="15" w:type="dxa"/>
            </w:tcMar>
            <w:vAlign w:val="center"/>
          </w:tcPr>
          <w:p w:rsidR="00C51400" w:rsidRPr="00CC3530" w:rsidRDefault="00C51400" w:rsidP="006B2A13">
            <w:pPr>
              <w:spacing w:line="340" w:lineRule="exact"/>
              <w:ind w:left="11" w:right="11" w:firstLine="21"/>
              <w:jc w:val="center"/>
              <w:rPr>
                <w:rFonts w:ascii="標楷體" w:eastAsia="標楷體" w:hAnsi="標楷體" w:cs="Arial Unicode MS"/>
                <w:color w:val="000000"/>
                <w:sz w:val="28"/>
                <w:szCs w:val="28"/>
              </w:rPr>
            </w:pPr>
            <w:r w:rsidRPr="00CC3530">
              <w:rPr>
                <w:rFonts w:ascii="標楷體" w:eastAsia="標楷體" w:hAnsi="標楷體" w:hint="eastAsia"/>
                <w:color w:val="000000"/>
                <w:sz w:val="28"/>
                <w:szCs w:val="28"/>
              </w:rPr>
              <w:t>屋齡</w:t>
            </w:r>
            <w:r w:rsidRPr="00CC3530">
              <w:rPr>
                <w:rFonts w:ascii="標楷體" w:eastAsia="標楷體" w:hAnsi="標楷體"/>
                <w:color w:val="000000"/>
                <w:sz w:val="28"/>
                <w:szCs w:val="28"/>
              </w:rPr>
              <w:t>30</w:t>
            </w:r>
            <w:r w:rsidRPr="00CC3530">
              <w:rPr>
                <w:rFonts w:ascii="標楷體" w:eastAsia="標楷體" w:hAnsi="標楷體" w:hint="eastAsia"/>
                <w:color w:val="000000"/>
                <w:sz w:val="28"/>
                <w:szCs w:val="28"/>
              </w:rPr>
              <w:t>年以上</w:t>
            </w:r>
          </w:p>
        </w:tc>
      </w:tr>
      <w:tr w:rsidR="00C51400" w:rsidRPr="00CC3530" w:rsidTr="006B2A13">
        <w:trPr>
          <w:cantSplit/>
          <w:trHeight w:val="1070"/>
          <w:jc w:val="center"/>
        </w:trPr>
        <w:tc>
          <w:tcPr>
            <w:tcW w:w="374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51400" w:rsidRPr="00CC3530" w:rsidRDefault="00C51400" w:rsidP="006B2A13">
            <w:pPr>
              <w:spacing w:line="280" w:lineRule="exact"/>
              <w:ind w:leftChars="10" w:left="59" w:rightChars="10" w:right="24" w:hanging="35"/>
              <w:jc w:val="center"/>
              <w:rPr>
                <w:rFonts w:ascii="標楷體" w:eastAsia="標楷體" w:hAnsi="標楷體" w:cs="Arial Unicode MS"/>
                <w:color w:val="000000"/>
                <w:sz w:val="28"/>
                <w:szCs w:val="28"/>
              </w:rPr>
            </w:pPr>
            <w:r w:rsidRPr="00CC3530">
              <w:rPr>
                <w:rFonts w:ascii="標楷體" w:eastAsia="標楷體" w:hAnsi="標楷體" w:hint="eastAsia"/>
                <w:color w:val="000000"/>
                <w:sz w:val="28"/>
                <w:szCs w:val="28"/>
              </w:rPr>
              <w:t>澎湖縣</w:t>
            </w:r>
          </w:p>
        </w:tc>
        <w:tc>
          <w:tcPr>
            <w:tcW w:w="3021" w:type="dxa"/>
            <w:tcBorders>
              <w:top w:val="nil"/>
              <w:left w:val="nil"/>
              <w:bottom w:val="single" w:sz="4" w:space="0" w:color="auto"/>
              <w:right w:val="single" w:sz="4" w:space="0" w:color="auto"/>
            </w:tcBorders>
            <w:tcMar>
              <w:top w:w="15" w:type="dxa"/>
              <w:left w:w="15" w:type="dxa"/>
              <w:bottom w:w="0" w:type="dxa"/>
              <w:right w:w="15" w:type="dxa"/>
            </w:tcMar>
            <w:vAlign w:val="center"/>
          </w:tcPr>
          <w:p w:rsidR="00C51400" w:rsidRPr="00CC3530" w:rsidRDefault="00C51400" w:rsidP="006B2A13">
            <w:pPr>
              <w:spacing w:line="280" w:lineRule="exact"/>
              <w:ind w:left="10" w:right="10" w:firstLine="7"/>
              <w:jc w:val="center"/>
              <w:rPr>
                <w:rFonts w:ascii="標楷體" w:eastAsia="標楷體" w:hAnsi="標楷體" w:cs="Arial Unicode MS"/>
                <w:color w:val="000000"/>
                <w:sz w:val="28"/>
                <w:szCs w:val="28"/>
              </w:rPr>
            </w:pPr>
            <w:r w:rsidRPr="00CC3530">
              <w:rPr>
                <w:rFonts w:ascii="標楷體" w:eastAsia="標楷體" w:hAnsi="標楷體"/>
                <w:color w:val="000000"/>
                <w:sz w:val="28"/>
                <w:szCs w:val="28"/>
              </w:rPr>
              <w:t>23.73</w:t>
            </w:r>
          </w:p>
        </w:tc>
        <w:tc>
          <w:tcPr>
            <w:tcW w:w="3021" w:type="dxa"/>
            <w:tcBorders>
              <w:top w:val="nil"/>
              <w:left w:val="nil"/>
              <w:bottom w:val="single" w:sz="4" w:space="0" w:color="auto"/>
              <w:right w:val="single" w:sz="4" w:space="0" w:color="auto"/>
            </w:tcBorders>
            <w:tcMar>
              <w:top w:w="15" w:type="dxa"/>
              <w:left w:w="15" w:type="dxa"/>
              <w:bottom w:w="0" w:type="dxa"/>
              <w:right w:w="15" w:type="dxa"/>
            </w:tcMar>
            <w:vAlign w:val="center"/>
          </w:tcPr>
          <w:p w:rsidR="00C51400" w:rsidRPr="00CC3530" w:rsidRDefault="00C51400" w:rsidP="006B2A13">
            <w:pPr>
              <w:spacing w:line="280" w:lineRule="exact"/>
              <w:ind w:left="10" w:right="10" w:firstLine="7"/>
              <w:jc w:val="center"/>
              <w:rPr>
                <w:rFonts w:ascii="標楷體" w:eastAsia="標楷體" w:hAnsi="標楷體" w:cs="Arial Unicode MS"/>
                <w:color w:val="000000"/>
                <w:sz w:val="28"/>
                <w:szCs w:val="28"/>
              </w:rPr>
            </w:pPr>
            <w:r w:rsidRPr="00CC3530">
              <w:rPr>
                <w:rFonts w:ascii="標楷體" w:eastAsia="標楷體" w:hAnsi="標楷體"/>
                <w:color w:val="000000"/>
                <w:sz w:val="28"/>
                <w:szCs w:val="28"/>
              </w:rPr>
              <w:t>16.44</w:t>
            </w:r>
          </w:p>
        </w:tc>
      </w:tr>
    </w:tbl>
    <w:p w:rsidR="00C51400" w:rsidRPr="00CC3530" w:rsidRDefault="00C51400" w:rsidP="006E163A">
      <w:pPr>
        <w:spacing w:line="480" w:lineRule="exact"/>
        <w:ind w:firstLine="980"/>
        <w:rPr>
          <w:rFonts w:ascii="標楷體" w:eastAsia="標楷體" w:hAnsi="標楷體"/>
          <w:color w:val="000000"/>
          <w:sz w:val="28"/>
          <w:szCs w:val="28"/>
        </w:rPr>
      </w:pPr>
      <w:r w:rsidRPr="00CC3530">
        <w:rPr>
          <w:rFonts w:ascii="標楷體" w:eastAsia="標楷體" w:hAnsi="標楷體" w:hint="eastAsia"/>
          <w:color w:val="000000"/>
          <w:sz w:val="28"/>
          <w:szCs w:val="28"/>
        </w:rPr>
        <w:t>※單房間職務宿舍借用面積：以建物總面積除19(間)。</w:t>
      </w:r>
    </w:p>
    <w:p w:rsidR="00C51400" w:rsidRPr="00CC3530" w:rsidRDefault="00C51400" w:rsidP="00C51400">
      <w:pPr>
        <w:widowControl/>
        <w:jc w:val="center"/>
        <w:rPr>
          <w:rFonts w:ascii="標楷體" w:eastAsia="標楷體" w:hAnsi="標楷體"/>
          <w:b/>
          <w:color w:val="000000"/>
          <w:sz w:val="36"/>
          <w:szCs w:val="36"/>
        </w:rPr>
      </w:pPr>
      <w:r w:rsidRPr="00CC3530">
        <w:rPr>
          <w:rFonts w:ascii="標楷體" w:eastAsia="標楷體" w:hAnsi="標楷體" w:hint="eastAsia"/>
          <w:b/>
          <w:color w:val="000000"/>
          <w:sz w:val="36"/>
          <w:szCs w:val="36"/>
        </w:rPr>
        <w:t>單房間管理費</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371"/>
        <w:gridCol w:w="1797"/>
        <w:gridCol w:w="1097"/>
        <w:gridCol w:w="1389"/>
        <w:gridCol w:w="1603"/>
        <w:gridCol w:w="1666"/>
      </w:tblGrid>
      <w:tr w:rsidR="00C51400" w:rsidRPr="00CC3530" w:rsidTr="006B2A13">
        <w:trPr>
          <w:trHeight w:val="1445"/>
        </w:trPr>
        <w:tc>
          <w:tcPr>
            <w:tcW w:w="931" w:type="dxa"/>
            <w:shd w:val="clear" w:color="auto" w:fill="auto"/>
          </w:tcPr>
          <w:p w:rsidR="00C51400" w:rsidRPr="00CC3530" w:rsidRDefault="00C51400" w:rsidP="006B2A13">
            <w:pPr>
              <w:widowControl/>
              <w:rPr>
                <w:rFonts w:ascii="標楷體" w:eastAsia="標楷體" w:hAnsi="標楷體"/>
                <w:color w:val="000000"/>
                <w:sz w:val="28"/>
                <w:szCs w:val="28"/>
              </w:rPr>
            </w:pPr>
            <w:r w:rsidRPr="00CC3530">
              <w:rPr>
                <w:rFonts w:ascii="標楷體" w:eastAsia="標楷體" w:hAnsi="標楷體" w:hint="eastAsia"/>
                <w:color w:val="000000"/>
                <w:sz w:val="28"/>
                <w:szCs w:val="28"/>
              </w:rPr>
              <w:t>樓層</w:t>
            </w:r>
          </w:p>
        </w:tc>
        <w:tc>
          <w:tcPr>
            <w:tcW w:w="1371" w:type="dxa"/>
            <w:shd w:val="clear" w:color="auto" w:fill="auto"/>
          </w:tcPr>
          <w:p w:rsidR="00C51400" w:rsidRPr="00CC3530" w:rsidRDefault="00C51400" w:rsidP="006B2A13">
            <w:pPr>
              <w:widowControl/>
              <w:rPr>
                <w:rFonts w:ascii="標楷體" w:eastAsia="標楷體" w:hAnsi="標楷體"/>
                <w:color w:val="000000"/>
                <w:sz w:val="28"/>
                <w:szCs w:val="28"/>
              </w:rPr>
            </w:pPr>
            <w:r w:rsidRPr="00CC3530">
              <w:rPr>
                <w:rFonts w:ascii="標楷體" w:eastAsia="標楷體" w:hAnsi="標楷體" w:hint="eastAsia"/>
                <w:color w:val="000000"/>
                <w:sz w:val="28"/>
                <w:szCs w:val="28"/>
              </w:rPr>
              <w:t>建築年分</w:t>
            </w:r>
          </w:p>
        </w:tc>
        <w:tc>
          <w:tcPr>
            <w:tcW w:w="1797" w:type="dxa"/>
            <w:shd w:val="clear" w:color="auto" w:fill="auto"/>
          </w:tcPr>
          <w:p w:rsidR="00C51400" w:rsidRPr="00CC3530" w:rsidRDefault="00C51400" w:rsidP="006B2A13">
            <w:pPr>
              <w:widowControl/>
              <w:spacing w:line="400" w:lineRule="exact"/>
              <w:rPr>
                <w:rFonts w:ascii="標楷體" w:eastAsia="標楷體" w:hAnsi="標楷體"/>
                <w:color w:val="000000"/>
                <w:sz w:val="28"/>
                <w:szCs w:val="28"/>
              </w:rPr>
            </w:pPr>
            <w:r w:rsidRPr="00CC3530">
              <w:rPr>
                <w:rFonts w:ascii="標楷體" w:eastAsia="標楷體" w:hAnsi="標楷體" w:hint="eastAsia"/>
                <w:color w:val="000000"/>
                <w:sz w:val="28"/>
                <w:szCs w:val="28"/>
              </w:rPr>
              <w:t>樓層面積(</w:t>
            </w:r>
            <w:r w:rsidRPr="00CC3530">
              <w:rPr>
                <w:rFonts w:ascii="標楷體" w:eastAsia="標楷體" w:hAnsi="標楷體"/>
                <w:color w:val="000000"/>
                <w:sz w:val="28"/>
                <w:szCs w:val="28"/>
              </w:rPr>
              <w:t>m</w:t>
            </w:r>
            <w:r w:rsidRPr="00CC3530">
              <w:rPr>
                <w:rFonts w:ascii="標楷體" w:eastAsia="標楷體" w:hAnsi="標楷體"/>
                <w:color w:val="000000"/>
                <w:sz w:val="28"/>
                <w:szCs w:val="28"/>
                <w:vertAlign w:val="superscript"/>
              </w:rPr>
              <w:t>2</w:t>
            </w:r>
            <w:r w:rsidRPr="00CC3530">
              <w:rPr>
                <w:rFonts w:ascii="標楷體" w:eastAsia="標楷體" w:hAnsi="標楷體"/>
                <w:color w:val="000000"/>
                <w:sz w:val="28"/>
                <w:szCs w:val="28"/>
              </w:rPr>
              <w:t>)</w:t>
            </w:r>
          </w:p>
        </w:tc>
        <w:tc>
          <w:tcPr>
            <w:tcW w:w="1097" w:type="dxa"/>
            <w:shd w:val="clear" w:color="auto" w:fill="auto"/>
          </w:tcPr>
          <w:p w:rsidR="00C51400" w:rsidRPr="00CC3530" w:rsidRDefault="00C51400" w:rsidP="006B2A13">
            <w:pPr>
              <w:widowControl/>
              <w:spacing w:line="400" w:lineRule="exact"/>
              <w:rPr>
                <w:rFonts w:ascii="標楷體" w:eastAsia="標楷體" w:hAnsi="標楷體"/>
                <w:color w:val="000000"/>
                <w:sz w:val="28"/>
                <w:szCs w:val="28"/>
              </w:rPr>
            </w:pPr>
            <w:r w:rsidRPr="00CC3530">
              <w:rPr>
                <w:rFonts w:ascii="標楷體" w:eastAsia="標楷體" w:hAnsi="標楷體" w:hint="eastAsia"/>
                <w:color w:val="000000"/>
                <w:sz w:val="28"/>
                <w:szCs w:val="28"/>
              </w:rPr>
              <w:t>房間數</w:t>
            </w:r>
          </w:p>
        </w:tc>
        <w:tc>
          <w:tcPr>
            <w:tcW w:w="1389" w:type="dxa"/>
            <w:shd w:val="clear" w:color="auto" w:fill="auto"/>
          </w:tcPr>
          <w:p w:rsidR="00C51400" w:rsidRPr="00CC3530" w:rsidRDefault="00C51400" w:rsidP="006B2A13">
            <w:pPr>
              <w:widowControl/>
              <w:spacing w:line="400" w:lineRule="exact"/>
              <w:jc w:val="center"/>
              <w:rPr>
                <w:rFonts w:ascii="標楷體" w:eastAsia="標楷體" w:hAnsi="標楷體"/>
                <w:color w:val="000000"/>
                <w:sz w:val="28"/>
                <w:szCs w:val="28"/>
              </w:rPr>
            </w:pPr>
            <w:r w:rsidRPr="00CC3530">
              <w:rPr>
                <w:rFonts w:ascii="標楷體" w:eastAsia="標楷體" w:hAnsi="標楷體" w:hint="eastAsia"/>
                <w:color w:val="000000"/>
                <w:sz w:val="28"/>
                <w:szCs w:val="28"/>
              </w:rPr>
              <w:t>每人分攤面積(</w:t>
            </w:r>
            <w:r w:rsidRPr="00CC3530">
              <w:rPr>
                <w:rFonts w:ascii="標楷體" w:eastAsia="標楷體" w:hAnsi="標楷體"/>
                <w:color w:val="000000"/>
                <w:sz w:val="28"/>
                <w:szCs w:val="28"/>
              </w:rPr>
              <w:t>m</w:t>
            </w:r>
            <w:r w:rsidRPr="00CC3530">
              <w:rPr>
                <w:rFonts w:ascii="標楷體" w:eastAsia="標楷體" w:hAnsi="標楷體"/>
                <w:color w:val="000000"/>
                <w:sz w:val="28"/>
                <w:szCs w:val="28"/>
                <w:vertAlign w:val="superscript"/>
              </w:rPr>
              <w:t>2</w:t>
            </w:r>
            <w:r w:rsidRPr="00CC3530">
              <w:rPr>
                <w:rFonts w:ascii="標楷體" w:eastAsia="標楷體" w:hAnsi="標楷體" w:hint="eastAsia"/>
                <w:color w:val="000000"/>
                <w:sz w:val="28"/>
                <w:szCs w:val="28"/>
              </w:rPr>
              <w:t>)</w:t>
            </w:r>
          </w:p>
        </w:tc>
        <w:tc>
          <w:tcPr>
            <w:tcW w:w="1603" w:type="dxa"/>
            <w:shd w:val="clear" w:color="auto" w:fill="auto"/>
          </w:tcPr>
          <w:p w:rsidR="00C51400" w:rsidRPr="00CC3530" w:rsidRDefault="00C51400" w:rsidP="006B2A13">
            <w:pPr>
              <w:widowControl/>
              <w:spacing w:line="400" w:lineRule="exact"/>
              <w:jc w:val="center"/>
              <w:rPr>
                <w:rFonts w:ascii="標楷體" w:eastAsia="標楷體" w:hAnsi="標楷體"/>
                <w:color w:val="000000"/>
                <w:sz w:val="28"/>
                <w:szCs w:val="28"/>
              </w:rPr>
            </w:pPr>
            <w:r w:rsidRPr="00CC3530">
              <w:rPr>
                <w:rFonts w:ascii="標楷體" w:eastAsia="標楷體" w:hAnsi="標楷體" w:hint="eastAsia"/>
                <w:color w:val="000000"/>
                <w:sz w:val="28"/>
                <w:szCs w:val="28"/>
              </w:rPr>
              <w:t>每月收取管理費(元</w:t>
            </w:r>
            <w:r w:rsidRPr="00CC3530">
              <w:rPr>
                <w:rFonts w:ascii="標楷體" w:eastAsia="標楷體" w:hAnsi="標楷體"/>
                <w:color w:val="000000"/>
                <w:sz w:val="28"/>
                <w:szCs w:val="28"/>
              </w:rPr>
              <w:t>)</w:t>
            </w:r>
          </w:p>
        </w:tc>
        <w:tc>
          <w:tcPr>
            <w:tcW w:w="1666" w:type="dxa"/>
          </w:tcPr>
          <w:p w:rsidR="00C51400" w:rsidRPr="00CC3530" w:rsidRDefault="00C51400" w:rsidP="006B2A13">
            <w:pPr>
              <w:widowControl/>
              <w:spacing w:line="400" w:lineRule="exact"/>
              <w:jc w:val="center"/>
              <w:rPr>
                <w:rFonts w:ascii="標楷體" w:eastAsia="標楷體" w:hAnsi="標楷體"/>
                <w:color w:val="000000"/>
                <w:sz w:val="28"/>
                <w:szCs w:val="28"/>
              </w:rPr>
            </w:pPr>
            <w:r w:rsidRPr="00CC3530">
              <w:rPr>
                <w:rFonts w:ascii="標楷體" w:eastAsia="標楷體" w:hAnsi="標楷體" w:hint="eastAsia"/>
                <w:color w:val="000000"/>
                <w:sz w:val="28"/>
                <w:szCs w:val="28"/>
              </w:rPr>
              <w:t>每月實收</w:t>
            </w:r>
          </w:p>
          <w:p w:rsidR="00C51400" w:rsidRPr="00CC3530" w:rsidRDefault="00C51400" w:rsidP="006B2A13">
            <w:pPr>
              <w:widowControl/>
              <w:spacing w:line="400" w:lineRule="exact"/>
              <w:jc w:val="center"/>
              <w:rPr>
                <w:rFonts w:ascii="標楷體" w:eastAsia="標楷體" w:hAnsi="標楷體"/>
                <w:color w:val="000000"/>
                <w:sz w:val="28"/>
                <w:szCs w:val="28"/>
              </w:rPr>
            </w:pPr>
            <w:r w:rsidRPr="00CC3530">
              <w:rPr>
                <w:rFonts w:ascii="標楷體" w:eastAsia="標楷體" w:hAnsi="標楷體" w:hint="eastAsia"/>
                <w:color w:val="000000"/>
                <w:sz w:val="28"/>
                <w:szCs w:val="28"/>
              </w:rPr>
              <w:t>管理費(元</w:t>
            </w:r>
            <w:r w:rsidRPr="00CC3530">
              <w:rPr>
                <w:rFonts w:ascii="標楷體" w:eastAsia="標楷體" w:hAnsi="標楷體"/>
                <w:color w:val="000000"/>
                <w:sz w:val="28"/>
                <w:szCs w:val="28"/>
              </w:rPr>
              <w:t>)</w:t>
            </w:r>
            <w:r w:rsidRPr="00CC3530">
              <w:rPr>
                <w:rFonts w:ascii="標楷體" w:eastAsia="標楷體" w:hAnsi="標楷體" w:hint="eastAsia"/>
                <w:color w:val="000000"/>
              </w:rPr>
              <w:t xml:space="preserve"> (註2)</w:t>
            </w:r>
          </w:p>
        </w:tc>
      </w:tr>
      <w:tr w:rsidR="00C51400" w:rsidRPr="00CC3530" w:rsidTr="006B2A13">
        <w:trPr>
          <w:trHeight w:val="722"/>
        </w:trPr>
        <w:tc>
          <w:tcPr>
            <w:tcW w:w="931"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1樓</w:t>
            </w:r>
          </w:p>
        </w:tc>
        <w:tc>
          <w:tcPr>
            <w:tcW w:w="1371"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111</w:t>
            </w:r>
          </w:p>
        </w:tc>
        <w:tc>
          <w:tcPr>
            <w:tcW w:w="1797"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206.1</w:t>
            </w:r>
          </w:p>
        </w:tc>
        <w:tc>
          <w:tcPr>
            <w:tcW w:w="1097"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5</w:t>
            </w:r>
          </w:p>
        </w:tc>
        <w:tc>
          <w:tcPr>
            <w:tcW w:w="1389" w:type="dxa"/>
            <w:vMerge w:val="restart"/>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32.62</w:t>
            </w:r>
          </w:p>
        </w:tc>
        <w:tc>
          <w:tcPr>
            <w:tcW w:w="1603" w:type="dxa"/>
            <w:shd w:val="clear" w:color="auto" w:fill="auto"/>
          </w:tcPr>
          <w:p w:rsidR="00C51400" w:rsidRPr="00CC3530" w:rsidRDefault="00C51400" w:rsidP="006B2A13">
            <w:pPr>
              <w:widowControl/>
              <w:jc w:val="right"/>
              <w:rPr>
                <w:rFonts w:ascii="標楷體" w:eastAsia="標楷體" w:hAnsi="標楷體"/>
                <w:color w:val="000000"/>
                <w:sz w:val="28"/>
                <w:szCs w:val="28"/>
              </w:rPr>
            </w:pPr>
            <w:r w:rsidRPr="00CC3530">
              <w:rPr>
                <w:rFonts w:ascii="標楷體" w:eastAsia="標楷體" w:hAnsi="標楷體" w:hint="eastAsia"/>
                <w:color w:val="000000"/>
                <w:sz w:val="28"/>
                <w:szCs w:val="28"/>
              </w:rPr>
              <w:t>1,500</w:t>
            </w:r>
          </w:p>
        </w:tc>
        <w:tc>
          <w:tcPr>
            <w:tcW w:w="1666" w:type="dxa"/>
          </w:tcPr>
          <w:p w:rsidR="00C51400" w:rsidRPr="00CC3530" w:rsidRDefault="00C51400" w:rsidP="006B2A13">
            <w:pPr>
              <w:widowControl/>
              <w:jc w:val="right"/>
              <w:rPr>
                <w:rFonts w:ascii="標楷體" w:eastAsia="標楷體" w:hAnsi="標楷體"/>
                <w:color w:val="000000"/>
                <w:sz w:val="28"/>
                <w:szCs w:val="28"/>
              </w:rPr>
            </w:pPr>
            <w:r w:rsidRPr="00CC3530">
              <w:rPr>
                <w:rFonts w:ascii="標楷體" w:eastAsia="標楷體" w:hAnsi="標楷體" w:hint="eastAsia"/>
                <w:color w:val="000000"/>
                <w:sz w:val="28"/>
                <w:szCs w:val="28"/>
              </w:rPr>
              <w:t>1,000</w:t>
            </w:r>
          </w:p>
        </w:tc>
      </w:tr>
      <w:tr w:rsidR="00C51400" w:rsidRPr="00CC3530" w:rsidTr="006B2A13">
        <w:trPr>
          <w:trHeight w:val="722"/>
        </w:trPr>
        <w:tc>
          <w:tcPr>
            <w:tcW w:w="931"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2樓</w:t>
            </w:r>
          </w:p>
        </w:tc>
        <w:tc>
          <w:tcPr>
            <w:tcW w:w="1371"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111</w:t>
            </w:r>
          </w:p>
        </w:tc>
        <w:tc>
          <w:tcPr>
            <w:tcW w:w="1797"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196.57</w:t>
            </w:r>
          </w:p>
        </w:tc>
        <w:tc>
          <w:tcPr>
            <w:tcW w:w="1097"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7</w:t>
            </w:r>
          </w:p>
        </w:tc>
        <w:tc>
          <w:tcPr>
            <w:tcW w:w="1389" w:type="dxa"/>
            <w:vMerge/>
            <w:shd w:val="clear" w:color="auto" w:fill="auto"/>
          </w:tcPr>
          <w:p w:rsidR="00C51400" w:rsidRPr="00CC3530" w:rsidRDefault="00C51400" w:rsidP="006B2A13">
            <w:pPr>
              <w:widowControl/>
              <w:rPr>
                <w:rFonts w:ascii="標楷體" w:eastAsia="標楷體" w:hAnsi="標楷體"/>
                <w:color w:val="000000"/>
                <w:sz w:val="28"/>
                <w:szCs w:val="28"/>
              </w:rPr>
            </w:pPr>
          </w:p>
        </w:tc>
        <w:tc>
          <w:tcPr>
            <w:tcW w:w="1603" w:type="dxa"/>
            <w:shd w:val="clear" w:color="auto" w:fill="auto"/>
          </w:tcPr>
          <w:p w:rsidR="00C51400" w:rsidRPr="00CC3530" w:rsidRDefault="00C51400" w:rsidP="006B2A13">
            <w:pPr>
              <w:widowControl/>
              <w:jc w:val="right"/>
              <w:rPr>
                <w:rFonts w:ascii="標楷體" w:eastAsia="標楷體" w:hAnsi="標楷體"/>
                <w:color w:val="000000"/>
                <w:sz w:val="28"/>
                <w:szCs w:val="28"/>
              </w:rPr>
            </w:pPr>
            <w:r w:rsidRPr="00CC3530">
              <w:rPr>
                <w:rFonts w:ascii="標楷體" w:eastAsia="標楷體" w:hAnsi="標楷體" w:hint="eastAsia"/>
                <w:color w:val="000000"/>
                <w:sz w:val="28"/>
                <w:szCs w:val="28"/>
              </w:rPr>
              <w:t>1</w:t>
            </w:r>
            <w:r w:rsidRPr="00CC3530">
              <w:rPr>
                <w:rFonts w:ascii="標楷體" w:eastAsia="標楷體" w:hAnsi="標楷體"/>
                <w:color w:val="000000"/>
                <w:sz w:val="28"/>
                <w:szCs w:val="28"/>
              </w:rPr>
              <w:t>,</w:t>
            </w:r>
            <w:r w:rsidRPr="00CC3530">
              <w:rPr>
                <w:rFonts w:ascii="標楷體" w:eastAsia="標楷體" w:hAnsi="標楷體" w:hint="eastAsia"/>
                <w:color w:val="000000"/>
                <w:sz w:val="28"/>
                <w:szCs w:val="28"/>
              </w:rPr>
              <w:t>500</w:t>
            </w:r>
          </w:p>
        </w:tc>
        <w:tc>
          <w:tcPr>
            <w:tcW w:w="1666" w:type="dxa"/>
          </w:tcPr>
          <w:p w:rsidR="00C51400" w:rsidRPr="00CC3530" w:rsidRDefault="00C51400" w:rsidP="006B2A13">
            <w:pPr>
              <w:widowControl/>
              <w:jc w:val="right"/>
              <w:rPr>
                <w:rFonts w:ascii="標楷體" w:eastAsia="標楷體" w:hAnsi="標楷體"/>
                <w:color w:val="000000"/>
                <w:sz w:val="28"/>
                <w:szCs w:val="28"/>
              </w:rPr>
            </w:pPr>
            <w:r w:rsidRPr="00CC3530">
              <w:rPr>
                <w:rFonts w:ascii="標楷體" w:eastAsia="標楷體" w:hAnsi="標楷體" w:hint="eastAsia"/>
                <w:color w:val="000000"/>
                <w:sz w:val="28"/>
                <w:szCs w:val="28"/>
              </w:rPr>
              <w:t>1,000</w:t>
            </w:r>
          </w:p>
        </w:tc>
      </w:tr>
      <w:tr w:rsidR="00C51400" w:rsidRPr="00CC3530" w:rsidTr="006B2A13">
        <w:trPr>
          <w:trHeight w:val="710"/>
        </w:trPr>
        <w:tc>
          <w:tcPr>
            <w:tcW w:w="931"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3樓</w:t>
            </w:r>
          </w:p>
        </w:tc>
        <w:tc>
          <w:tcPr>
            <w:tcW w:w="1371"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111</w:t>
            </w:r>
          </w:p>
        </w:tc>
        <w:tc>
          <w:tcPr>
            <w:tcW w:w="1797"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198.5</w:t>
            </w:r>
          </w:p>
        </w:tc>
        <w:tc>
          <w:tcPr>
            <w:tcW w:w="1097"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7</w:t>
            </w:r>
          </w:p>
        </w:tc>
        <w:tc>
          <w:tcPr>
            <w:tcW w:w="1389" w:type="dxa"/>
            <w:vMerge/>
            <w:shd w:val="clear" w:color="auto" w:fill="auto"/>
          </w:tcPr>
          <w:p w:rsidR="00C51400" w:rsidRPr="00CC3530" w:rsidRDefault="00C51400" w:rsidP="006B2A13">
            <w:pPr>
              <w:widowControl/>
              <w:rPr>
                <w:rFonts w:ascii="標楷體" w:eastAsia="標楷體" w:hAnsi="標楷體"/>
                <w:color w:val="000000"/>
                <w:sz w:val="28"/>
                <w:szCs w:val="28"/>
              </w:rPr>
            </w:pPr>
          </w:p>
        </w:tc>
        <w:tc>
          <w:tcPr>
            <w:tcW w:w="1603" w:type="dxa"/>
            <w:shd w:val="clear" w:color="auto" w:fill="auto"/>
          </w:tcPr>
          <w:p w:rsidR="00C51400" w:rsidRPr="00CC3530" w:rsidRDefault="00C51400" w:rsidP="006B2A13">
            <w:pPr>
              <w:widowControl/>
              <w:jc w:val="right"/>
              <w:rPr>
                <w:rFonts w:ascii="標楷體" w:eastAsia="標楷體" w:hAnsi="標楷體"/>
                <w:color w:val="000000"/>
                <w:sz w:val="28"/>
                <w:szCs w:val="28"/>
              </w:rPr>
            </w:pPr>
            <w:r w:rsidRPr="00CC3530">
              <w:rPr>
                <w:rFonts w:ascii="標楷體" w:eastAsia="標楷體" w:hAnsi="標楷體" w:hint="eastAsia"/>
                <w:color w:val="000000"/>
                <w:sz w:val="28"/>
                <w:szCs w:val="28"/>
              </w:rPr>
              <w:t>1</w:t>
            </w:r>
            <w:r w:rsidRPr="00CC3530">
              <w:rPr>
                <w:rFonts w:ascii="標楷體" w:eastAsia="標楷體" w:hAnsi="標楷體"/>
                <w:color w:val="000000"/>
                <w:sz w:val="28"/>
                <w:szCs w:val="28"/>
              </w:rPr>
              <w:t>,</w:t>
            </w:r>
            <w:r w:rsidRPr="00CC3530">
              <w:rPr>
                <w:rFonts w:ascii="標楷體" w:eastAsia="標楷體" w:hAnsi="標楷體" w:hint="eastAsia"/>
                <w:color w:val="000000"/>
                <w:sz w:val="28"/>
                <w:szCs w:val="28"/>
              </w:rPr>
              <w:t>500</w:t>
            </w:r>
          </w:p>
        </w:tc>
        <w:tc>
          <w:tcPr>
            <w:tcW w:w="1666" w:type="dxa"/>
          </w:tcPr>
          <w:p w:rsidR="00C51400" w:rsidRPr="00CC3530" w:rsidRDefault="00C51400" w:rsidP="006B2A13">
            <w:pPr>
              <w:widowControl/>
              <w:jc w:val="right"/>
              <w:rPr>
                <w:rFonts w:ascii="標楷體" w:eastAsia="標楷體" w:hAnsi="標楷體"/>
                <w:color w:val="000000"/>
                <w:sz w:val="28"/>
                <w:szCs w:val="28"/>
              </w:rPr>
            </w:pPr>
            <w:r w:rsidRPr="00CC3530">
              <w:rPr>
                <w:rFonts w:ascii="標楷體" w:eastAsia="標楷體" w:hAnsi="標楷體" w:hint="eastAsia"/>
                <w:color w:val="000000"/>
                <w:sz w:val="28"/>
                <w:szCs w:val="28"/>
              </w:rPr>
              <w:t>1,000</w:t>
            </w:r>
          </w:p>
        </w:tc>
      </w:tr>
      <w:tr w:rsidR="00C51400" w:rsidRPr="00CC3530" w:rsidTr="006B2A13">
        <w:trPr>
          <w:trHeight w:val="722"/>
        </w:trPr>
        <w:tc>
          <w:tcPr>
            <w:tcW w:w="931"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頂樓</w:t>
            </w:r>
          </w:p>
        </w:tc>
        <w:tc>
          <w:tcPr>
            <w:tcW w:w="1371"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111</w:t>
            </w:r>
          </w:p>
        </w:tc>
        <w:tc>
          <w:tcPr>
            <w:tcW w:w="1797" w:type="dxa"/>
            <w:shd w:val="clear" w:color="auto" w:fill="auto"/>
          </w:tcPr>
          <w:p w:rsidR="00C51400" w:rsidRPr="00CC3530" w:rsidRDefault="00C51400" w:rsidP="006B2A13">
            <w:pPr>
              <w:widowControl/>
              <w:jc w:val="center"/>
              <w:rPr>
                <w:rFonts w:ascii="標楷體" w:eastAsia="標楷體" w:hAnsi="標楷體"/>
                <w:color w:val="000000"/>
                <w:sz w:val="28"/>
                <w:szCs w:val="28"/>
              </w:rPr>
            </w:pPr>
            <w:r w:rsidRPr="00CC3530">
              <w:rPr>
                <w:rFonts w:ascii="標楷體" w:eastAsia="標楷體" w:hAnsi="標楷體" w:hint="eastAsia"/>
                <w:color w:val="000000"/>
                <w:sz w:val="28"/>
                <w:szCs w:val="28"/>
              </w:rPr>
              <w:t>18.62</w:t>
            </w:r>
          </w:p>
        </w:tc>
        <w:tc>
          <w:tcPr>
            <w:tcW w:w="1097" w:type="dxa"/>
            <w:shd w:val="clear" w:color="auto" w:fill="auto"/>
          </w:tcPr>
          <w:p w:rsidR="00C51400" w:rsidRPr="00CC3530" w:rsidRDefault="00C51400" w:rsidP="006B2A13">
            <w:pPr>
              <w:widowControl/>
              <w:rPr>
                <w:rFonts w:ascii="標楷體" w:eastAsia="標楷體" w:hAnsi="標楷體"/>
                <w:color w:val="000000"/>
                <w:sz w:val="28"/>
                <w:szCs w:val="28"/>
              </w:rPr>
            </w:pPr>
          </w:p>
        </w:tc>
        <w:tc>
          <w:tcPr>
            <w:tcW w:w="1389" w:type="dxa"/>
            <w:vMerge/>
            <w:shd w:val="clear" w:color="auto" w:fill="auto"/>
          </w:tcPr>
          <w:p w:rsidR="00C51400" w:rsidRPr="00CC3530" w:rsidRDefault="00C51400" w:rsidP="006B2A13">
            <w:pPr>
              <w:widowControl/>
              <w:rPr>
                <w:rFonts w:ascii="標楷體" w:eastAsia="標楷體" w:hAnsi="標楷體"/>
                <w:color w:val="000000"/>
                <w:sz w:val="28"/>
                <w:szCs w:val="28"/>
              </w:rPr>
            </w:pPr>
          </w:p>
        </w:tc>
        <w:tc>
          <w:tcPr>
            <w:tcW w:w="1603" w:type="dxa"/>
            <w:shd w:val="clear" w:color="auto" w:fill="auto"/>
          </w:tcPr>
          <w:p w:rsidR="00C51400" w:rsidRPr="00CC3530" w:rsidRDefault="00C51400" w:rsidP="006B2A13">
            <w:pPr>
              <w:widowControl/>
              <w:jc w:val="right"/>
              <w:rPr>
                <w:rFonts w:ascii="標楷體" w:eastAsia="標楷體" w:hAnsi="標楷體"/>
                <w:color w:val="000000"/>
                <w:sz w:val="28"/>
                <w:szCs w:val="28"/>
              </w:rPr>
            </w:pPr>
            <w:r w:rsidRPr="00CC3530">
              <w:rPr>
                <w:rFonts w:ascii="標楷體" w:eastAsia="標楷體" w:hAnsi="標楷體" w:hint="eastAsia"/>
                <w:color w:val="000000"/>
                <w:sz w:val="28"/>
                <w:szCs w:val="28"/>
              </w:rPr>
              <w:t>1</w:t>
            </w:r>
            <w:r w:rsidRPr="00CC3530">
              <w:rPr>
                <w:rFonts w:ascii="標楷體" w:eastAsia="標楷體" w:hAnsi="標楷體"/>
                <w:color w:val="000000"/>
                <w:sz w:val="28"/>
                <w:szCs w:val="28"/>
              </w:rPr>
              <w:t>,</w:t>
            </w:r>
            <w:r w:rsidRPr="00CC3530">
              <w:rPr>
                <w:rFonts w:ascii="標楷體" w:eastAsia="標楷體" w:hAnsi="標楷體" w:hint="eastAsia"/>
                <w:color w:val="000000"/>
                <w:sz w:val="28"/>
                <w:szCs w:val="28"/>
              </w:rPr>
              <w:t>500</w:t>
            </w:r>
          </w:p>
        </w:tc>
        <w:tc>
          <w:tcPr>
            <w:tcW w:w="1666" w:type="dxa"/>
          </w:tcPr>
          <w:p w:rsidR="00C51400" w:rsidRPr="00CC3530" w:rsidRDefault="00C51400" w:rsidP="006B2A13">
            <w:pPr>
              <w:widowControl/>
              <w:jc w:val="right"/>
              <w:rPr>
                <w:rFonts w:ascii="標楷體" w:eastAsia="標楷體" w:hAnsi="標楷體"/>
                <w:color w:val="000000"/>
                <w:sz w:val="28"/>
                <w:szCs w:val="28"/>
              </w:rPr>
            </w:pPr>
            <w:r w:rsidRPr="00CC3530">
              <w:rPr>
                <w:rFonts w:ascii="標楷體" w:eastAsia="標楷體" w:hAnsi="標楷體" w:hint="eastAsia"/>
                <w:color w:val="000000"/>
                <w:sz w:val="28"/>
                <w:szCs w:val="28"/>
              </w:rPr>
              <w:t>1,000</w:t>
            </w:r>
          </w:p>
        </w:tc>
      </w:tr>
      <w:tr w:rsidR="00C51400" w:rsidRPr="00CC3530" w:rsidTr="006E163A">
        <w:trPr>
          <w:trHeight w:val="699"/>
        </w:trPr>
        <w:tc>
          <w:tcPr>
            <w:tcW w:w="9854" w:type="dxa"/>
            <w:gridSpan w:val="7"/>
            <w:shd w:val="clear" w:color="auto" w:fill="auto"/>
          </w:tcPr>
          <w:p w:rsidR="00C51400" w:rsidRPr="00CC3530" w:rsidRDefault="00C51400" w:rsidP="006B2A13">
            <w:pPr>
              <w:pStyle w:val="Default"/>
              <w:rPr>
                <w:rFonts w:ascii="標楷體" w:eastAsia="標楷體" w:hAnsi="標楷體"/>
                <w:kern w:val="2"/>
              </w:rPr>
            </w:pPr>
            <w:r w:rsidRPr="00CC3530">
              <w:rPr>
                <w:rFonts w:ascii="標楷體" w:eastAsia="標楷體" w:hAnsi="標楷體" w:hint="eastAsia"/>
                <w:kern w:val="2"/>
              </w:rPr>
              <w:t>備註</w:t>
            </w:r>
          </w:p>
          <w:p w:rsidR="00C51400" w:rsidRPr="00CC3530" w:rsidRDefault="00C51400" w:rsidP="009641D1">
            <w:pPr>
              <w:pStyle w:val="Default"/>
              <w:numPr>
                <w:ilvl w:val="0"/>
                <w:numId w:val="67"/>
              </w:numPr>
              <w:ind w:left="397" w:hanging="397"/>
              <w:rPr>
                <w:rFonts w:ascii="標楷體" w:eastAsia="標楷體" w:hAnsi="標楷體"/>
                <w:kern w:val="2"/>
              </w:rPr>
            </w:pPr>
            <w:r w:rsidRPr="00CC3530">
              <w:rPr>
                <w:rFonts w:ascii="標楷體" w:eastAsia="標楷體" w:hAnsi="標楷體" w:hint="eastAsia"/>
                <w:kern w:val="2"/>
              </w:rPr>
              <w:t>單房間職務宿舍共19間，宿舍樓層面積共619.79平方公尺，每人分攤面積為32.62平方公尺，屋齡未達</w:t>
            </w:r>
            <w:r w:rsidRPr="00CC3530">
              <w:rPr>
                <w:rFonts w:ascii="標楷體" w:eastAsia="標楷體" w:hAnsi="標楷體"/>
                <w:kern w:val="2"/>
              </w:rPr>
              <w:t>30</w:t>
            </w:r>
            <w:r w:rsidRPr="00CC3530">
              <w:rPr>
                <w:rFonts w:ascii="標楷體" w:eastAsia="標楷體" w:hAnsi="標楷體" w:hint="eastAsia"/>
                <w:kern w:val="2"/>
              </w:rPr>
              <w:t>年，澎湖縣收費基準每月、每平方公尺單價</w:t>
            </w:r>
            <w:r w:rsidRPr="00CC3530">
              <w:rPr>
                <w:rFonts w:ascii="標楷體" w:eastAsia="標楷體" w:hAnsi="標楷體"/>
                <w:kern w:val="2"/>
              </w:rPr>
              <w:t>23.73</w:t>
            </w:r>
            <w:r w:rsidRPr="00CC3530">
              <w:rPr>
                <w:rFonts w:ascii="標楷體" w:eastAsia="標楷體" w:hAnsi="標楷體" w:hint="eastAsia"/>
                <w:kern w:val="2"/>
              </w:rPr>
              <w:t>元，參酌該宿舍之整體環境、地點、使用設備及必要之維修費，每月管理費收費調整為</w:t>
            </w:r>
            <w:r w:rsidRPr="00CC3530">
              <w:rPr>
                <w:rFonts w:ascii="標楷體" w:eastAsia="標楷體" w:hAnsi="標楷體"/>
                <w:kern w:val="2"/>
              </w:rPr>
              <w:t>1,</w:t>
            </w:r>
            <w:r w:rsidRPr="00CC3530">
              <w:rPr>
                <w:rFonts w:ascii="標楷體" w:eastAsia="標楷體" w:hAnsi="標楷體" w:hint="eastAsia"/>
                <w:kern w:val="2"/>
              </w:rPr>
              <w:t>5</w:t>
            </w:r>
            <w:r w:rsidRPr="00CC3530">
              <w:rPr>
                <w:rFonts w:ascii="標楷體" w:eastAsia="標楷體" w:hAnsi="標楷體"/>
                <w:kern w:val="2"/>
              </w:rPr>
              <w:t>00</w:t>
            </w:r>
            <w:r w:rsidRPr="00CC3530">
              <w:rPr>
                <w:rFonts w:ascii="標楷體" w:eastAsia="標楷體" w:hAnsi="標楷體" w:hint="eastAsia"/>
                <w:kern w:val="2"/>
              </w:rPr>
              <w:t>元整。</w:t>
            </w:r>
          </w:p>
          <w:p w:rsidR="00C51400" w:rsidRPr="00CC3530" w:rsidRDefault="00C51400" w:rsidP="009641D1">
            <w:pPr>
              <w:pStyle w:val="Default"/>
              <w:numPr>
                <w:ilvl w:val="0"/>
                <w:numId w:val="67"/>
              </w:numPr>
              <w:ind w:left="397" w:hanging="397"/>
              <w:rPr>
                <w:rFonts w:hAnsi="Calibri"/>
                <w:kern w:val="2"/>
                <w:sz w:val="23"/>
                <w:szCs w:val="23"/>
              </w:rPr>
            </w:pPr>
            <w:r w:rsidRPr="00CC3530">
              <w:rPr>
                <w:rFonts w:ascii="標楷體" w:eastAsia="標楷體" w:hAnsi="標楷體" w:hint="eastAsia"/>
                <w:kern w:val="2"/>
              </w:rPr>
              <w:t>依</w:t>
            </w:r>
            <w:r w:rsidRPr="00CC3530">
              <w:rPr>
                <w:rFonts w:ascii="標楷體" w:eastAsia="標楷體" w:hAnsi="標楷體" w:cs="新細明體" w:hint="eastAsia"/>
              </w:rPr>
              <w:t>「偏遠地區學校教育發展條例」第18條第1項之規定，</w:t>
            </w:r>
            <w:r w:rsidRPr="00CC3530">
              <w:rPr>
                <w:rFonts w:hAnsi="Calibri" w:hint="eastAsia"/>
                <w:kern w:val="2"/>
                <w:sz w:val="23"/>
                <w:szCs w:val="23"/>
              </w:rPr>
              <w:t>為利偏鄉教育發展，提高及吸引教職員到偏鄉服務意願，單房間職務宿舍每間減收宿舍管理費</w:t>
            </w:r>
            <w:r w:rsidRPr="00CC3530">
              <w:rPr>
                <w:rFonts w:hAnsi="Calibri"/>
                <w:kern w:val="2"/>
                <w:sz w:val="23"/>
                <w:szCs w:val="23"/>
              </w:rPr>
              <w:t>500</w:t>
            </w:r>
            <w:r w:rsidRPr="00CC3530">
              <w:rPr>
                <w:rFonts w:hAnsi="Calibri" w:hint="eastAsia"/>
                <w:kern w:val="2"/>
                <w:sz w:val="23"/>
                <w:szCs w:val="23"/>
              </w:rPr>
              <w:t>元</w:t>
            </w:r>
            <w:r w:rsidRPr="00CC3530">
              <w:rPr>
                <w:rFonts w:ascii="標楷體" w:eastAsia="標楷體" w:hAnsi="標楷體" w:hint="eastAsia"/>
                <w:kern w:val="2"/>
                <w:sz w:val="23"/>
                <w:szCs w:val="23"/>
              </w:rPr>
              <w:t>。</w:t>
            </w:r>
          </w:p>
          <w:p w:rsidR="00C51400" w:rsidRPr="00CC3530" w:rsidRDefault="00C51400" w:rsidP="006B2A13">
            <w:pPr>
              <w:pStyle w:val="Default"/>
              <w:rPr>
                <w:rFonts w:ascii="標楷體" w:eastAsia="標楷體" w:hAnsi="標楷體"/>
                <w:sz w:val="28"/>
                <w:szCs w:val="28"/>
              </w:rPr>
            </w:pPr>
          </w:p>
        </w:tc>
      </w:tr>
    </w:tbl>
    <w:p w:rsidR="00275D56" w:rsidRPr="00275D56" w:rsidRDefault="00275D56" w:rsidP="00275D56">
      <w:pPr>
        <w:spacing w:line="400" w:lineRule="exact"/>
        <w:rPr>
          <w:rFonts w:ascii="標楷體" w:eastAsia="標楷體"/>
          <w:color w:val="000000"/>
          <w:sz w:val="28"/>
          <w:szCs w:val="28"/>
        </w:rPr>
      </w:pPr>
    </w:p>
    <w:p w:rsidR="00C51400" w:rsidRPr="00CC3530" w:rsidRDefault="00C51400" w:rsidP="00C51400">
      <w:pPr>
        <w:spacing w:line="400" w:lineRule="exact"/>
        <w:rPr>
          <w:rFonts w:ascii="標楷體" w:eastAsia="標楷體"/>
          <w:color w:val="000000"/>
          <w:sz w:val="28"/>
          <w:szCs w:val="28"/>
        </w:rPr>
      </w:pPr>
      <w:r w:rsidRPr="00CC3530">
        <w:rPr>
          <w:rFonts w:ascii="標楷體" w:eastAsia="標楷體" w:hAnsi="標楷體" w:hint="eastAsia"/>
          <w:color w:val="000000"/>
          <w:sz w:val="28"/>
          <w:szCs w:val="28"/>
        </w:rPr>
        <w:t>【</w:t>
      </w:r>
      <w:r w:rsidRPr="00CC3530">
        <w:rPr>
          <w:rFonts w:ascii="標楷體" w:eastAsia="標楷體" w:hAnsi="標楷體" w:cs="新細明體"/>
          <w:color w:val="000000"/>
          <w:kern w:val="0"/>
          <w:sz w:val="28"/>
          <w:szCs w:val="28"/>
        </w:rPr>
        <w:t>附件</w:t>
      </w:r>
      <w:r w:rsidRPr="00CC3530">
        <w:rPr>
          <w:rFonts w:ascii="標楷體" w:eastAsia="標楷體" w:hAnsi="標楷體" w:cs="新細明體" w:hint="eastAsia"/>
          <w:color w:val="000000"/>
          <w:kern w:val="0"/>
          <w:sz w:val="28"/>
          <w:szCs w:val="28"/>
        </w:rPr>
        <w:t>一</w:t>
      </w:r>
      <w:r w:rsidRPr="00CC3530">
        <w:rPr>
          <w:rFonts w:ascii="標楷體" w:eastAsia="標楷體" w:hAnsi="標楷體" w:hint="eastAsia"/>
          <w:color w:val="000000"/>
          <w:sz w:val="28"/>
          <w:szCs w:val="28"/>
        </w:rPr>
        <w:t>】</w:t>
      </w:r>
    </w:p>
    <w:p w:rsidR="00C51400" w:rsidRPr="00CC3530" w:rsidRDefault="00C51400" w:rsidP="00275D56">
      <w:pPr>
        <w:spacing w:line="400" w:lineRule="exact"/>
        <w:ind w:hanging="567"/>
        <w:jc w:val="center"/>
        <w:rPr>
          <w:rFonts w:ascii="標楷體" w:eastAsia="標楷體"/>
          <w:color w:val="000000"/>
          <w:sz w:val="28"/>
          <w:szCs w:val="28"/>
        </w:rPr>
      </w:pPr>
      <w:r w:rsidRPr="00CC3530">
        <w:rPr>
          <w:rFonts w:ascii="標楷體" w:eastAsia="標楷體" w:hAnsi="標楷體" w:hint="eastAsia"/>
          <w:b/>
          <w:color w:val="000000"/>
          <w:sz w:val="36"/>
          <w:szCs w:val="36"/>
        </w:rPr>
        <w:t>國立馬公高級中學職務宿舍公約</w:t>
      </w:r>
    </w:p>
    <w:p w:rsidR="00C51400" w:rsidRPr="00CC3530" w:rsidRDefault="00C51400" w:rsidP="009641D1">
      <w:pPr>
        <w:pStyle w:val="af0"/>
        <w:numPr>
          <w:ilvl w:val="0"/>
          <w:numId w:val="63"/>
        </w:numPr>
        <w:spacing w:line="400" w:lineRule="exact"/>
        <w:ind w:left="0" w:firstLineChars="0" w:hanging="720"/>
        <w:jc w:val="left"/>
        <w:rPr>
          <w:rFonts w:ascii="標楷體" w:eastAsia="標楷體" w:hAnsi="標楷體"/>
          <w:color w:val="000000"/>
          <w:sz w:val="32"/>
          <w:szCs w:val="32"/>
        </w:rPr>
      </w:pPr>
      <w:r w:rsidRPr="00CC3530">
        <w:rPr>
          <w:rFonts w:ascii="標楷體" w:eastAsia="標楷體" w:hAnsi="標楷體" w:hint="eastAsia"/>
          <w:color w:val="000000"/>
          <w:sz w:val="32"/>
          <w:szCs w:val="32"/>
        </w:rPr>
        <w:t>本宿舍僅供職員居住，嚴禁外人留宿。</w:t>
      </w:r>
    </w:p>
    <w:p w:rsidR="00C51400" w:rsidRPr="00CC3530" w:rsidRDefault="00C51400" w:rsidP="009641D1">
      <w:pPr>
        <w:pStyle w:val="af0"/>
        <w:numPr>
          <w:ilvl w:val="0"/>
          <w:numId w:val="63"/>
        </w:numPr>
        <w:spacing w:line="400" w:lineRule="exact"/>
        <w:ind w:left="0" w:firstLineChars="0" w:hanging="720"/>
        <w:jc w:val="left"/>
        <w:rPr>
          <w:rFonts w:ascii="標楷體" w:eastAsia="標楷體" w:hAnsi="標楷體"/>
          <w:color w:val="000000"/>
          <w:sz w:val="32"/>
          <w:szCs w:val="32"/>
        </w:rPr>
      </w:pPr>
      <w:r w:rsidRPr="00CC3530">
        <w:rPr>
          <w:rFonts w:ascii="標楷體" w:eastAsia="標楷體" w:hAnsi="標楷體" w:hint="eastAsia"/>
          <w:color w:val="000000"/>
          <w:sz w:val="32"/>
          <w:szCs w:val="32"/>
        </w:rPr>
        <w:t>宿舍內應保持寧靜，在就寢時間，不得有喧嘩、吵鬧及其他妨礙安寧之行為。</w:t>
      </w:r>
    </w:p>
    <w:p w:rsidR="00C51400" w:rsidRPr="00CC3530" w:rsidRDefault="00C51400" w:rsidP="009641D1">
      <w:pPr>
        <w:pStyle w:val="af0"/>
        <w:numPr>
          <w:ilvl w:val="0"/>
          <w:numId w:val="63"/>
        </w:numPr>
        <w:spacing w:line="400" w:lineRule="exact"/>
        <w:ind w:left="0" w:firstLineChars="0" w:hanging="720"/>
        <w:jc w:val="left"/>
        <w:rPr>
          <w:rFonts w:ascii="標楷體" w:eastAsia="標楷體" w:hAnsi="標楷體"/>
          <w:color w:val="000000"/>
          <w:sz w:val="32"/>
          <w:szCs w:val="32"/>
        </w:rPr>
      </w:pPr>
      <w:r w:rsidRPr="00CC3530">
        <w:rPr>
          <w:rFonts w:ascii="標楷體" w:eastAsia="標楷體" w:hAnsi="標楷體" w:hint="eastAsia"/>
          <w:color w:val="000000"/>
          <w:sz w:val="32"/>
          <w:szCs w:val="32"/>
        </w:rPr>
        <w:lastRenderedPageBreak/>
        <w:t>進出宿舍大門，應隨時關鎖，以防外人進入。</w:t>
      </w:r>
    </w:p>
    <w:p w:rsidR="00C51400" w:rsidRPr="00CC3530" w:rsidRDefault="00C51400" w:rsidP="009641D1">
      <w:pPr>
        <w:pStyle w:val="af0"/>
        <w:numPr>
          <w:ilvl w:val="0"/>
          <w:numId w:val="63"/>
        </w:numPr>
        <w:spacing w:line="400" w:lineRule="exact"/>
        <w:ind w:left="0" w:firstLineChars="0" w:hanging="720"/>
        <w:jc w:val="left"/>
        <w:rPr>
          <w:rFonts w:ascii="標楷體" w:eastAsia="標楷體" w:hAnsi="標楷體"/>
          <w:color w:val="000000"/>
          <w:sz w:val="32"/>
          <w:szCs w:val="32"/>
        </w:rPr>
      </w:pPr>
      <w:r w:rsidRPr="00CC3530">
        <w:rPr>
          <w:rFonts w:ascii="標楷體" w:eastAsia="標楷體" w:hAnsi="標楷體" w:hint="eastAsia"/>
          <w:color w:val="000000"/>
          <w:sz w:val="32"/>
          <w:szCs w:val="32"/>
        </w:rPr>
        <w:t>宿舍內不得擅自改變電線線路或使用電爐、酒精爐等。</w:t>
      </w:r>
    </w:p>
    <w:p w:rsidR="00C51400" w:rsidRPr="00CC3530" w:rsidRDefault="00C51400" w:rsidP="009641D1">
      <w:pPr>
        <w:pStyle w:val="af0"/>
        <w:numPr>
          <w:ilvl w:val="0"/>
          <w:numId w:val="63"/>
        </w:numPr>
        <w:spacing w:line="400" w:lineRule="exact"/>
        <w:ind w:left="0" w:firstLineChars="0" w:hanging="720"/>
        <w:jc w:val="left"/>
        <w:rPr>
          <w:rFonts w:ascii="標楷體" w:eastAsia="標楷體" w:hAnsi="標楷體"/>
          <w:color w:val="000000"/>
          <w:sz w:val="32"/>
          <w:szCs w:val="32"/>
        </w:rPr>
      </w:pPr>
      <w:r w:rsidRPr="00CC3530">
        <w:rPr>
          <w:rFonts w:ascii="標楷體" w:eastAsia="標楷體" w:hAnsi="標楷體" w:hint="eastAsia"/>
          <w:color w:val="000000"/>
          <w:sz w:val="32"/>
          <w:szCs w:val="32"/>
        </w:rPr>
        <w:t>遇颱風、地震、空襲、火警、水患或其他意外情事發生時，應聽從管理人員之勸告，採取緊急措施，以維公共安全。</w:t>
      </w:r>
    </w:p>
    <w:p w:rsidR="00C51400" w:rsidRPr="00CC3530" w:rsidRDefault="00C51400" w:rsidP="009641D1">
      <w:pPr>
        <w:pStyle w:val="af0"/>
        <w:numPr>
          <w:ilvl w:val="0"/>
          <w:numId w:val="63"/>
        </w:numPr>
        <w:spacing w:line="400" w:lineRule="exact"/>
        <w:ind w:left="0" w:firstLineChars="0" w:hanging="720"/>
        <w:jc w:val="left"/>
        <w:rPr>
          <w:rFonts w:ascii="標楷體" w:eastAsia="標楷體" w:hAnsi="標楷體"/>
          <w:color w:val="000000"/>
          <w:sz w:val="32"/>
          <w:szCs w:val="32"/>
        </w:rPr>
      </w:pPr>
      <w:r w:rsidRPr="00CC3530">
        <w:rPr>
          <w:rFonts w:ascii="標楷體" w:eastAsia="標楷體" w:hAnsi="標楷體" w:hint="eastAsia"/>
          <w:color w:val="000000"/>
          <w:sz w:val="32"/>
          <w:szCs w:val="32"/>
        </w:rPr>
        <w:t>宿舍內公有家具、水電、衛生、瓦斯及安全設備等，應共同愛惜使用。</w:t>
      </w:r>
    </w:p>
    <w:p w:rsidR="00C51400" w:rsidRPr="00CC3530" w:rsidRDefault="00C51400" w:rsidP="009641D1">
      <w:pPr>
        <w:pStyle w:val="af0"/>
        <w:numPr>
          <w:ilvl w:val="0"/>
          <w:numId w:val="63"/>
        </w:numPr>
        <w:spacing w:line="400" w:lineRule="exact"/>
        <w:ind w:left="0" w:firstLineChars="0" w:hanging="720"/>
        <w:jc w:val="left"/>
        <w:rPr>
          <w:rFonts w:ascii="標楷體" w:eastAsia="標楷體" w:hAnsi="標楷體"/>
          <w:color w:val="000000"/>
          <w:sz w:val="32"/>
          <w:szCs w:val="32"/>
        </w:rPr>
      </w:pPr>
      <w:r w:rsidRPr="00CC3530">
        <w:rPr>
          <w:rFonts w:ascii="標楷體" w:eastAsia="標楷體" w:hAnsi="標楷體" w:hint="eastAsia"/>
          <w:color w:val="000000"/>
          <w:sz w:val="32"/>
          <w:szCs w:val="32"/>
        </w:rPr>
        <w:t>宿舍內外應保持整潔，嚴禁隨地吐痰，亂拋雜物，確保公共衛生；並不得於公共區域堆置私人物品，經勸導3次未改善者，視同廢棄物移除丟棄，不得要求任何損失賠償。</w:t>
      </w:r>
    </w:p>
    <w:p w:rsidR="00C51400" w:rsidRPr="00CC3530" w:rsidRDefault="00C51400" w:rsidP="009641D1">
      <w:pPr>
        <w:pStyle w:val="af0"/>
        <w:numPr>
          <w:ilvl w:val="0"/>
          <w:numId w:val="63"/>
        </w:numPr>
        <w:spacing w:line="400" w:lineRule="exact"/>
        <w:ind w:left="0" w:firstLineChars="0" w:hanging="720"/>
        <w:jc w:val="left"/>
        <w:rPr>
          <w:rFonts w:ascii="標楷體" w:eastAsia="標楷體" w:hAnsi="標楷體"/>
          <w:color w:val="000000"/>
          <w:sz w:val="32"/>
          <w:szCs w:val="32"/>
        </w:rPr>
      </w:pPr>
      <w:r w:rsidRPr="00CC3530">
        <w:rPr>
          <w:rFonts w:ascii="標楷體" w:eastAsia="標楷體" w:hAnsi="標楷體" w:hint="eastAsia"/>
          <w:color w:val="000000"/>
          <w:sz w:val="32"/>
          <w:szCs w:val="32"/>
        </w:rPr>
        <w:t>宿舍內嚴禁酗酒、賭博、吸毒及其他不正當之行為。</w:t>
      </w:r>
    </w:p>
    <w:p w:rsidR="00C51400" w:rsidRDefault="00C51400" w:rsidP="009641D1">
      <w:pPr>
        <w:pStyle w:val="af0"/>
        <w:numPr>
          <w:ilvl w:val="0"/>
          <w:numId w:val="63"/>
        </w:numPr>
        <w:spacing w:line="400" w:lineRule="exact"/>
        <w:ind w:left="0" w:firstLineChars="0" w:hanging="720"/>
        <w:jc w:val="left"/>
        <w:rPr>
          <w:rFonts w:ascii="標楷體" w:eastAsia="標楷體" w:hAnsi="標楷體"/>
          <w:color w:val="000000"/>
          <w:sz w:val="32"/>
          <w:szCs w:val="32"/>
        </w:rPr>
      </w:pPr>
      <w:r w:rsidRPr="00CC3530">
        <w:rPr>
          <w:rFonts w:ascii="標楷體" w:eastAsia="標楷體" w:hAnsi="標楷體" w:hint="eastAsia"/>
          <w:color w:val="000000"/>
          <w:sz w:val="32"/>
          <w:szCs w:val="32"/>
        </w:rPr>
        <w:t>宿舍嚴禁存放違禁或危險物品。</w:t>
      </w:r>
    </w:p>
    <w:p w:rsidR="00C51400" w:rsidRPr="00C51400" w:rsidRDefault="00C51400" w:rsidP="009641D1">
      <w:pPr>
        <w:pStyle w:val="af0"/>
        <w:numPr>
          <w:ilvl w:val="0"/>
          <w:numId w:val="63"/>
        </w:numPr>
        <w:spacing w:line="400" w:lineRule="exact"/>
        <w:ind w:left="0" w:firstLineChars="0" w:hanging="720"/>
        <w:jc w:val="left"/>
        <w:rPr>
          <w:rFonts w:ascii="標楷體" w:eastAsia="標楷體" w:hAnsi="標楷體"/>
          <w:color w:val="000000"/>
          <w:sz w:val="32"/>
          <w:szCs w:val="32"/>
        </w:rPr>
      </w:pPr>
      <w:r w:rsidRPr="00C51400">
        <w:rPr>
          <w:rFonts w:ascii="標楷體" w:eastAsia="標楷體" w:hAnsi="標楷體" w:hint="eastAsia"/>
          <w:color w:val="000000"/>
          <w:sz w:val="32"/>
          <w:szCs w:val="32"/>
        </w:rPr>
        <w:t>宿舍內之衛生設備，使用人應確保暢通與清潔。</w:t>
      </w:r>
    </w:p>
    <w:p w:rsidR="00C51400" w:rsidRPr="00CC3530" w:rsidRDefault="00C51400" w:rsidP="009641D1">
      <w:pPr>
        <w:pStyle w:val="af1"/>
        <w:numPr>
          <w:ilvl w:val="0"/>
          <w:numId w:val="63"/>
        </w:numPr>
        <w:spacing w:after="0" w:line="400" w:lineRule="exact"/>
        <w:ind w:left="0" w:hanging="737"/>
        <w:rPr>
          <w:rFonts w:ascii="標楷體" w:eastAsia="標楷體" w:hAnsi="標楷體"/>
          <w:color w:val="000000"/>
          <w:sz w:val="32"/>
          <w:szCs w:val="32"/>
          <w:lang w:val="en-US" w:eastAsia="zh-TW"/>
        </w:rPr>
      </w:pPr>
      <w:r w:rsidRPr="00CC3530">
        <w:rPr>
          <w:rFonts w:ascii="標楷體" w:eastAsia="標楷體" w:hAnsi="標楷體" w:hint="eastAsia"/>
          <w:color w:val="000000"/>
          <w:sz w:val="32"/>
          <w:szCs w:val="32"/>
        </w:rPr>
        <w:t>借用人違反本公約之規定者，由總務處庶務組視情節輕重簽請議處。</w:t>
      </w:r>
    </w:p>
    <w:p w:rsidR="00C51400" w:rsidRDefault="00C51400" w:rsidP="00C51400">
      <w:pPr>
        <w:pStyle w:val="af1"/>
        <w:spacing w:after="0"/>
        <w:rPr>
          <w:rFonts w:ascii="標楷體" w:eastAsia="標楷體" w:hAnsi="標楷體"/>
          <w:b/>
          <w:color w:val="000000"/>
          <w:sz w:val="32"/>
          <w:szCs w:val="32"/>
          <w:lang w:val="en-US" w:eastAsia="zh-TW"/>
        </w:rPr>
      </w:pPr>
      <w:r w:rsidRPr="00CC3530">
        <w:rPr>
          <w:noProof/>
          <w:color w:val="000000"/>
          <w:lang w:val="en-US" w:eastAsia="zh-TW"/>
        </w:rPr>
        <mc:AlternateContent>
          <mc:Choice Requires="wps">
            <w:drawing>
              <wp:anchor distT="45720" distB="45720" distL="114300" distR="114300" simplePos="0" relativeHeight="251659264" behindDoc="0" locked="0" layoutInCell="1" allowOverlap="1">
                <wp:simplePos x="0" y="0"/>
                <wp:positionH relativeFrom="column">
                  <wp:posOffset>-323850</wp:posOffset>
                </wp:positionH>
                <wp:positionV relativeFrom="paragraph">
                  <wp:posOffset>307340</wp:posOffset>
                </wp:positionV>
                <wp:extent cx="812165" cy="320040"/>
                <wp:effectExtent l="0" t="2540" r="1270" b="127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A13" w:rsidRPr="00C12C9E" w:rsidRDefault="006B2A13" w:rsidP="00C51400">
                            <w:pPr>
                              <w:rPr>
                                <w:rFonts w:ascii="標楷體" w:eastAsia="標楷體" w:hAnsi="標楷體"/>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5.5pt;margin-top:24.2pt;width:63.95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" stroked="f">
                <v:textbox style="mso-fit-shape-to-text:t">
                  <w:txbxContent>
                    <w:p w:rsidR="006B2A13" w:rsidRPr="00C12C9E" w:rsidRDefault="006B2A13" w:rsidP="00C51400">
                      <w:pPr>
                        <w:rPr>
                          <w:rFonts w:ascii="標楷體" w:eastAsia="標楷體" w:hAnsi="標楷體"/>
                          <w:b/>
                        </w:rPr>
                      </w:pPr>
                    </w:p>
                  </w:txbxContent>
                </v:textbox>
                <w10:wrap type="square"/>
              </v:shape>
            </w:pict>
          </mc:Fallback>
        </mc:AlternateContent>
      </w:r>
    </w:p>
    <w:p w:rsidR="00275D56" w:rsidRPr="00CC3530" w:rsidRDefault="00275D56" w:rsidP="00C51400">
      <w:pPr>
        <w:pStyle w:val="af1"/>
        <w:spacing w:after="0"/>
        <w:rPr>
          <w:rFonts w:ascii="標楷體" w:eastAsia="標楷體" w:hAnsi="標楷體"/>
          <w:b/>
          <w:color w:val="000000"/>
          <w:sz w:val="32"/>
          <w:szCs w:val="32"/>
          <w:lang w:val="en-US" w:eastAsia="zh-TW"/>
        </w:rPr>
      </w:pPr>
    </w:p>
    <w:tbl>
      <w:tblPr>
        <w:tblpPr w:leftFromText="180" w:rightFromText="180" w:vertAnchor="page" w:horzAnchor="margin" w:tblpXSpec="center" w:tblpY="2911"/>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2"/>
        <w:gridCol w:w="849"/>
        <w:gridCol w:w="851"/>
        <w:gridCol w:w="346"/>
        <w:gridCol w:w="646"/>
        <w:gridCol w:w="709"/>
        <w:gridCol w:w="425"/>
        <w:gridCol w:w="425"/>
        <w:gridCol w:w="992"/>
        <w:gridCol w:w="567"/>
        <w:gridCol w:w="329"/>
        <w:gridCol w:w="238"/>
        <w:gridCol w:w="851"/>
        <w:gridCol w:w="567"/>
        <w:gridCol w:w="391"/>
        <w:gridCol w:w="1877"/>
      </w:tblGrid>
      <w:tr w:rsidR="00C51400" w:rsidRPr="00CC3530" w:rsidTr="00275D56">
        <w:trPr>
          <w:cantSplit/>
          <w:trHeight w:val="970"/>
        </w:trPr>
        <w:tc>
          <w:tcPr>
            <w:tcW w:w="1022" w:type="dxa"/>
            <w:tcBorders>
              <w:top w:val="single" w:sz="12" w:space="0" w:color="auto"/>
              <w:left w:val="single" w:sz="12" w:space="0" w:color="auto"/>
              <w:bottom w:val="single" w:sz="6" w:space="0" w:color="auto"/>
              <w:right w:val="single" w:sz="6" w:space="0" w:color="auto"/>
            </w:tcBorders>
            <w:vAlign w:val="center"/>
          </w:tcPr>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lastRenderedPageBreak/>
              <w:t>服務</w:t>
            </w:r>
          </w:p>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t>單位</w:t>
            </w:r>
          </w:p>
        </w:tc>
        <w:tc>
          <w:tcPr>
            <w:tcW w:w="2692" w:type="dxa"/>
            <w:gridSpan w:val="4"/>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275D56">
            <w:pPr>
              <w:rPr>
                <w:rFonts w:ascii="標楷體" w:eastAsia="標楷體" w:hAnsi="標楷體"/>
                <w:color w:val="000000"/>
                <w:sz w:val="26"/>
                <w:szCs w:val="26"/>
              </w:rPr>
            </w:pPr>
          </w:p>
        </w:tc>
        <w:tc>
          <w:tcPr>
            <w:tcW w:w="709"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t>申請</w:t>
            </w:r>
          </w:p>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t>日期</w:t>
            </w:r>
          </w:p>
        </w:tc>
        <w:tc>
          <w:tcPr>
            <w:tcW w:w="1842" w:type="dxa"/>
            <w:gridSpan w:val="3"/>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275D56">
            <w:pPr>
              <w:rPr>
                <w:rFonts w:ascii="標楷體" w:eastAsia="標楷體" w:hAnsi="標楷體"/>
                <w:color w:val="000000"/>
                <w:sz w:val="26"/>
                <w:szCs w:val="26"/>
              </w:rPr>
            </w:pPr>
            <w:r w:rsidRPr="00CC3530">
              <w:rPr>
                <w:rFonts w:ascii="標楷體" w:eastAsia="標楷體" w:hAnsi="標楷體" w:hint="eastAsia"/>
                <w:color w:val="000000"/>
                <w:sz w:val="26"/>
                <w:szCs w:val="26"/>
              </w:rPr>
              <w:t xml:space="preserve">民國    </w:t>
            </w:r>
            <w:r w:rsidRPr="00CC3530">
              <w:rPr>
                <w:rFonts w:ascii="標楷體" w:eastAsia="標楷體" w:hAnsi="標楷體"/>
                <w:color w:val="000000"/>
                <w:sz w:val="26"/>
                <w:szCs w:val="26"/>
              </w:rPr>
              <w:t xml:space="preserve"> </w:t>
            </w:r>
            <w:r w:rsidRPr="00CC3530">
              <w:rPr>
                <w:rFonts w:ascii="標楷體" w:eastAsia="標楷體" w:hAnsi="標楷體" w:hint="eastAsia"/>
                <w:color w:val="000000"/>
                <w:sz w:val="26"/>
                <w:szCs w:val="26"/>
              </w:rPr>
              <w:t>年</w:t>
            </w:r>
          </w:p>
          <w:p w:rsidR="00C51400" w:rsidRPr="00CC3530" w:rsidRDefault="00C51400" w:rsidP="00275D56">
            <w:pPr>
              <w:ind w:firstLine="390"/>
              <w:rPr>
                <w:rFonts w:ascii="標楷體" w:eastAsia="標楷體" w:hAnsi="標楷體"/>
                <w:color w:val="000000"/>
                <w:sz w:val="26"/>
                <w:szCs w:val="26"/>
              </w:rPr>
            </w:pPr>
            <w:r w:rsidRPr="00CC3530">
              <w:rPr>
                <w:rFonts w:ascii="標楷體" w:eastAsia="標楷體" w:hAnsi="標楷體" w:hint="eastAsia"/>
                <w:color w:val="000000"/>
                <w:sz w:val="26"/>
                <w:szCs w:val="26"/>
              </w:rPr>
              <w:t xml:space="preserve"> 月  </w:t>
            </w:r>
            <w:r w:rsidRPr="00CC3530">
              <w:rPr>
                <w:rFonts w:ascii="標楷體" w:eastAsia="標楷體" w:hAnsi="標楷體"/>
                <w:color w:val="000000"/>
                <w:sz w:val="26"/>
                <w:szCs w:val="26"/>
              </w:rPr>
              <w:t xml:space="preserve"> </w:t>
            </w:r>
            <w:r w:rsidRPr="00CC3530">
              <w:rPr>
                <w:rFonts w:ascii="標楷體" w:eastAsia="標楷體" w:hAnsi="標楷體" w:hint="eastAsia"/>
                <w:color w:val="000000"/>
                <w:sz w:val="26"/>
                <w:szCs w:val="26"/>
              </w:rPr>
              <w:t>日</w:t>
            </w:r>
          </w:p>
        </w:tc>
        <w:tc>
          <w:tcPr>
            <w:tcW w:w="1134" w:type="dxa"/>
            <w:gridSpan w:val="3"/>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t>申請宿舍</w:t>
            </w:r>
          </w:p>
          <w:p w:rsidR="00C51400" w:rsidRPr="00CC3530" w:rsidRDefault="00C51400" w:rsidP="00275D56">
            <w:pPr>
              <w:ind w:firstLine="301"/>
              <w:rPr>
                <w:rFonts w:ascii="標楷體" w:eastAsia="標楷體" w:hAnsi="標楷體"/>
                <w:color w:val="000000"/>
                <w:sz w:val="26"/>
                <w:szCs w:val="26"/>
              </w:rPr>
            </w:pPr>
            <w:r w:rsidRPr="00CC3530">
              <w:rPr>
                <w:rFonts w:ascii="標楷體" w:eastAsia="標楷體" w:hAnsi="標楷體" w:hint="eastAsia"/>
                <w:color w:val="000000"/>
                <w:sz w:val="26"/>
                <w:szCs w:val="26"/>
              </w:rPr>
              <w:t>種類</w:t>
            </w:r>
          </w:p>
        </w:tc>
        <w:tc>
          <w:tcPr>
            <w:tcW w:w="3686" w:type="dxa"/>
            <w:gridSpan w:val="4"/>
            <w:tcBorders>
              <w:top w:val="single" w:sz="12" w:space="0" w:color="auto"/>
              <w:left w:val="single" w:sz="6" w:space="0" w:color="auto"/>
              <w:bottom w:val="single" w:sz="6" w:space="0" w:color="auto"/>
              <w:right w:val="single" w:sz="12" w:space="0" w:color="auto"/>
            </w:tcBorders>
            <w:vAlign w:val="center"/>
          </w:tcPr>
          <w:p w:rsidR="00C51400" w:rsidRPr="00CC3530" w:rsidRDefault="00C51400" w:rsidP="00275D56">
            <w:pPr>
              <w:spacing w:line="400" w:lineRule="exact"/>
              <w:rPr>
                <w:rFonts w:ascii="標楷體" w:eastAsia="標楷體" w:hAnsi="標楷體"/>
                <w:color w:val="000000"/>
                <w:sz w:val="26"/>
                <w:szCs w:val="26"/>
              </w:rPr>
            </w:pPr>
            <w:r w:rsidRPr="00CC3530">
              <w:rPr>
                <w:rFonts w:ascii="標楷體" w:eastAsia="標楷體" w:hAnsi="標楷體" w:hint="eastAsia"/>
                <w:color w:val="000000"/>
                <w:sz w:val="26"/>
                <w:szCs w:val="26"/>
              </w:rPr>
              <w:t>□單房間職務宿舍</w:t>
            </w:r>
          </w:p>
        </w:tc>
      </w:tr>
      <w:tr w:rsidR="00C51400" w:rsidRPr="00CC3530" w:rsidTr="00275D56">
        <w:trPr>
          <w:cantSplit/>
          <w:trHeight w:val="971"/>
        </w:trPr>
        <w:tc>
          <w:tcPr>
            <w:tcW w:w="1022" w:type="dxa"/>
            <w:vMerge w:val="restart"/>
            <w:tcBorders>
              <w:top w:val="single" w:sz="6" w:space="0" w:color="auto"/>
              <w:left w:val="single" w:sz="12" w:space="0" w:color="auto"/>
              <w:bottom w:val="single" w:sz="6" w:space="0" w:color="auto"/>
              <w:right w:val="single" w:sz="6" w:space="0" w:color="auto"/>
            </w:tcBorders>
            <w:vAlign w:val="center"/>
          </w:tcPr>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t>申請人</w:t>
            </w:r>
          </w:p>
        </w:tc>
        <w:tc>
          <w:tcPr>
            <w:tcW w:w="849"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t>姓名</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C51400" w:rsidRPr="00CC3530" w:rsidRDefault="00C51400" w:rsidP="00275D56">
            <w:pPr>
              <w:rPr>
                <w:rFonts w:ascii="標楷體" w:eastAsia="標楷體" w:hAnsi="標楷體"/>
                <w:color w:val="000000"/>
                <w:sz w:val="26"/>
                <w:szCs w:val="26"/>
              </w:rPr>
            </w:pPr>
          </w:p>
        </w:tc>
        <w:tc>
          <w:tcPr>
            <w:tcW w:w="709"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t>出生</w:t>
            </w:r>
          </w:p>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t>日期</w:t>
            </w:r>
          </w:p>
        </w:tc>
        <w:tc>
          <w:tcPr>
            <w:tcW w:w="1842" w:type="dxa"/>
            <w:gridSpan w:val="3"/>
            <w:tcBorders>
              <w:top w:val="single" w:sz="6" w:space="0" w:color="auto"/>
              <w:left w:val="single" w:sz="6" w:space="0" w:color="auto"/>
              <w:bottom w:val="single" w:sz="6" w:space="0" w:color="auto"/>
              <w:right w:val="single" w:sz="6" w:space="0" w:color="auto"/>
            </w:tcBorders>
            <w:vAlign w:val="center"/>
          </w:tcPr>
          <w:p w:rsidR="00C51400" w:rsidRPr="00CC3530" w:rsidRDefault="00C51400" w:rsidP="00275D56">
            <w:pPr>
              <w:rPr>
                <w:rFonts w:ascii="標楷體" w:eastAsia="標楷體" w:hAnsi="標楷體"/>
                <w:color w:val="000000"/>
                <w:sz w:val="26"/>
                <w:szCs w:val="26"/>
              </w:rPr>
            </w:pPr>
            <w:r w:rsidRPr="00CC3530">
              <w:rPr>
                <w:rFonts w:ascii="標楷體" w:eastAsia="標楷體" w:hAnsi="標楷體" w:hint="eastAsia"/>
                <w:color w:val="000000"/>
                <w:sz w:val="26"/>
                <w:szCs w:val="26"/>
              </w:rPr>
              <w:t xml:space="preserve">民國    </w:t>
            </w:r>
            <w:r w:rsidRPr="00CC3530">
              <w:rPr>
                <w:rFonts w:ascii="標楷體" w:eastAsia="標楷體" w:hAnsi="標楷體"/>
                <w:color w:val="000000"/>
                <w:sz w:val="26"/>
                <w:szCs w:val="26"/>
              </w:rPr>
              <w:t xml:space="preserve"> </w:t>
            </w:r>
            <w:r w:rsidRPr="00CC3530">
              <w:rPr>
                <w:rFonts w:ascii="標楷體" w:eastAsia="標楷體" w:hAnsi="標楷體" w:hint="eastAsia"/>
                <w:color w:val="000000"/>
                <w:sz w:val="26"/>
                <w:szCs w:val="26"/>
              </w:rPr>
              <w:t>年</w:t>
            </w:r>
          </w:p>
          <w:p w:rsidR="00C51400" w:rsidRPr="00CC3530" w:rsidRDefault="00C51400" w:rsidP="00275D56">
            <w:pPr>
              <w:rPr>
                <w:rFonts w:ascii="標楷體" w:eastAsia="標楷體" w:hAnsi="標楷體"/>
                <w:color w:val="000000"/>
                <w:sz w:val="26"/>
                <w:szCs w:val="26"/>
              </w:rPr>
            </w:pPr>
            <w:r w:rsidRPr="00CC3530">
              <w:rPr>
                <w:rFonts w:ascii="標楷體" w:eastAsia="標楷體" w:hAnsi="標楷體" w:hint="eastAsia"/>
                <w:color w:val="000000"/>
                <w:sz w:val="26"/>
                <w:szCs w:val="26"/>
              </w:rPr>
              <w:t xml:space="preserve">    月  </w:t>
            </w:r>
            <w:r w:rsidRPr="00CC3530">
              <w:rPr>
                <w:rFonts w:ascii="標楷體" w:eastAsia="標楷體" w:hAnsi="標楷體"/>
                <w:color w:val="000000"/>
                <w:sz w:val="26"/>
                <w:szCs w:val="26"/>
              </w:rPr>
              <w:t xml:space="preserve"> </w:t>
            </w:r>
            <w:r w:rsidRPr="00CC3530">
              <w:rPr>
                <w:rFonts w:ascii="標楷體" w:eastAsia="標楷體" w:hAnsi="標楷體" w:hint="eastAsia"/>
                <w:color w:val="000000"/>
                <w:sz w:val="26"/>
                <w:szCs w:val="26"/>
              </w:rPr>
              <w:t>日</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t>身分證</w:t>
            </w:r>
          </w:p>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t>統一編號</w:t>
            </w:r>
          </w:p>
        </w:tc>
        <w:tc>
          <w:tcPr>
            <w:tcW w:w="3686" w:type="dxa"/>
            <w:gridSpan w:val="4"/>
            <w:tcBorders>
              <w:top w:val="single" w:sz="6" w:space="0" w:color="auto"/>
              <w:left w:val="single" w:sz="6" w:space="0" w:color="auto"/>
              <w:bottom w:val="single" w:sz="6" w:space="0" w:color="auto"/>
              <w:right w:val="single" w:sz="12" w:space="0" w:color="auto"/>
            </w:tcBorders>
            <w:vAlign w:val="center"/>
          </w:tcPr>
          <w:p w:rsidR="00C51400" w:rsidRPr="00CC3530" w:rsidRDefault="00C51400" w:rsidP="00275D56">
            <w:pPr>
              <w:rPr>
                <w:rFonts w:ascii="標楷體" w:eastAsia="標楷體" w:hAnsi="標楷體"/>
                <w:color w:val="000000"/>
                <w:sz w:val="26"/>
                <w:szCs w:val="26"/>
              </w:rPr>
            </w:pPr>
          </w:p>
        </w:tc>
      </w:tr>
      <w:tr w:rsidR="00C51400" w:rsidRPr="00CC3530" w:rsidTr="00275D56">
        <w:trPr>
          <w:cantSplit/>
          <w:trHeight w:val="1254"/>
        </w:trPr>
        <w:tc>
          <w:tcPr>
            <w:tcW w:w="1022" w:type="dxa"/>
            <w:vMerge/>
            <w:tcBorders>
              <w:top w:val="single" w:sz="6" w:space="0" w:color="auto"/>
              <w:left w:val="single" w:sz="12" w:space="0" w:color="auto"/>
              <w:bottom w:val="single" w:sz="6" w:space="0" w:color="auto"/>
              <w:right w:val="single" w:sz="6" w:space="0" w:color="auto"/>
            </w:tcBorders>
            <w:vAlign w:val="center"/>
          </w:tcPr>
          <w:p w:rsidR="00C51400" w:rsidRPr="00CC3530" w:rsidRDefault="00C51400" w:rsidP="00275D56">
            <w:pPr>
              <w:rPr>
                <w:rFonts w:ascii="標楷體" w:eastAsia="標楷體" w:hAnsi="標楷體"/>
                <w:color w:val="000000"/>
                <w:sz w:val="26"/>
                <w:szCs w:val="26"/>
              </w:rPr>
            </w:pPr>
          </w:p>
        </w:tc>
        <w:tc>
          <w:tcPr>
            <w:tcW w:w="849"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t>職稱</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C51400" w:rsidRPr="00CC3530" w:rsidRDefault="00C51400" w:rsidP="00275D56">
            <w:pPr>
              <w:rPr>
                <w:rFonts w:ascii="標楷體" w:eastAsia="標楷體" w:hAnsi="標楷體"/>
                <w:color w:val="000000"/>
                <w:sz w:val="26"/>
                <w:szCs w:val="26"/>
              </w:rPr>
            </w:pPr>
          </w:p>
        </w:tc>
        <w:tc>
          <w:tcPr>
            <w:tcW w:w="709"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275D56">
            <w:pPr>
              <w:jc w:val="center"/>
              <w:rPr>
                <w:rFonts w:ascii="標楷體" w:eastAsia="標楷體" w:hAnsi="標楷體"/>
                <w:color w:val="000000"/>
              </w:rPr>
            </w:pPr>
            <w:r w:rsidRPr="00CC3530">
              <w:rPr>
                <w:rFonts w:ascii="標楷體" w:eastAsia="標楷體" w:hAnsi="標楷體" w:hint="eastAsia"/>
                <w:color w:val="000000"/>
              </w:rPr>
              <w:t>俸給</w:t>
            </w:r>
          </w:p>
          <w:p w:rsidR="00C51400" w:rsidRPr="00CC3530" w:rsidRDefault="00C51400" w:rsidP="00275D56">
            <w:pPr>
              <w:jc w:val="center"/>
              <w:rPr>
                <w:rFonts w:ascii="標楷體" w:eastAsia="標楷體" w:hAnsi="標楷體"/>
                <w:color w:val="000000"/>
              </w:rPr>
            </w:pPr>
            <w:r w:rsidRPr="00CC3530">
              <w:rPr>
                <w:rFonts w:ascii="標楷體" w:eastAsia="標楷體" w:hAnsi="標楷體" w:hint="eastAsia"/>
                <w:color w:val="000000"/>
              </w:rPr>
              <w:t>俸點</w:t>
            </w:r>
          </w:p>
          <w:p w:rsidR="00C51400" w:rsidRPr="00CC3530" w:rsidRDefault="00C51400" w:rsidP="00275D56">
            <w:pPr>
              <w:jc w:val="both"/>
              <w:rPr>
                <w:rFonts w:ascii="標楷體" w:eastAsia="標楷體" w:hAnsi="標楷體"/>
                <w:color w:val="000000"/>
                <w:sz w:val="26"/>
                <w:szCs w:val="26"/>
              </w:rPr>
            </w:pPr>
            <w:r w:rsidRPr="00CC3530">
              <w:rPr>
                <w:rFonts w:ascii="標楷體" w:eastAsia="標楷體" w:hAnsi="標楷體" w:hint="eastAsia"/>
                <w:color w:val="000000"/>
              </w:rPr>
              <w:t>（額）</w:t>
            </w:r>
          </w:p>
        </w:tc>
        <w:tc>
          <w:tcPr>
            <w:tcW w:w="2976" w:type="dxa"/>
            <w:gridSpan w:val="6"/>
            <w:tcBorders>
              <w:top w:val="single" w:sz="6" w:space="0" w:color="auto"/>
              <w:left w:val="single" w:sz="6" w:space="0" w:color="auto"/>
              <w:bottom w:val="single" w:sz="6" w:space="0" w:color="auto"/>
              <w:right w:val="single" w:sz="6" w:space="0" w:color="auto"/>
            </w:tcBorders>
            <w:vAlign w:val="center"/>
          </w:tcPr>
          <w:p w:rsidR="00C51400" w:rsidRPr="00CC3530" w:rsidRDefault="00C51400" w:rsidP="00275D56">
            <w:pPr>
              <w:ind w:left="260"/>
              <w:rPr>
                <w:rFonts w:ascii="標楷體" w:eastAsia="標楷體" w:hAnsi="標楷體"/>
                <w:color w:val="000000"/>
              </w:rPr>
            </w:pPr>
            <w:r w:rsidRPr="00CC3530">
              <w:rPr>
                <w:rFonts w:ascii="標楷體" w:eastAsia="標楷體" w:hAnsi="標楷體" w:hint="eastAsia"/>
                <w:color w:val="000000"/>
              </w:rPr>
              <w:t>任第　　　職等　 　　俸　　　級</w:t>
            </w:r>
          </w:p>
          <w:p w:rsidR="00C51400" w:rsidRPr="00CC3530" w:rsidRDefault="00C51400" w:rsidP="00275D56">
            <w:pPr>
              <w:ind w:firstLine="260"/>
              <w:rPr>
                <w:rFonts w:ascii="標楷體" w:eastAsia="標楷體" w:hAnsi="標楷體"/>
                <w:color w:val="000000"/>
                <w:sz w:val="26"/>
                <w:szCs w:val="26"/>
              </w:rPr>
            </w:pPr>
            <w:r w:rsidRPr="00CC3530">
              <w:rPr>
                <w:rFonts w:ascii="標楷體" w:eastAsia="標楷體" w:hAnsi="標楷體" w:hint="eastAsia"/>
                <w:color w:val="000000"/>
              </w:rPr>
              <w:t>俸點（額）</w:t>
            </w:r>
          </w:p>
        </w:tc>
        <w:tc>
          <w:tcPr>
            <w:tcW w:w="85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t>到職</w:t>
            </w:r>
          </w:p>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t>日期</w:t>
            </w:r>
          </w:p>
        </w:tc>
        <w:tc>
          <w:tcPr>
            <w:tcW w:w="2835" w:type="dxa"/>
            <w:gridSpan w:val="3"/>
            <w:tcBorders>
              <w:top w:val="single" w:sz="6" w:space="0" w:color="auto"/>
              <w:left w:val="single" w:sz="6" w:space="0" w:color="auto"/>
              <w:bottom w:val="single" w:sz="6" w:space="0" w:color="auto"/>
              <w:right w:val="single" w:sz="12" w:space="0" w:color="auto"/>
            </w:tcBorders>
            <w:vAlign w:val="center"/>
          </w:tcPr>
          <w:p w:rsidR="00C51400" w:rsidRPr="00CC3530" w:rsidRDefault="00C51400" w:rsidP="00275D56">
            <w:pPr>
              <w:ind w:left="650" w:hanging="650"/>
              <w:rPr>
                <w:rFonts w:ascii="標楷體" w:eastAsia="標楷體" w:hAnsi="標楷體"/>
                <w:color w:val="000000"/>
                <w:sz w:val="26"/>
                <w:szCs w:val="26"/>
              </w:rPr>
            </w:pPr>
            <w:r w:rsidRPr="00CC3530">
              <w:rPr>
                <w:rFonts w:ascii="標楷體" w:eastAsia="標楷體" w:hAnsi="標楷體" w:hint="eastAsia"/>
                <w:color w:val="000000"/>
                <w:sz w:val="26"/>
                <w:szCs w:val="26"/>
              </w:rPr>
              <w:t xml:space="preserve">民國　  </w:t>
            </w:r>
            <w:r w:rsidRPr="00CC3530">
              <w:rPr>
                <w:rFonts w:ascii="標楷體" w:eastAsia="標楷體" w:hAnsi="標楷體"/>
                <w:color w:val="000000"/>
                <w:sz w:val="26"/>
                <w:szCs w:val="26"/>
              </w:rPr>
              <w:t xml:space="preserve">   </w:t>
            </w:r>
            <w:r w:rsidRPr="00CC3530">
              <w:rPr>
                <w:rFonts w:ascii="標楷體" w:eastAsia="標楷體" w:hAnsi="標楷體" w:hint="eastAsia"/>
                <w:color w:val="000000"/>
                <w:sz w:val="26"/>
                <w:szCs w:val="26"/>
              </w:rPr>
              <w:t>年                   月    日</w:t>
            </w:r>
          </w:p>
        </w:tc>
      </w:tr>
      <w:tr w:rsidR="00C51400" w:rsidRPr="00CC3530" w:rsidTr="00275D56">
        <w:trPr>
          <w:cantSplit/>
          <w:trHeight w:val="836"/>
        </w:trPr>
        <w:tc>
          <w:tcPr>
            <w:tcW w:w="1022" w:type="dxa"/>
            <w:vMerge/>
            <w:tcBorders>
              <w:top w:val="single" w:sz="6" w:space="0" w:color="auto"/>
              <w:left w:val="single" w:sz="12" w:space="0" w:color="auto"/>
              <w:bottom w:val="single" w:sz="6" w:space="0" w:color="auto"/>
              <w:right w:val="single" w:sz="6" w:space="0" w:color="auto"/>
            </w:tcBorders>
            <w:vAlign w:val="center"/>
          </w:tcPr>
          <w:p w:rsidR="00C51400" w:rsidRPr="00CC3530" w:rsidRDefault="00C51400" w:rsidP="00275D56">
            <w:pPr>
              <w:rPr>
                <w:rFonts w:ascii="標楷體" w:eastAsia="標楷體" w:hAnsi="標楷體"/>
                <w:color w:val="000000"/>
                <w:sz w:val="26"/>
                <w:szCs w:val="26"/>
              </w:rPr>
            </w:pPr>
          </w:p>
        </w:tc>
        <w:tc>
          <w:tcPr>
            <w:tcW w:w="2692" w:type="dxa"/>
            <w:gridSpan w:val="4"/>
            <w:tcBorders>
              <w:top w:val="single" w:sz="6" w:space="0" w:color="auto"/>
              <w:left w:val="single" w:sz="6" w:space="0" w:color="auto"/>
              <w:bottom w:val="single" w:sz="6" w:space="0" w:color="auto"/>
              <w:right w:val="single" w:sz="6" w:space="0" w:color="auto"/>
            </w:tcBorders>
            <w:vAlign w:val="center"/>
          </w:tcPr>
          <w:p w:rsidR="00C51400" w:rsidRPr="00CC3530" w:rsidRDefault="00C51400" w:rsidP="00275D56">
            <w:pPr>
              <w:jc w:val="center"/>
              <w:rPr>
                <w:rFonts w:ascii="標楷體" w:eastAsia="標楷體" w:hAnsi="標楷體"/>
                <w:color w:val="000000"/>
                <w:sz w:val="26"/>
                <w:szCs w:val="26"/>
              </w:rPr>
            </w:pPr>
            <w:r w:rsidRPr="00CC3530">
              <w:rPr>
                <w:rFonts w:ascii="標楷體" w:eastAsia="標楷體" w:hAnsi="標楷體" w:hint="eastAsia"/>
                <w:color w:val="000000"/>
                <w:sz w:val="26"/>
                <w:szCs w:val="26"/>
              </w:rPr>
              <w:t>戶籍地址</w:t>
            </w:r>
          </w:p>
        </w:tc>
        <w:tc>
          <w:tcPr>
            <w:tcW w:w="7371" w:type="dxa"/>
            <w:gridSpan w:val="11"/>
            <w:tcBorders>
              <w:top w:val="single" w:sz="6" w:space="0" w:color="auto"/>
              <w:left w:val="single" w:sz="6" w:space="0" w:color="auto"/>
              <w:bottom w:val="single" w:sz="6" w:space="0" w:color="auto"/>
              <w:right w:val="single" w:sz="12" w:space="0" w:color="auto"/>
            </w:tcBorders>
          </w:tcPr>
          <w:p w:rsidR="00C51400" w:rsidRPr="00CC3530" w:rsidRDefault="00C51400" w:rsidP="00275D56">
            <w:pPr>
              <w:jc w:val="both"/>
              <w:rPr>
                <w:rFonts w:ascii="標楷體" w:eastAsia="標楷體" w:hAnsi="標楷體"/>
                <w:color w:val="000000"/>
                <w:sz w:val="20"/>
                <w:szCs w:val="20"/>
              </w:rPr>
            </w:pPr>
            <w:r w:rsidRPr="00CC3530">
              <w:rPr>
                <w:rFonts w:ascii="標楷體" w:eastAsia="標楷體" w:hAnsi="標楷體" w:hint="eastAsia"/>
                <w:color w:val="000000"/>
                <w:sz w:val="20"/>
                <w:szCs w:val="20"/>
              </w:rPr>
              <w:t>【請檢附三個月內戶籍謄本(記事欄位請勾選）】</w:t>
            </w:r>
          </w:p>
        </w:tc>
      </w:tr>
      <w:tr w:rsidR="00C51400" w:rsidRPr="00CC3530" w:rsidTr="00275D56">
        <w:trPr>
          <w:cantSplit/>
          <w:trHeight w:val="2674"/>
        </w:trPr>
        <w:tc>
          <w:tcPr>
            <w:tcW w:w="1022" w:type="dxa"/>
            <w:tcBorders>
              <w:top w:val="single" w:sz="6" w:space="0" w:color="auto"/>
              <w:left w:val="single" w:sz="12" w:space="0" w:color="auto"/>
              <w:bottom w:val="single" w:sz="2" w:space="0" w:color="auto"/>
              <w:right w:val="single" w:sz="6" w:space="0" w:color="auto"/>
            </w:tcBorders>
            <w:vAlign w:val="center"/>
          </w:tcPr>
          <w:p w:rsidR="00C51400" w:rsidRPr="00CC3530" w:rsidRDefault="00C51400" w:rsidP="00275D56">
            <w:pPr>
              <w:pStyle w:val="af0"/>
              <w:spacing w:line="264" w:lineRule="exact"/>
              <w:ind w:left="0" w:firstLineChars="0" w:firstLine="140"/>
              <w:jc w:val="left"/>
              <w:rPr>
                <w:rFonts w:ascii="標楷體" w:eastAsia="標楷體" w:hAnsi="標楷體"/>
                <w:color w:val="000000"/>
                <w:sz w:val="26"/>
                <w:szCs w:val="26"/>
              </w:rPr>
            </w:pPr>
            <w:r w:rsidRPr="00CC3530">
              <w:rPr>
                <w:rFonts w:ascii="標楷體" w:eastAsia="標楷體" w:hAnsi="標楷體" w:hint="eastAsia"/>
                <w:color w:val="000000"/>
                <w:sz w:val="26"/>
                <w:szCs w:val="26"/>
              </w:rPr>
              <w:t>房租</w:t>
            </w:r>
          </w:p>
          <w:p w:rsidR="00C51400" w:rsidRPr="00CC3530" w:rsidRDefault="00C51400" w:rsidP="00275D56">
            <w:pPr>
              <w:pStyle w:val="af0"/>
              <w:spacing w:line="264" w:lineRule="exact"/>
              <w:ind w:left="0" w:firstLineChars="0" w:firstLine="140"/>
              <w:jc w:val="left"/>
              <w:rPr>
                <w:rFonts w:ascii="標楷體" w:eastAsia="標楷體" w:hAnsi="標楷體"/>
                <w:color w:val="000000"/>
                <w:sz w:val="26"/>
                <w:szCs w:val="26"/>
              </w:rPr>
            </w:pPr>
            <w:r w:rsidRPr="00CC3530">
              <w:rPr>
                <w:rFonts w:ascii="標楷體" w:eastAsia="標楷體" w:hAnsi="標楷體" w:hint="eastAsia"/>
                <w:color w:val="000000"/>
                <w:sz w:val="26"/>
                <w:szCs w:val="26"/>
              </w:rPr>
              <w:t>津貼</w:t>
            </w:r>
          </w:p>
          <w:p w:rsidR="00C51400" w:rsidRPr="00CC3530" w:rsidRDefault="00C51400" w:rsidP="00275D56">
            <w:pPr>
              <w:pStyle w:val="af0"/>
              <w:spacing w:line="264" w:lineRule="exact"/>
              <w:ind w:left="0" w:firstLineChars="0" w:firstLine="0"/>
              <w:jc w:val="left"/>
              <w:rPr>
                <w:rFonts w:ascii="標楷體" w:eastAsia="標楷體" w:hAnsi="標楷體"/>
                <w:b/>
                <w:color w:val="000000"/>
              </w:rPr>
            </w:pPr>
            <w:r w:rsidRPr="00CC3530">
              <w:rPr>
                <w:rFonts w:ascii="標楷體" w:eastAsia="標楷體" w:hAnsi="標楷體" w:hint="eastAsia"/>
                <w:b/>
                <w:color w:val="000000"/>
              </w:rPr>
              <w:t>(由人事室填寫)</w:t>
            </w:r>
          </w:p>
        </w:tc>
        <w:tc>
          <w:tcPr>
            <w:tcW w:w="10063" w:type="dxa"/>
            <w:gridSpan w:val="15"/>
            <w:tcBorders>
              <w:top w:val="single" w:sz="6" w:space="0" w:color="auto"/>
              <w:left w:val="single" w:sz="6" w:space="0" w:color="auto"/>
              <w:bottom w:val="single" w:sz="2" w:space="0" w:color="auto"/>
              <w:right w:val="single" w:sz="12" w:space="0" w:color="auto"/>
            </w:tcBorders>
            <w:vAlign w:val="center"/>
          </w:tcPr>
          <w:p w:rsidR="00C51400" w:rsidRPr="00CC3530" w:rsidRDefault="00C51400" w:rsidP="00275D56">
            <w:pPr>
              <w:pStyle w:val="af0"/>
              <w:spacing w:afterLines="50" w:after="180" w:line="280" w:lineRule="exact"/>
              <w:ind w:left="0" w:firstLineChars="0" w:firstLine="113"/>
              <w:rPr>
                <w:rFonts w:ascii="標楷體" w:eastAsia="標楷體" w:hAnsi="標楷體"/>
                <w:color w:val="000000"/>
                <w:sz w:val="26"/>
                <w:szCs w:val="26"/>
              </w:rPr>
            </w:pPr>
            <w:r w:rsidRPr="00CC3530">
              <w:rPr>
                <w:rFonts w:ascii="標楷體" w:eastAsia="標楷體" w:hAnsi="標楷體" w:hint="eastAsia"/>
                <w:color w:val="000000"/>
                <w:sz w:val="26"/>
                <w:szCs w:val="26"/>
              </w:rPr>
              <w:t xml:space="preserve">□校長：支本薪       </w:t>
            </w:r>
            <w:r w:rsidRPr="00CC3530">
              <w:rPr>
                <w:rFonts w:ascii="標楷體" w:eastAsia="標楷體" w:hAnsi="標楷體"/>
                <w:color w:val="000000"/>
                <w:sz w:val="26"/>
                <w:szCs w:val="26"/>
              </w:rPr>
              <w:t xml:space="preserve">   </w:t>
            </w:r>
            <w:r w:rsidRPr="00CC3530">
              <w:rPr>
                <w:rFonts w:ascii="標楷體" w:eastAsia="標楷體" w:hAnsi="標楷體" w:hint="eastAsia"/>
                <w:color w:val="000000"/>
                <w:sz w:val="26"/>
                <w:szCs w:val="26"/>
              </w:rPr>
              <w:t xml:space="preserve">  元以</w:t>
            </w:r>
            <w:r w:rsidRPr="00CC3530">
              <w:rPr>
                <w:rFonts w:ascii="標楷體" w:eastAsia="標楷體" w:hAnsi="標楷體"/>
                <w:color w:val="000000"/>
                <w:sz w:val="26"/>
                <w:szCs w:val="26"/>
              </w:rPr>
              <w:t xml:space="preserve">  </w:t>
            </w:r>
            <w:r w:rsidRPr="00CC3530">
              <w:rPr>
                <w:rFonts w:ascii="標楷體" w:eastAsia="標楷體" w:hAnsi="標楷體" w:hint="eastAsia"/>
                <w:color w:val="000000"/>
                <w:sz w:val="26"/>
                <w:szCs w:val="26"/>
              </w:rPr>
              <w:t xml:space="preserve">  者；須扣繳房租津貼         元</w:t>
            </w:r>
          </w:p>
          <w:p w:rsidR="00C51400" w:rsidRPr="00CC3530" w:rsidRDefault="00C51400" w:rsidP="00275D56">
            <w:pPr>
              <w:pStyle w:val="af0"/>
              <w:spacing w:afterLines="50" w:after="180" w:line="280" w:lineRule="exact"/>
              <w:ind w:left="0" w:firstLineChars="0" w:firstLine="113"/>
              <w:rPr>
                <w:rFonts w:ascii="標楷體" w:eastAsia="標楷體" w:hAnsi="標楷體"/>
                <w:color w:val="000000"/>
                <w:sz w:val="26"/>
                <w:szCs w:val="26"/>
              </w:rPr>
            </w:pPr>
            <w:r w:rsidRPr="00CC3530">
              <w:rPr>
                <w:rFonts w:ascii="標楷體" w:eastAsia="標楷體" w:hAnsi="標楷體" w:hint="eastAsia"/>
                <w:color w:val="000000"/>
                <w:sz w:val="26"/>
                <w:szCs w:val="26"/>
              </w:rPr>
              <w:t xml:space="preserve">□教師：支本薪       </w:t>
            </w:r>
            <w:r w:rsidRPr="00CC3530">
              <w:rPr>
                <w:rFonts w:ascii="標楷體" w:eastAsia="標楷體" w:hAnsi="標楷體"/>
                <w:color w:val="000000"/>
                <w:sz w:val="26"/>
                <w:szCs w:val="26"/>
              </w:rPr>
              <w:t xml:space="preserve">   </w:t>
            </w:r>
            <w:r w:rsidRPr="00CC3530">
              <w:rPr>
                <w:rFonts w:ascii="標楷體" w:eastAsia="標楷體" w:hAnsi="標楷體" w:hint="eastAsia"/>
                <w:color w:val="000000"/>
                <w:sz w:val="26"/>
                <w:szCs w:val="26"/>
              </w:rPr>
              <w:t xml:space="preserve">  元以</w:t>
            </w:r>
            <w:r w:rsidRPr="00CC3530">
              <w:rPr>
                <w:rFonts w:ascii="標楷體" w:eastAsia="標楷體" w:hAnsi="標楷體"/>
                <w:color w:val="000000"/>
                <w:sz w:val="26"/>
                <w:szCs w:val="26"/>
              </w:rPr>
              <w:t xml:space="preserve">  </w:t>
            </w:r>
            <w:r w:rsidRPr="00CC3530">
              <w:rPr>
                <w:rFonts w:ascii="標楷體" w:eastAsia="標楷體" w:hAnsi="標楷體" w:hint="eastAsia"/>
                <w:color w:val="000000"/>
                <w:sz w:val="26"/>
                <w:szCs w:val="26"/>
              </w:rPr>
              <w:t xml:space="preserve">  者；須扣繳房租津貼         元</w:t>
            </w:r>
          </w:p>
          <w:p w:rsidR="00C51400" w:rsidRPr="00CC3530" w:rsidRDefault="00C51400" w:rsidP="00275D56">
            <w:pPr>
              <w:pStyle w:val="af0"/>
              <w:spacing w:afterLines="50" w:after="180" w:line="280" w:lineRule="exact"/>
              <w:ind w:left="0" w:firstLineChars="0" w:firstLine="113"/>
              <w:rPr>
                <w:rFonts w:ascii="標楷體" w:eastAsia="標楷體" w:hAnsi="標楷體"/>
                <w:color w:val="000000"/>
                <w:sz w:val="26"/>
                <w:szCs w:val="26"/>
              </w:rPr>
            </w:pPr>
            <w:r w:rsidRPr="00CC3530">
              <w:rPr>
                <w:rFonts w:ascii="標楷體" w:eastAsia="標楷體" w:hAnsi="標楷體" w:hint="eastAsia"/>
                <w:color w:val="000000"/>
                <w:sz w:val="26"/>
                <w:szCs w:val="26"/>
              </w:rPr>
              <w:t>□職員：    任第    職等至      職等；須扣繳房租津貼         元</w:t>
            </w:r>
          </w:p>
          <w:p w:rsidR="00C51400" w:rsidRPr="00CC3530" w:rsidRDefault="00C51400" w:rsidP="00275D56">
            <w:pPr>
              <w:pStyle w:val="af1"/>
              <w:spacing w:afterLines="50" w:after="180" w:line="280" w:lineRule="exact"/>
              <w:ind w:firstLine="113"/>
              <w:rPr>
                <w:rFonts w:ascii="標楷體" w:eastAsia="標楷體" w:hAnsi="標楷體"/>
                <w:color w:val="000000"/>
                <w:sz w:val="26"/>
                <w:szCs w:val="26"/>
                <w:lang w:val="en-US" w:eastAsia="zh-TW"/>
              </w:rPr>
            </w:pPr>
            <w:r w:rsidRPr="00CC3530">
              <w:rPr>
                <w:rFonts w:ascii="標楷體" w:eastAsia="標楷體" w:hAnsi="標楷體" w:hint="eastAsia"/>
                <w:color w:val="000000"/>
                <w:sz w:val="26"/>
                <w:szCs w:val="26"/>
                <w:lang w:val="en-US" w:eastAsia="zh-TW"/>
              </w:rPr>
              <w:t>□雇員：500元</w:t>
            </w:r>
          </w:p>
          <w:p w:rsidR="00C51400" w:rsidRPr="00CC3530" w:rsidRDefault="00C51400" w:rsidP="00275D56">
            <w:pPr>
              <w:pStyle w:val="af1"/>
              <w:spacing w:afterLines="50" w:after="180" w:line="280" w:lineRule="exact"/>
              <w:ind w:firstLine="113"/>
              <w:rPr>
                <w:rFonts w:ascii="標楷體" w:eastAsia="標楷體" w:hAnsi="標楷體"/>
                <w:color w:val="000000"/>
                <w:sz w:val="26"/>
                <w:szCs w:val="26"/>
                <w:lang w:val="en-US" w:eastAsia="zh-TW"/>
              </w:rPr>
            </w:pPr>
            <w:r w:rsidRPr="00CC3530">
              <w:rPr>
                <w:rFonts w:ascii="標楷體" w:eastAsia="標楷體" w:hAnsi="標楷體" w:hint="eastAsia"/>
                <w:color w:val="000000"/>
                <w:sz w:val="26"/>
                <w:szCs w:val="26"/>
                <w:lang w:val="en-US" w:eastAsia="zh-TW"/>
              </w:rPr>
              <w:t>□工友：400元</w:t>
            </w:r>
          </w:p>
          <w:p w:rsidR="00C51400" w:rsidRPr="00CC3530" w:rsidRDefault="00C51400" w:rsidP="00275D56">
            <w:pPr>
              <w:pStyle w:val="af1"/>
              <w:spacing w:afterLines="50" w:after="180" w:line="280" w:lineRule="exact"/>
              <w:ind w:firstLine="113"/>
              <w:rPr>
                <w:rFonts w:ascii="標楷體" w:eastAsia="標楷體" w:hAnsi="標楷體"/>
                <w:color w:val="000000"/>
                <w:szCs w:val="24"/>
                <w:lang w:val="en-US" w:eastAsia="zh-TW"/>
              </w:rPr>
            </w:pPr>
            <w:r w:rsidRPr="00CC3530">
              <w:rPr>
                <w:rFonts w:ascii="標楷體" w:eastAsia="標楷體" w:hAnsi="標楷體" w:hint="eastAsia"/>
                <w:color w:val="000000"/>
                <w:sz w:val="26"/>
                <w:szCs w:val="26"/>
                <w:lang w:val="en-US" w:eastAsia="zh-TW"/>
              </w:rPr>
              <w:t>□其他</w:t>
            </w:r>
          </w:p>
        </w:tc>
      </w:tr>
      <w:tr w:rsidR="00C51400" w:rsidRPr="00CC3530" w:rsidTr="00275D56">
        <w:trPr>
          <w:cantSplit/>
          <w:trHeight w:val="1480"/>
        </w:trPr>
        <w:tc>
          <w:tcPr>
            <w:tcW w:w="1022" w:type="dxa"/>
            <w:tcBorders>
              <w:top w:val="single" w:sz="2" w:space="0" w:color="auto"/>
              <w:left w:val="single" w:sz="12" w:space="0" w:color="auto"/>
              <w:right w:val="single" w:sz="6" w:space="0" w:color="auto"/>
            </w:tcBorders>
            <w:vAlign w:val="center"/>
          </w:tcPr>
          <w:p w:rsidR="00C51400" w:rsidRPr="00CC3530" w:rsidRDefault="00C51400" w:rsidP="00275D56">
            <w:pPr>
              <w:pStyle w:val="af0"/>
              <w:spacing w:line="320" w:lineRule="exact"/>
              <w:ind w:left="0" w:firstLineChars="0" w:firstLine="0"/>
              <w:jc w:val="left"/>
              <w:rPr>
                <w:rFonts w:ascii="標楷體" w:eastAsia="標楷體" w:hAnsi="標楷體"/>
                <w:color w:val="000000"/>
                <w:sz w:val="26"/>
                <w:szCs w:val="26"/>
              </w:rPr>
            </w:pPr>
            <w:r w:rsidRPr="00CC3530">
              <w:rPr>
                <w:rFonts w:ascii="標楷體" w:eastAsia="標楷體" w:hAnsi="標楷體" w:hint="eastAsia"/>
                <w:color w:val="000000"/>
                <w:sz w:val="26"/>
                <w:szCs w:val="26"/>
              </w:rPr>
              <w:t>管理費</w:t>
            </w:r>
          </w:p>
          <w:p w:rsidR="00C51400" w:rsidRPr="00CC3530" w:rsidRDefault="00C51400" w:rsidP="00275D56">
            <w:pPr>
              <w:pStyle w:val="af1"/>
              <w:spacing w:line="320" w:lineRule="exact"/>
              <w:rPr>
                <w:rFonts w:ascii="標楷體" w:eastAsia="標楷體" w:hAnsi="標楷體"/>
                <w:b/>
                <w:color w:val="000000"/>
                <w:sz w:val="20"/>
                <w:szCs w:val="20"/>
                <w:lang w:val="en-US" w:eastAsia="zh-TW"/>
              </w:rPr>
            </w:pPr>
            <w:r w:rsidRPr="00CC3530">
              <w:rPr>
                <w:rFonts w:ascii="標楷體" w:eastAsia="標楷體" w:hAnsi="標楷體" w:hint="eastAsia"/>
                <w:b/>
                <w:color w:val="000000"/>
                <w:sz w:val="20"/>
                <w:szCs w:val="20"/>
                <w:lang w:val="en-US" w:eastAsia="zh-TW"/>
              </w:rPr>
              <w:t>(由</w:t>
            </w:r>
            <w:r w:rsidRPr="00CC3530">
              <w:rPr>
                <w:rFonts w:ascii="標楷體" w:eastAsia="標楷體" w:hAnsi="標楷體"/>
                <w:b/>
                <w:color w:val="000000"/>
                <w:sz w:val="20"/>
                <w:szCs w:val="20"/>
                <w:lang w:val="en-US" w:eastAsia="zh-TW"/>
              </w:rPr>
              <w:t>庶務組</w:t>
            </w:r>
            <w:r w:rsidRPr="00CC3530">
              <w:rPr>
                <w:rFonts w:ascii="標楷體" w:eastAsia="標楷體" w:hAnsi="標楷體" w:hint="eastAsia"/>
                <w:b/>
                <w:color w:val="000000"/>
                <w:sz w:val="20"/>
                <w:szCs w:val="20"/>
                <w:lang w:val="en-US" w:eastAsia="zh-TW"/>
              </w:rPr>
              <w:t>財管人員填寫)</w:t>
            </w:r>
          </w:p>
        </w:tc>
        <w:tc>
          <w:tcPr>
            <w:tcW w:w="10063" w:type="dxa"/>
            <w:gridSpan w:val="15"/>
            <w:tcBorders>
              <w:top w:val="single" w:sz="2" w:space="0" w:color="auto"/>
              <w:left w:val="single" w:sz="6" w:space="0" w:color="auto"/>
              <w:right w:val="single" w:sz="12" w:space="0" w:color="auto"/>
            </w:tcBorders>
            <w:vAlign w:val="center"/>
          </w:tcPr>
          <w:p w:rsidR="00C51400" w:rsidRPr="00CC3530" w:rsidRDefault="00C51400" w:rsidP="009641D1">
            <w:pPr>
              <w:pStyle w:val="af0"/>
              <w:numPr>
                <w:ilvl w:val="0"/>
                <w:numId w:val="55"/>
              </w:numPr>
              <w:spacing w:afterLines="50" w:after="180" w:line="360" w:lineRule="exact"/>
              <w:ind w:left="357" w:firstLineChars="0" w:hanging="243"/>
              <w:rPr>
                <w:rFonts w:ascii="標楷體" w:eastAsia="標楷體" w:hAnsi="標楷體"/>
                <w:color w:val="000000"/>
                <w:sz w:val="26"/>
                <w:szCs w:val="26"/>
              </w:rPr>
            </w:pPr>
            <w:r w:rsidRPr="00CC3530">
              <w:rPr>
                <w:rFonts w:ascii="標楷體" w:eastAsia="標楷體" w:hAnsi="標楷體" w:hint="eastAsia"/>
                <w:color w:val="000000"/>
                <w:sz w:val="26"/>
                <w:szCs w:val="26"/>
              </w:rPr>
              <w:t>單房間職務宿舍：須繳管理費            元整</w:t>
            </w:r>
          </w:p>
          <w:p w:rsidR="00C51400" w:rsidRPr="00CC3530" w:rsidRDefault="00C51400" w:rsidP="00275D56">
            <w:pPr>
              <w:pStyle w:val="af0"/>
              <w:spacing w:afterLines="50" w:after="180" w:line="360" w:lineRule="exact"/>
              <w:ind w:left="0" w:firstLineChars="0" w:firstLine="0"/>
              <w:rPr>
                <w:rFonts w:ascii="標楷體" w:eastAsia="標楷體" w:hAnsi="標楷體"/>
                <w:color w:val="000000"/>
              </w:rPr>
            </w:pPr>
            <w:r w:rsidRPr="00CC3530">
              <w:rPr>
                <w:rFonts w:ascii="標楷體" w:eastAsia="標楷體" w:hAnsi="標楷體"/>
                <w:b/>
                <w:color w:val="000000"/>
                <w:sz w:val="26"/>
                <w:szCs w:val="26"/>
              </w:rPr>
              <w:t>※ 俟奉核准</w:t>
            </w:r>
            <w:r w:rsidRPr="00CC3530">
              <w:rPr>
                <w:rFonts w:ascii="標楷體" w:eastAsia="標楷體" w:hAnsi="標楷體" w:hint="eastAsia"/>
                <w:b/>
                <w:color w:val="000000"/>
                <w:sz w:val="26"/>
                <w:szCs w:val="26"/>
              </w:rPr>
              <w:t>後</w:t>
            </w:r>
            <w:r w:rsidRPr="00CC3530">
              <w:rPr>
                <w:rFonts w:ascii="標楷體" w:eastAsia="標楷體" w:hAnsi="標楷體"/>
                <w:b/>
                <w:color w:val="000000"/>
                <w:sz w:val="26"/>
                <w:szCs w:val="26"/>
              </w:rPr>
              <w:t>，</w:t>
            </w:r>
            <w:r w:rsidRPr="00CC3530">
              <w:rPr>
                <w:rFonts w:ascii="標楷體" w:eastAsia="標楷體" w:hAnsi="標楷體" w:hint="eastAsia"/>
                <w:b/>
                <w:color w:val="000000"/>
                <w:sz w:val="26"/>
                <w:szCs w:val="26"/>
              </w:rPr>
              <w:t>影</w:t>
            </w:r>
            <w:r w:rsidRPr="00CC3530">
              <w:rPr>
                <w:rFonts w:ascii="標楷體" w:eastAsia="標楷體" w:hAnsi="標楷體"/>
                <w:b/>
                <w:color w:val="000000"/>
                <w:sz w:val="26"/>
                <w:szCs w:val="26"/>
              </w:rPr>
              <w:t>印一</w:t>
            </w:r>
            <w:r w:rsidRPr="00CC3530">
              <w:rPr>
                <w:rFonts w:ascii="標楷體" w:eastAsia="標楷體" w:hAnsi="標楷體" w:hint="eastAsia"/>
                <w:b/>
                <w:color w:val="000000"/>
                <w:sz w:val="26"/>
                <w:szCs w:val="26"/>
              </w:rPr>
              <w:t>份</w:t>
            </w:r>
            <w:r w:rsidRPr="00CC3530">
              <w:rPr>
                <w:rFonts w:ascii="標楷體" w:eastAsia="標楷體" w:hAnsi="標楷體"/>
                <w:b/>
                <w:color w:val="000000"/>
                <w:sz w:val="26"/>
                <w:szCs w:val="26"/>
              </w:rPr>
              <w:t>至總務處</w:t>
            </w:r>
            <w:r w:rsidRPr="00CC3530">
              <w:rPr>
                <w:rFonts w:ascii="標楷體" w:eastAsia="標楷體" w:hAnsi="標楷體" w:hint="eastAsia"/>
                <w:b/>
                <w:color w:val="000000"/>
                <w:sz w:val="26"/>
                <w:szCs w:val="26"/>
              </w:rPr>
              <w:t>庶</w:t>
            </w:r>
            <w:r w:rsidRPr="00CC3530">
              <w:rPr>
                <w:rFonts w:ascii="標楷體" w:eastAsia="標楷體" w:hAnsi="標楷體"/>
                <w:b/>
                <w:color w:val="000000"/>
                <w:sz w:val="26"/>
                <w:szCs w:val="26"/>
              </w:rPr>
              <w:t>務組財產管理人員</w:t>
            </w:r>
            <w:r w:rsidRPr="00CC3530">
              <w:rPr>
                <w:rFonts w:ascii="標楷體" w:eastAsia="標楷體" w:hAnsi="標楷體" w:hint="eastAsia"/>
                <w:b/>
                <w:color w:val="000000"/>
                <w:sz w:val="26"/>
                <w:szCs w:val="26"/>
              </w:rPr>
              <w:t>。</w:t>
            </w:r>
            <w:r w:rsidRPr="00CC3530">
              <w:rPr>
                <w:rFonts w:ascii="標楷體" w:eastAsia="標楷體" w:hAnsi="標楷體" w:hint="eastAsia"/>
                <w:b/>
                <w:color w:val="000000"/>
                <w:sz w:val="20"/>
                <w:szCs w:val="20"/>
              </w:rPr>
              <w:t xml:space="preserve"> </w:t>
            </w:r>
            <w:r w:rsidRPr="00CC3530">
              <w:rPr>
                <w:rFonts w:ascii="標楷體" w:eastAsia="標楷體" w:hAnsi="標楷體"/>
                <w:b/>
                <w:color w:val="000000"/>
                <w:sz w:val="20"/>
                <w:szCs w:val="20"/>
              </w:rPr>
              <w:t xml:space="preserve">    </w:t>
            </w:r>
            <w:r w:rsidRPr="00CC3530">
              <w:rPr>
                <w:rFonts w:ascii="標楷體" w:eastAsia="標楷體" w:hAnsi="標楷體"/>
                <w:color w:val="000000"/>
                <w:sz w:val="20"/>
                <w:szCs w:val="20"/>
              </w:rPr>
              <w:t xml:space="preserve">           </w:t>
            </w:r>
            <w:r w:rsidRPr="00CC3530">
              <w:rPr>
                <w:rFonts w:ascii="標楷體" w:eastAsia="標楷體" w:hAnsi="標楷體" w:hint="eastAsia"/>
                <w:color w:val="000000"/>
                <w:sz w:val="20"/>
                <w:szCs w:val="20"/>
              </w:rPr>
              <w:t>(財</w:t>
            </w:r>
            <w:r w:rsidRPr="00CC3530">
              <w:rPr>
                <w:rFonts w:ascii="標楷體" w:eastAsia="標楷體" w:hAnsi="標楷體"/>
                <w:color w:val="000000"/>
                <w:sz w:val="20"/>
                <w:szCs w:val="20"/>
              </w:rPr>
              <w:t>產</w:t>
            </w:r>
            <w:r w:rsidRPr="00CC3530">
              <w:rPr>
                <w:rFonts w:ascii="標楷體" w:eastAsia="標楷體" w:hAnsi="標楷體" w:hint="eastAsia"/>
                <w:color w:val="000000"/>
                <w:sz w:val="20"/>
                <w:szCs w:val="20"/>
              </w:rPr>
              <w:t>管</w:t>
            </w:r>
            <w:r w:rsidRPr="00CC3530">
              <w:rPr>
                <w:rFonts w:ascii="標楷體" w:eastAsia="標楷體" w:hAnsi="標楷體"/>
                <w:color w:val="000000"/>
                <w:sz w:val="20"/>
                <w:szCs w:val="20"/>
              </w:rPr>
              <w:t>理人員核章</w:t>
            </w:r>
            <w:r w:rsidRPr="00CC3530">
              <w:rPr>
                <w:rFonts w:ascii="標楷體" w:eastAsia="標楷體" w:hAnsi="標楷體" w:hint="eastAsia"/>
                <w:color w:val="000000"/>
                <w:sz w:val="20"/>
                <w:szCs w:val="20"/>
              </w:rPr>
              <w:t>)</w:t>
            </w:r>
          </w:p>
        </w:tc>
      </w:tr>
      <w:tr w:rsidR="00C51400" w:rsidRPr="00CC3530" w:rsidTr="00275D56">
        <w:trPr>
          <w:cantSplit/>
          <w:trHeight w:val="838"/>
        </w:trPr>
        <w:tc>
          <w:tcPr>
            <w:tcW w:w="1022" w:type="dxa"/>
            <w:tcBorders>
              <w:top w:val="single" w:sz="6" w:space="0" w:color="auto"/>
              <w:left w:val="single" w:sz="12" w:space="0" w:color="auto"/>
              <w:bottom w:val="single" w:sz="6" w:space="0" w:color="auto"/>
              <w:right w:val="single" w:sz="6" w:space="0" w:color="auto"/>
            </w:tcBorders>
            <w:vAlign w:val="center"/>
          </w:tcPr>
          <w:p w:rsidR="00C51400" w:rsidRPr="00CC3530" w:rsidRDefault="00C51400" w:rsidP="00275D56">
            <w:pPr>
              <w:pStyle w:val="af0"/>
              <w:spacing w:line="264" w:lineRule="exact"/>
              <w:ind w:left="0" w:firstLineChars="0" w:firstLine="0"/>
              <w:jc w:val="left"/>
              <w:rPr>
                <w:rFonts w:ascii="標楷體" w:eastAsia="標楷體" w:hAnsi="標楷體"/>
                <w:color w:val="000000"/>
              </w:rPr>
            </w:pPr>
            <w:r w:rsidRPr="00CC3530">
              <w:rPr>
                <w:rFonts w:ascii="標楷體" w:eastAsia="標楷體" w:hAnsi="標楷體" w:hint="eastAsia"/>
                <w:color w:val="000000"/>
              </w:rPr>
              <w:t>其他</w:t>
            </w:r>
          </w:p>
        </w:tc>
        <w:tc>
          <w:tcPr>
            <w:tcW w:w="10063" w:type="dxa"/>
            <w:gridSpan w:val="15"/>
            <w:tcBorders>
              <w:top w:val="single" w:sz="6" w:space="0" w:color="auto"/>
              <w:left w:val="single" w:sz="6" w:space="0" w:color="auto"/>
              <w:bottom w:val="single" w:sz="6" w:space="0" w:color="auto"/>
              <w:right w:val="single" w:sz="12" w:space="0" w:color="auto"/>
            </w:tcBorders>
            <w:vAlign w:val="center"/>
          </w:tcPr>
          <w:p w:rsidR="00C51400" w:rsidRPr="00CC3530" w:rsidRDefault="00C51400" w:rsidP="00275D56">
            <w:pPr>
              <w:pStyle w:val="af0"/>
              <w:spacing w:line="320" w:lineRule="exact"/>
              <w:ind w:left="0" w:firstLineChars="0" w:firstLine="0"/>
              <w:rPr>
                <w:rFonts w:ascii="標楷體" w:eastAsia="標楷體"/>
                <w:color w:val="000000"/>
                <w:sz w:val="26"/>
              </w:rPr>
            </w:pPr>
            <w:r w:rsidRPr="00CC3530">
              <w:rPr>
                <w:rFonts w:ascii="標楷體" w:eastAsia="標楷體" w:hint="eastAsia"/>
                <w:color w:val="000000"/>
                <w:sz w:val="26"/>
              </w:rPr>
              <w:t>備註</w:t>
            </w:r>
            <w:r w:rsidRPr="00CC3530">
              <w:rPr>
                <w:rFonts w:ascii="標楷體" w:eastAsia="標楷體" w:hAnsi="標楷體" w:hint="eastAsia"/>
                <w:color w:val="000000"/>
                <w:sz w:val="26"/>
              </w:rPr>
              <w:t>：住宿者不得拒絕擔任宿舍宿舍長、副宿舍長。</w:t>
            </w:r>
          </w:p>
        </w:tc>
      </w:tr>
      <w:tr w:rsidR="00C51400" w:rsidRPr="00CC3530" w:rsidTr="00275D56">
        <w:trPr>
          <w:cantSplit/>
          <w:trHeight w:val="1273"/>
        </w:trPr>
        <w:tc>
          <w:tcPr>
            <w:tcW w:w="1022" w:type="dxa"/>
            <w:tcBorders>
              <w:top w:val="single" w:sz="6" w:space="0" w:color="auto"/>
              <w:left w:val="single" w:sz="12" w:space="0" w:color="auto"/>
              <w:bottom w:val="single" w:sz="6" w:space="0" w:color="auto"/>
              <w:right w:val="single" w:sz="6" w:space="0" w:color="auto"/>
            </w:tcBorders>
            <w:vAlign w:val="center"/>
          </w:tcPr>
          <w:p w:rsidR="00C51400" w:rsidRPr="00CC3530" w:rsidRDefault="00C51400" w:rsidP="00275D56">
            <w:pPr>
              <w:pStyle w:val="af0"/>
              <w:spacing w:line="264" w:lineRule="exact"/>
              <w:ind w:left="0" w:firstLineChars="0" w:firstLine="0"/>
              <w:jc w:val="left"/>
              <w:rPr>
                <w:rFonts w:ascii="標楷體" w:eastAsia="標楷體" w:hAnsi="標楷體"/>
                <w:color w:val="000000"/>
              </w:rPr>
            </w:pPr>
            <w:r w:rsidRPr="00CC3530">
              <w:rPr>
                <w:rFonts w:ascii="標楷體" w:eastAsia="標楷體" w:hAnsi="標楷體" w:hint="eastAsia"/>
                <w:color w:val="000000"/>
              </w:rPr>
              <w:t>申請人具結聲明</w:t>
            </w:r>
          </w:p>
        </w:tc>
        <w:tc>
          <w:tcPr>
            <w:tcW w:w="10063" w:type="dxa"/>
            <w:gridSpan w:val="15"/>
            <w:tcBorders>
              <w:top w:val="single" w:sz="6" w:space="0" w:color="auto"/>
              <w:left w:val="single" w:sz="6" w:space="0" w:color="auto"/>
              <w:bottom w:val="single" w:sz="6" w:space="0" w:color="auto"/>
              <w:right w:val="single" w:sz="12" w:space="0" w:color="auto"/>
            </w:tcBorders>
            <w:vAlign w:val="center"/>
          </w:tcPr>
          <w:p w:rsidR="00C51400" w:rsidRPr="00CC3530" w:rsidRDefault="00C51400" w:rsidP="00275D56">
            <w:pPr>
              <w:pStyle w:val="af0"/>
              <w:spacing w:line="320" w:lineRule="exact"/>
              <w:ind w:left="0" w:firstLineChars="0" w:firstLine="0"/>
              <w:rPr>
                <w:rFonts w:ascii="標楷體" w:eastAsia="標楷體"/>
                <w:color w:val="000000"/>
                <w:sz w:val="32"/>
                <w:szCs w:val="32"/>
              </w:rPr>
            </w:pPr>
            <w:r w:rsidRPr="00CC3530">
              <w:rPr>
                <w:rFonts w:ascii="標楷體" w:eastAsia="標楷體" w:hint="eastAsia"/>
                <w:color w:val="000000"/>
                <w:sz w:val="32"/>
                <w:szCs w:val="32"/>
              </w:rPr>
              <w:t>本人具結自申請之日前，本人及配偶絕無經政府輔助購置（建）住宅或貸款，如有不實，願負一切法律責任。</w:t>
            </w:r>
          </w:p>
          <w:p w:rsidR="00C51400" w:rsidRPr="00CC3530" w:rsidRDefault="00C51400" w:rsidP="00275D56">
            <w:pPr>
              <w:pStyle w:val="af0"/>
              <w:spacing w:line="320" w:lineRule="exact"/>
              <w:ind w:left="0" w:firstLineChars="0" w:firstLine="0"/>
              <w:rPr>
                <w:rFonts w:ascii="標楷體" w:eastAsia="標楷體" w:hAnsi="標楷體"/>
                <w:color w:val="000000"/>
              </w:rPr>
            </w:pPr>
            <w:r w:rsidRPr="00CC3530">
              <w:rPr>
                <w:rFonts w:ascii="標楷體" w:eastAsia="標楷體" w:hint="eastAsia"/>
                <w:color w:val="000000"/>
                <w:sz w:val="32"/>
                <w:szCs w:val="32"/>
              </w:rPr>
              <w:t>申請人：</w:t>
            </w:r>
            <w:r w:rsidRPr="00CC3530">
              <w:rPr>
                <w:rFonts w:ascii="標楷體" w:eastAsia="標楷體" w:hAnsi="標楷體" w:hint="eastAsia"/>
                <w:color w:val="000000"/>
              </w:rPr>
              <w:t xml:space="preserve">　　　　　　　　　　</w:t>
            </w:r>
          </w:p>
        </w:tc>
      </w:tr>
      <w:tr w:rsidR="00C51400" w:rsidRPr="00CC3530" w:rsidTr="00275D56">
        <w:trPr>
          <w:cantSplit/>
          <w:trHeight w:hRule="exact" w:val="1858"/>
        </w:trPr>
        <w:tc>
          <w:tcPr>
            <w:tcW w:w="1022" w:type="dxa"/>
            <w:tcBorders>
              <w:top w:val="single" w:sz="6" w:space="0" w:color="auto"/>
              <w:left w:val="single" w:sz="12" w:space="0" w:color="auto"/>
              <w:bottom w:val="single" w:sz="12" w:space="0" w:color="auto"/>
              <w:right w:val="single" w:sz="6" w:space="0" w:color="auto"/>
            </w:tcBorders>
            <w:vAlign w:val="center"/>
          </w:tcPr>
          <w:p w:rsidR="00C51400" w:rsidRPr="00CC3530" w:rsidRDefault="00C51400" w:rsidP="00275D56">
            <w:pPr>
              <w:pStyle w:val="af0"/>
              <w:spacing w:line="264" w:lineRule="exact"/>
              <w:ind w:left="0" w:firstLineChars="0" w:firstLine="0"/>
              <w:jc w:val="distribute"/>
              <w:rPr>
                <w:rFonts w:ascii="標楷體" w:eastAsia="標楷體"/>
                <w:color w:val="000000"/>
                <w:sz w:val="28"/>
                <w:szCs w:val="28"/>
              </w:rPr>
            </w:pPr>
            <w:r w:rsidRPr="00CC3530">
              <w:rPr>
                <w:rFonts w:ascii="標楷體" w:eastAsia="標楷體" w:hint="eastAsia"/>
                <w:color w:val="000000"/>
                <w:sz w:val="28"/>
                <w:szCs w:val="28"/>
              </w:rPr>
              <w:t>單位</w:t>
            </w:r>
          </w:p>
          <w:p w:rsidR="00C51400" w:rsidRPr="00CC3530" w:rsidRDefault="00C51400" w:rsidP="00275D56">
            <w:pPr>
              <w:pStyle w:val="af0"/>
              <w:spacing w:line="264" w:lineRule="exact"/>
              <w:ind w:left="0" w:firstLineChars="0" w:firstLine="0"/>
              <w:jc w:val="distribute"/>
              <w:rPr>
                <w:rFonts w:ascii="標楷體" w:eastAsia="標楷體"/>
                <w:color w:val="000000"/>
                <w:sz w:val="28"/>
                <w:szCs w:val="28"/>
              </w:rPr>
            </w:pPr>
            <w:r w:rsidRPr="00CC3530">
              <w:rPr>
                <w:rFonts w:ascii="標楷體" w:eastAsia="標楷體" w:hint="eastAsia"/>
                <w:color w:val="000000"/>
                <w:sz w:val="28"/>
                <w:szCs w:val="28"/>
              </w:rPr>
              <w:t>主管</w:t>
            </w:r>
          </w:p>
        </w:tc>
        <w:tc>
          <w:tcPr>
            <w:tcW w:w="1700" w:type="dxa"/>
            <w:gridSpan w:val="2"/>
            <w:tcBorders>
              <w:top w:val="single" w:sz="6" w:space="0" w:color="auto"/>
              <w:left w:val="single" w:sz="6" w:space="0" w:color="auto"/>
              <w:bottom w:val="single" w:sz="12" w:space="0" w:color="auto"/>
              <w:right w:val="single" w:sz="6" w:space="0" w:color="auto"/>
            </w:tcBorders>
            <w:vAlign w:val="center"/>
          </w:tcPr>
          <w:p w:rsidR="00C51400" w:rsidRPr="00CC3530" w:rsidRDefault="00C51400" w:rsidP="00275D56">
            <w:pPr>
              <w:pStyle w:val="af0"/>
              <w:spacing w:line="264" w:lineRule="exact"/>
              <w:ind w:left="0" w:firstLineChars="0" w:firstLine="0"/>
              <w:jc w:val="distribute"/>
              <w:rPr>
                <w:rFonts w:ascii="標楷體" w:eastAsia="標楷體"/>
                <w:color w:val="000000"/>
                <w:sz w:val="28"/>
                <w:szCs w:val="28"/>
              </w:rPr>
            </w:pPr>
          </w:p>
        </w:tc>
        <w:tc>
          <w:tcPr>
            <w:tcW w:w="346" w:type="dxa"/>
            <w:tcBorders>
              <w:top w:val="single" w:sz="6" w:space="0" w:color="auto"/>
              <w:left w:val="single" w:sz="6" w:space="0" w:color="auto"/>
              <w:bottom w:val="single" w:sz="12" w:space="0" w:color="auto"/>
              <w:right w:val="single" w:sz="6" w:space="0" w:color="auto"/>
            </w:tcBorders>
            <w:vAlign w:val="center"/>
          </w:tcPr>
          <w:p w:rsidR="00C51400" w:rsidRPr="00CC3530" w:rsidRDefault="00C51400" w:rsidP="00275D56">
            <w:pPr>
              <w:pStyle w:val="af0"/>
              <w:spacing w:line="264" w:lineRule="exact"/>
              <w:ind w:left="0" w:firstLineChars="0" w:firstLine="0"/>
              <w:rPr>
                <w:rFonts w:ascii="標楷體" w:eastAsia="標楷體"/>
                <w:color w:val="000000"/>
              </w:rPr>
            </w:pPr>
            <w:r w:rsidRPr="00CC3530">
              <w:rPr>
                <w:rFonts w:ascii="標楷體" w:eastAsia="標楷體" w:hint="eastAsia"/>
                <w:color w:val="000000"/>
              </w:rPr>
              <w:t>主</w:t>
            </w:r>
            <w:r w:rsidRPr="00CC3530">
              <w:rPr>
                <w:rFonts w:ascii="標楷體" w:eastAsia="標楷體"/>
                <w:color w:val="000000"/>
              </w:rPr>
              <w:t>辦單</w:t>
            </w:r>
            <w:r w:rsidRPr="00CC3530">
              <w:rPr>
                <w:rFonts w:ascii="標楷體" w:eastAsia="標楷體" w:hint="eastAsia"/>
                <w:color w:val="000000"/>
              </w:rPr>
              <w:t>位︻總</w:t>
            </w:r>
            <w:r w:rsidRPr="00CC3530">
              <w:rPr>
                <w:rFonts w:ascii="標楷體" w:eastAsia="標楷體"/>
                <w:color w:val="000000"/>
              </w:rPr>
              <w:t>務處</w:t>
            </w:r>
            <w:r w:rsidRPr="00CC3530">
              <w:rPr>
                <w:rFonts w:ascii="標楷體" w:eastAsia="標楷體" w:hint="eastAsia"/>
                <w:color w:val="000000"/>
              </w:rPr>
              <w:t>︼</w:t>
            </w:r>
            <w:r w:rsidRPr="00CC3530">
              <w:rPr>
                <w:rFonts w:ascii="標楷體" w:eastAsia="標楷體" w:hint="eastAsia"/>
                <w:color w:val="000000"/>
              </w:rPr>
              <w:br/>
            </w:r>
          </w:p>
        </w:tc>
        <w:tc>
          <w:tcPr>
            <w:tcW w:w="1780" w:type="dxa"/>
            <w:gridSpan w:val="3"/>
            <w:tcBorders>
              <w:top w:val="single" w:sz="6" w:space="0" w:color="auto"/>
              <w:left w:val="single" w:sz="6" w:space="0" w:color="auto"/>
              <w:bottom w:val="single" w:sz="12" w:space="0" w:color="auto"/>
              <w:right w:val="single" w:sz="4" w:space="0" w:color="auto"/>
            </w:tcBorders>
            <w:vAlign w:val="center"/>
          </w:tcPr>
          <w:p w:rsidR="00C51400" w:rsidRPr="00CC3530" w:rsidRDefault="00C51400" w:rsidP="00275D56">
            <w:pPr>
              <w:pStyle w:val="af0"/>
              <w:spacing w:line="264" w:lineRule="exact"/>
              <w:ind w:left="0" w:firstLineChars="0" w:firstLine="0"/>
              <w:jc w:val="distribute"/>
              <w:rPr>
                <w:rFonts w:ascii="標楷體" w:eastAsia="標楷體"/>
                <w:color w:val="000000"/>
                <w:sz w:val="28"/>
                <w:szCs w:val="28"/>
              </w:rPr>
            </w:pPr>
          </w:p>
        </w:tc>
        <w:tc>
          <w:tcPr>
            <w:tcW w:w="425" w:type="dxa"/>
            <w:tcBorders>
              <w:top w:val="single" w:sz="6" w:space="0" w:color="auto"/>
              <w:left w:val="single" w:sz="4" w:space="0" w:color="auto"/>
              <w:bottom w:val="single" w:sz="12" w:space="0" w:color="auto"/>
              <w:right w:val="single" w:sz="4" w:space="0" w:color="auto"/>
            </w:tcBorders>
            <w:vAlign w:val="center"/>
          </w:tcPr>
          <w:p w:rsidR="00C51400" w:rsidRPr="00CC3530" w:rsidRDefault="00C51400" w:rsidP="00275D56">
            <w:pPr>
              <w:pStyle w:val="af0"/>
              <w:spacing w:line="264" w:lineRule="exact"/>
              <w:ind w:left="0" w:firstLineChars="0" w:firstLine="0"/>
              <w:jc w:val="distribute"/>
              <w:rPr>
                <w:rFonts w:ascii="標楷體" w:eastAsia="標楷體"/>
                <w:color w:val="000000"/>
                <w:sz w:val="28"/>
                <w:szCs w:val="28"/>
              </w:rPr>
            </w:pPr>
            <w:r w:rsidRPr="00CC3530">
              <w:rPr>
                <w:rFonts w:ascii="標楷體" w:eastAsia="標楷體" w:hint="eastAsia"/>
                <w:color w:val="000000"/>
                <w:sz w:val="28"/>
                <w:szCs w:val="28"/>
              </w:rPr>
              <w:t>人事室</w:t>
            </w:r>
          </w:p>
        </w:tc>
        <w:tc>
          <w:tcPr>
            <w:tcW w:w="1559" w:type="dxa"/>
            <w:gridSpan w:val="2"/>
            <w:tcBorders>
              <w:top w:val="single" w:sz="6" w:space="0" w:color="auto"/>
              <w:left w:val="single" w:sz="4" w:space="0" w:color="auto"/>
              <w:bottom w:val="single" w:sz="12" w:space="0" w:color="auto"/>
              <w:right w:val="single" w:sz="4" w:space="0" w:color="auto"/>
            </w:tcBorders>
            <w:vAlign w:val="center"/>
          </w:tcPr>
          <w:p w:rsidR="00C51400" w:rsidRPr="00CC3530" w:rsidRDefault="00C51400" w:rsidP="00275D56">
            <w:pPr>
              <w:pStyle w:val="af0"/>
              <w:spacing w:line="264" w:lineRule="exact"/>
              <w:ind w:left="0" w:firstLineChars="0" w:firstLine="0"/>
              <w:jc w:val="distribute"/>
              <w:rPr>
                <w:rFonts w:ascii="標楷體" w:eastAsia="標楷體"/>
                <w:color w:val="000000"/>
                <w:sz w:val="28"/>
                <w:szCs w:val="28"/>
              </w:rPr>
            </w:pPr>
          </w:p>
          <w:p w:rsidR="00C51400" w:rsidRPr="00CC3530" w:rsidRDefault="00C51400" w:rsidP="00275D56">
            <w:pPr>
              <w:rPr>
                <w:color w:val="000000"/>
              </w:rPr>
            </w:pPr>
          </w:p>
          <w:p w:rsidR="00C51400" w:rsidRPr="00CC3530" w:rsidRDefault="00C51400" w:rsidP="00275D56">
            <w:pPr>
              <w:rPr>
                <w:color w:val="000000"/>
              </w:rPr>
            </w:pPr>
          </w:p>
          <w:p w:rsidR="00C51400" w:rsidRPr="00CC3530" w:rsidRDefault="00C51400" w:rsidP="00275D56">
            <w:pPr>
              <w:rPr>
                <w:color w:val="000000"/>
              </w:rPr>
            </w:pPr>
          </w:p>
          <w:p w:rsidR="00C51400" w:rsidRPr="00CC3530" w:rsidRDefault="00C51400" w:rsidP="00275D56">
            <w:pPr>
              <w:rPr>
                <w:color w:val="000000"/>
              </w:rPr>
            </w:pPr>
          </w:p>
          <w:p w:rsidR="00C51400" w:rsidRPr="00CC3530" w:rsidRDefault="00C51400" w:rsidP="00275D56">
            <w:pPr>
              <w:rPr>
                <w:color w:val="000000"/>
              </w:rPr>
            </w:pPr>
          </w:p>
        </w:tc>
        <w:tc>
          <w:tcPr>
            <w:tcW w:w="329" w:type="dxa"/>
            <w:tcBorders>
              <w:top w:val="single" w:sz="6" w:space="0" w:color="auto"/>
              <w:left w:val="single" w:sz="4" w:space="0" w:color="auto"/>
              <w:bottom w:val="single" w:sz="12" w:space="0" w:color="auto"/>
              <w:right w:val="single" w:sz="4" w:space="0" w:color="auto"/>
            </w:tcBorders>
            <w:vAlign w:val="center"/>
          </w:tcPr>
          <w:p w:rsidR="00C51400" w:rsidRPr="00CC3530" w:rsidRDefault="00C51400" w:rsidP="00275D56">
            <w:pPr>
              <w:pStyle w:val="af0"/>
              <w:spacing w:line="264" w:lineRule="exact"/>
              <w:ind w:left="0" w:firstLineChars="0" w:firstLine="0"/>
              <w:jc w:val="distribute"/>
              <w:rPr>
                <w:rFonts w:ascii="標楷體" w:eastAsia="標楷體"/>
                <w:color w:val="000000"/>
                <w:sz w:val="28"/>
                <w:szCs w:val="28"/>
              </w:rPr>
            </w:pPr>
            <w:r w:rsidRPr="00CC3530">
              <w:rPr>
                <w:rFonts w:ascii="標楷體" w:eastAsia="標楷體" w:hint="eastAsia"/>
                <w:color w:val="000000"/>
                <w:sz w:val="28"/>
                <w:szCs w:val="28"/>
              </w:rPr>
              <w:t>主</w:t>
            </w:r>
            <w:r w:rsidRPr="00CC3530">
              <w:rPr>
                <w:rFonts w:ascii="標楷體" w:eastAsia="標楷體"/>
                <w:color w:val="000000"/>
                <w:sz w:val="28"/>
                <w:szCs w:val="28"/>
              </w:rPr>
              <w:t>計</w:t>
            </w:r>
            <w:r w:rsidRPr="00CC3530">
              <w:rPr>
                <w:rFonts w:ascii="標楷體" w:eastAsia="標楷體" w:hint="eastAsia"/>
                <w:color w:val="000000"/>
                <w:sz w:val="28"/>
                <w:szCs w:val="28"/>
              </w:rPr>
              <w:t>室</w:t>
            </w:r>
          </w:p>
        </w:tc>
        <w:tc>
          <w:tcPr>
            <w:tcW w:w="1656" w:type="dxa"/>
            <w:gridSpan w:val="3"/>
            <w:tcBorders>
              <w:top w:val="single" w:sz="6" w:space="0" w:color="auto"/>
              <w:left w:val="single" w:sz="4" w:space="0" w:color="auto"/>
              <w:bottom w:val="single" w:sz="12" w:space="0" w:color="auto"/>
              <w:right w:val="single" w:sz="6" w:space="0" w:color="auto"/>
            </w:tcBorders>
            <w:vAlign w:val="center"/>
          </w:tcPr>
          <w:p w:rsidR="00C51400" w:rsidRPr="00CC3530" w:rsidRDefault="00C51400" w:rsidP="00275D56">
            <w:pPr>
              <w:pStyle w:val="af0"/>
              <w:spacing w:line="264" w:lineRule="exact"/>
              <w:ind w:left="0" w:firstLineChars="0" w:firstLine="0"/>
              <w:jc w:val="distribute"/>
              <w:rPr>
                <w:rFonts w:ascii="標楷體" w:eastAsia="標楷體"/>
                <w:color w:val="000000"/>
                <w:sz w:val="28"/>
                <w:szCs w:val="28"/>
              </w:rPr>
            </w:pPr>
          </w:p>
        </w:tc>
        <w:tc>
          <w:tcPr>
            <w:tcW w:w="391" w:type="dxa"/>
            <w:tcBorders>
              <w:top w:val="single" w:sz="6" w:space="0" w:color="auto"/>
              <w:left w:val="single" w:sz="6" w:space="0" w:color="auto"/>
              <w:bottom w:val="single" w:sz="12" w:space="0" w:color="auto"/>
              <w:right w:val="single" w:sz="6" w:space="0" w:color="auto"/>
            </w:tcBorders>
            <w:vAlign w:val="center"/>
          </w:tcPr>
          <w:p w:rsidR="00C51400" w:rsidRPr="00CC3530" w:rsidRDefault="00C51400" w:rsidP="00275D56">
            <w:pPr>
              <w:pStyle w:val="af0"/>
              <w:spacing w:line="264" w:lineRule="exact"/>
              <w:ind w:left="0" w:firstLineChars="0" w:firstLine="0"/>
              <w:jc w:val="distribute"/>
              <w:rPr>
                <w:rFonts w:ascii="標楷體" w:eastAsia="標楷體"/>
                <w:color w:val="000000"/>
                <w:sz w:val="28"/>
                <w:szCs w:val="28"/>
              </w:rPr>
            </w:pPr>
          </w:p>
          <w:p w:rsidR="00C51400" w:rsidRPr="00CC3530" w:rsidRDefault="00C51400" w:rsidP="00275D56">
            <w:pPr>
              <w:pStyle w:val="af0"/>
              <w:spacing w:line="264" w:lineRule="exact"/>
              <w:ind w:left="0" w:firstLineChars="0" w:firstLine="0"/>
              <w:jc w:val="distribute"/>
              <w:rPr>
                <w:rFonts w:ascii="標楷體" w:eastAsia="標楷體"/>
                <w:color w:val="000000"/>
                <w:sz w:val="28"/>
                <w:szCs w:val="28"/>
              </w:rPr>
            </w:pPr>
            <w:r w:rsidRPr="00CC3530">
              <w:rPr>
                <w:rFonts w:ascii="標楷體" w:eastAsia="標楷體" w:hint="eastAsia"/>
                <w:color w:val="000000"/>
                <w:sz w:val="28"/>
                <w:szCs w:val="28"/>
              </w:rPr>
              <w:t>機關首長</w:t>
            </w:r>
            <w:r w:rsidRPr="00CC3530">
              <w:rPr>
                <w:rFonts w:ascii="標楷體" w:eastAsia="標楷體" w:hint="eastAsia"/>
                <w:color w:val="000000"/>
                <w:sz w:val="28"/>
                <w:szCs w:val="28"/>
              </w:rPr>
              <w:br/>
              <w:t xml:space="preserve"> </w:t>
            </w:r>
          </w:p>
        </w:tc>
        <w:tc>
          <w:tcPr>
            <w:tcW w:w="1877" w:type="dxa"/>
            <w:tcBorders>
              <w:top w:val="single" w:sz="6" w:space="0" w:color="auto"/>
              <w:left w:val="single" w:sz="6" w:space="0" w:color="auto"/>
              <w:bottom w:val="single" w:sz="12" w:space="0" w:color="auto"/>
              <w:right w:val="single" w:sz="12" w:space="0" w:color="auto"/>
            </w:tcBorders>
            <w:vAlign w:val="center"/>
          </w:tcPr>
          <w:p w:rsidR="00C51400" w:rsidRPr="00CC3530" w:rsidRDefault="00C51400" w:rsidP="00275D56">
            <w:pPr>
              <w:pStyle w:val="af0"/>
              <w:spacing w:line="264" w:lineRule="exact"/>
              <w:ind w:left="0" w:firstLineChars="0" w:firstLine="0"/>
              <w:jc w:val="distribute"/>
              <w:rPr>
                <w:rFonts w:ascii="標楷體" w:eastAsia="標楷體"/>
                <w:color w:val="000000"/>
                <w:sz w:val="28"/>
                <w:szCs w:val="28"/>
              </w:rPr>
            </w:pPr>
          </w:p>
        </w:tc>
      </w:tr>
    </w:tbl>
    <w:p w:rsidR="00275D56" w:rsidRPr="00CC3530" w:rsidRDefault="00275D56" w:rsidP="00275D56">
      <w:pPr>
        <w:spacing w:line="400" w:lineRule="exact"/>
        <w:rPr>
          <w:rFonts w:ascii="標楷體" w:eastAsia="標楷體"/>
          <w:color w:val="000000"/>
          <w:sz w:val="28"/>
          <w:szCs w:val="28"/>
        </w:rPr>
      </w:pPr>
      <w:r w:rsidRPr="00CC3530">
        <w:rPr>
          <w:rFonts w:ascii="標楷體" w:eastAsia="標楷體" w:hAnsi="標楷體" w:hint="eastAsia"/>
          <w:color w:val="000000"/>
          <w:sz w:val="28"/>
          <w:szCs w:val="28"/>
        </w:rPr>
        <w:t>【</w:t>
      </w:r>
      <w:r w:rsidRPr="00CC3530">
        <w:rPr>
          <w:rFonts w:ascii="標楷體" w:eastAsia="標楷體" w:hAnsi="標楷體" w:cs="新細明體"/>
          <w:color w:val="000000"/>
          <w:kern w:val="0"/>
          <w:sz w:val="28"/>
          <w:szCs w:val="28"/>
        </w:rPr>
        <w:t>附件</w:t>
      </w:r>
      <w:r>
        <w:rPr>
          <w:rFonts w:ascii="標楷體" w:eastAsia="標楷體" w:hAnsi="標楷體" w:cs="新細明體" w:hint="eastAsia"/>
          <w:color w:val="000000"/>
          <w:kern w:val="0"/>
          <w:sz w:val="28"/>
          <w:szCs w:val="28"/>
        </w:rPr>
        <w:t>二</w:t>
      </w:r>
      <w:r w:rsidRPr="00CC3530">
        <w:rPr>
          <w:rFonts w:ascii="標楷體" w:eastAsia="標楷體" w:hAnsi="標楷體" w:hint="eastAsia"/>
          <w:color w:val="000000"/>
          <w:sz w:val="28"/>
          <w:szCs w:val="28"/>
        </w:rPr>
        <w:t>】</w:t>
      </w:r>
    </w:p>
    <w:p w:rsidR="00C51400" w:rsidRPr="00275D56" w:rsidRDefault="00275D56" w:rsidP="00275D56">
      <w:pPr>
        <w:pStyle w:val="af1"/>
        <w:spacing w:after="0"/>
        <w:jc w:val="center"/>
        <w:rPr>
          <w:rFonts w:ascii="標楷體" w:eastAsia="標楷體" w:hAnsi="標楷體"/>
          <w:b/>
          <w:color w:val="000000"/>
          <w:sz w:val="32"/>
          <w:szCs w:val="32"/>
          <w:lang w:val="en-US" w:eastAsia="zh-TW"/>
        </w:rPr>
      </w:pPr>
      <w:r w:rsidRPr="00CC3530">
        <w:rPr>
          <w:rFonts w:ascii="標楷體" w:eastAsia="標楷體" w:hAnsi="標楷體" w:hint="eastAsia"/>
          <w:b/>
          <w:color w:val="000000"/>
          <w:sz w:val="32"/>
          <w:szCs w:val="32"/>
          <w:lang w:val="en-US" w:eastAsia="zh-TW"/>
        </w:rPr>
        <w:t>國立馬公高級中學借用宿舍申請單</w:t>
      </w:r>
    </w:p>
    <w:tbl>
      <w:tblPr>
        <w:tblW w:w="111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70"/>
        <w:gridCol w:w="1736"/>
        <w:gridCol w:w="2072"/>
        <w:gridCol w:w="758"/>
        <w:gridCol w:w="559"/>
        <w:gridCol w:w="336"/>
        <w:gridCol w:w="392"/>
        <w:gridCol w:w="336"/>
        <w:gridCol w:w="392"/>
        <w:gridCol w:w="336"/>
        <w:gridCol w:w="896"/>
        <w:gridCol w:w="336"/>
        <w:gridCol w:w="392"/>
        <w:gridCol w:w="631"/>
        <w:gridCol w:w="642"/>
        <w:gridCol w:w="768"/>
      </w:tblGrid>
      <w:tr w:rsidR="00C51400" w:rsidRPr="00CC3530" w:rsidTr="006B2A13">
        <w:trPr>
          <w:cantSplit/>
          <w:trHeight w:val="559"/>
          <w:jc w:val="center"/>
        </w:trPr>
        <w:tc>
          <w:tcPr>
            <w:tcW w:w="11152" w:type="dxa"/>
            <w:gridSpan w:val="16"/>
            <w:tcBorders>
              <w:top w:val="nil"/>
              <w:left w:val="nil"/>
              <w:bottom w:val="nil"/>
              <w:right w:val="nil"/>
            </w:tcBorders>
            <w:vAlign w:val="center"/>
          </w:tcPr>
          <w:p w:rsidR="00C51400" w:rsidRPr="00275D56" w:rsidRDefault="00C51400" w:rsidP="006B2A13">
            <w:pPr>
              <w:autoSpaceDE w:val="0"/>
              <w:autoSpaceDN w:val="0"/>
              <w:adjustRightInd w:val="0"/>
              <w:spacing w:line="344" w:lineRule="atLeast"/>
              <w:jc w:val="center"/>
              <w:rPr>
                <w:rFonts w:ascii="標楷體" w:eastAsia="標楷體" w:hAnsi="標楷體"/>
                <w:b/>
                <w:color w:val="000000"/>
                <w:sz w:val="32"/>
                <w:szCs w:val="32"/>
              </w:rPr>
            </w:pPr>
            <w:r w:rsidRPr="00275D56">
              <w:rPr>
                <w:rFonts w:ascii="標楷體" w:eastAsia="標楷體" w:hAnsi="標楷體" w:hint="eastAsia"/>
                <w:b/>
                <w:color w:val="000000"/>
                <w:sz w:val="32"/>
                <w:szCs w:val="32"/>
              </w:rPr>
              <w:lastRenderedPageBreak/>
              <w:t>國立馬公高級中學申請單房間職務宿舍計點標準積點表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965"/>
              <w:gridCol w:w="2863"/>
              <w:gridCol w:w="1747"/>
              <w:gridCol w:w="1276"/>
              <w:gridCol w:w="3969"/>
            </w:tblGrid>
            <w:tr w:rsidR="00C51400" w:rsidRPr="006E163A" w:rsidTr="006B2A13">
              <w:trPr>
                <w:trHeight w:val="488"/>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b/>
                      <w:color w:val="000000"/>
                      <w:kern w:val="0"/>
                      <w:szCs w:val="24"/>
                    </w:rPr>
                  </w:pPr>
                  <w:r w:rsidRPr="006E163A">
                    <w:rPr>
                      <w:rFonts w:ascii="標楷體" w:eastAsia="標楷體" w:hAnsi="標楷體" w:cs="細明體" w:hint="eastAsia"/>
                      <w:b/>
                      <w:color w:val="000000"/>
                      <w:kern w:val="0"/>
                      <w:szCs w:val="24"/>
                    </w:rPr>
                    <w:t>計</w:t>
                  </w:r>
                  <w:r w:rsidRPr="006E163A">
                    <w:rPr>
                      <w:rFonts w:ascii="標楷體" w:eastAsia="標楷體" w:hAnsi="標楷體" w:cs="細明體"/>
                      <w:b/>
                      <w:color w:val="000000"/>
                      <w:kern w:val="0"/>
                      <w:szCs w:val="24"/>
                    </w:rPr>
                    <w:t xml:space="preserve">   </w:t>
                  </w:r>
                  <w:r w:rsidRPr="006E163A">
                    <w:rPr>
                      <w:rFonts w:ascii="標楷體" w:eastAsia="標楷體" w:hAnsi="標楷體" w:cs="細明體" w:hint="eastAsia"/>
                      <w:b/>
                      <w:color w:val="000000"/>
                      <w:kern w:val="0"/>
                      <w:szCs w:val="24"/>
                    </w:rPr>
                    <w:t>點</w:t>
                  </w:r>
                  <w:r w:rsidRPr="006E163A">
                    <w:rPr>
                      <w:rFonts w:ascii="標楷體" w:eastAsia="標楷體" w:hAnsi="標楷體" w:cs="細明體"/>
                      <w:b/>
                      <w:color w:val="000000"/>
                      <w:kern w:val="0"/>
                      <w:szCs w:val="24"/>
                    </w:rPr>
                    <w:t xml:space="preserve">   </w:t>
                  </w:r>
                  <w:r w:rsidRPr="006E163A">
                    <w:rPr>
                      <w:rFonts w:ascii="標楷體" w:eastAsia="標楷體" w:hAnsi="標楷體" w:cs="細明體" w:hint="eastAsia"/>
                      <w:b/>
                      <w:color w:val="000000"/>
                      <w:kern w:val="0"/>
                      <w:szCs w:val="24"/>
                    </w:rPr>
                    <w:t>標</w:t>
                  </w:r>
                  <w:r w:rsidRPr="006E163A">
                    <w:rPr>
                      <w:rFonts w:ascii="標楷體" w:eastAsia="標楷體" w:hAnsi="標楷體" w:cs="細明體"/>
                      <w:b/>
                      <w:color w:val="000000"/>
                      <w:kern w:val="0"/>
                      <w:szCs w:val="24"/>
                    </w:rPr>
                    <w:t xml:space="preserve">   </w:t>
                  </w:r>
                  <w:r w:rsidRPr="006E163A">
                    <w:rPr>
                      <w:rFonts w:ascii="標楷體" w:eastAsia="標楷體" w:hAnsi="標楷體" w:cs="細明體" w:hint="eastAsia"/>
                      <w:b/>
                      <w:color w:val="000000"/>
                      <w:kern w:val="0"/>
                      <w:szCs w:val="24"/>
                    </w:rPr>
                    <w:t>準</w:t>
                  </w:r>
                </w:p>
              </w:tc>
              <w:tc>
                <w:tcPr>
                  <w:tcW w:w="1747"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b/>
                      <w:color w:val="000000"/>
                      <w:kern w:val="0"/>
                      <w:szCs w:val="24"/>
                    </w:rPr>
                  </w:pPr>
                  <w:r w:rsidRPr="006E163A">
                    <w:rPr>
                      <w:rFonts w:ascii="標楷體" w:eastAsia="標楷體" w:hAnsi="標楷體" w:cs="細明體" w:hint="eastAsia"/>
                      <w:b/>
                      <w:color w:val="000000"/>
                      <w:kern w:val="0"/>
                      <w:szCs w:val="24"/>
                    </w:rPr>
                    <w:t>配  點</w:t>
                  </w:r>
                </w:p>
              </w:tc>
              <w:tc>
                <w:tcPr>
                  <w:tcW w:w="1276" w:type="dxa"/>
                  <w:tcBorders>
                    <w:top w:val="single" w:sz="4" w:space="0" w:color="auto"/>
                    <w:left w:val="single" w:sz="4" w:space="0" w:color="auto"/>
                    <w:bottom w:val="single" w:sz="4" w:space="0" w:color="auto"/>
                    <w:right w:val="single" w:sz="4" w:space="0" w:color="auto"/>
                  </w:tcBorders>
                </w:tcPr>
                <w:p w:rsidR="00C51400" w:rsidRPr="006E163A" w:rsidRDefault="00C51400" w:rsidP="006B2A13">
                  <w:pPr>
                    <w:autoSpaceDE w:val="0"/>
                    <w:autoSpaceDN w:val="0"/>
                    <w:adjustRightInd w:val="0"/>
                    <w:jc w:val="center"/>
                    <w:rPr>
                      <w:rFonts w:ascii="標楷體" w:eastAsia="標楷體" w:hAnsi="標楷體" w:cs="細明體"/>
                      <w:b/>
                      <w:color w:val="000000"/>
                      <w:kern w:val="0"/>
                      <w:szCs w:val="24"/>
                    </w:rPr>
                  </w:pPr>
                  <w:r w:rsidRPr="006E163A">
                    <w:rPr>
                      <w:rFonts w:ascii="標楷體" w:eastAsia="標楷體" w:hAnsi="標楷體" w:cs="細明體" w:hint="eastAsia"/>
                      <w:b/>
                      <w:color w:val="000000"/>
                      <w:kern w:val="0"/>
                      <w:szCs w:val="24"/>
                    </w:rPr>
                    <w:t>計   點</w:t>
                  </w:r>
                </w:p>
              </w:tc>
              <w:tc>
                <w:tcPr>
                  <w:tcW w:w="3969"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b/>
                      <w:color w:val="000000"/>
                      <w:kern w:val="0"/>
                      <w:szCs w:val="24"/>
                    </w:rPr>
                  </w:pPr>
                  <w:r w:rsidRPr="006E163A">
                    <w:rPr>
                      <w:rFonts w:ascii="標楷體" w:eastAsia="標楷體" w:hAnsi="標楷體" w:cs="細明體" w:hint="eastAsia"/>
                      <w:b/>
                      <w:color w:val="000000"/>
                      <w:kern w:val="0"/>
                      <w:szCs w:val="24"/>
                    </w:rPr>
                    <w:t>說      明</w:t>
                  </w:r>
                </w:p>
              </w:tc>
            </w:tr>
            <w:tr w:rsidR="00C51400" w:rsidRPr="006E163A" w:rsidTr="006B2A13">
              <w:trPr>
                <w:trHeight w:val="625"/>
                <w:jc w:val="center"/>
              </w:trPr>
              <w:tc>
                <w:tcPr>
                  <w:tcW w:w="965" w:type="dxa"/>
                  <w:vMerge w:val="restart"/>
                  <w:tcBorders>
                    <w:top w:val="single" w:sz="4" w:space="0" w:color="auto"/>
                    <w:left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olor w:val="000000"/>
                      <w:kern w:val="0"/>
                      <w:szCs w:val="24"/>
                    </w:rPr>
                  </w:pPr>
                  <w:r w:rsidRPr="006E163A">
                    <w:rPr>
                      <w:rFonts w:ascii="標楷體" w:eastAsia="標楷體" w:hAnsi="標楷體" w:cs="細明體" w:hint="eastAsia"/>
                      <w:color w:val="000000"/>
                      <w:kern w:val="0"/>
                      <w:szCs w:val="24"/>
                    </w:rPr>
                    <w:t>戶 籍地 址</w:t>
                  </w:r>
                </w:p>
              </w:tc>
              <w:tc>
                <w:tcPr>
                  <w:tcW w:w="2863"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澎湖縣以外縣市</w:t>
                  </w:r>
                </w:p>
              </w:tc>
              <w:tc>
                <w:tcPr>
                  <w:tcW w:w="1747"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10 點</w:t>
                  </w:r>
                </w:p>
              </w:tc>
              <w:tc>
                <w:tcPr>
                  <w:tcW w:w="1276" w:type="dxa"/>
                  <w:tcBorders>
                    <w:top w:val="single" w:sz="4" w:space="0" w:color="auto"/>
                    <w:left w:val="single" w:sz="4" w:space="0" w:color="auto"/>
                    <w:bottom w:val="single" w:sz="4" w:space="0" w:color="auto"/>
                    <w:right w:val="single" w:sz="4" w:space="0" w:color="auto"/>
                  </w:tcBorders>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r>
            <w:tr w:rsidR="00C51400" w:rsidRPr="006E163A" w:rsidTr="006B2A13">
              <w:trPr>
                <w:trHeight w:val="464"/>
                <w:jc w:val="center"/>
              </w:trPr>
              <w:tc>
                <w:tcPr>
                  <w:tcW w:w="965" w:type="dxa"/>
                  <w:vMerge/>
                  <w:tcBorders>
                    <w:left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olor w:val="000000"/>
                      <w:kern w:val="0"/>
                      <w:szCs w:val="24"/>
                    </w:rPr>
                  </w:pPr>
                </w:p>
              </w:tc>
              <w:tc>
                <w:tcPr>
                  <w:tcW w:w="2863"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本縣離島區域</w:t>
                  </w:r>
                </w:p>
              </w:tc>
              <w:tc>
                <w:tcPr>
                  <w:tcW w:w="1747"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 xml:space="preserve"> 8 點</w:t>
                  </w:r>
                </w:p>
              </w:tc>
              <w:tc>
                <w:tcPr>
                  <w:tcW w:w="1276" w:type="dxa"/>
                  <w:tcBorders>
                    <w:top w:val="single" w:sz="4" w:space="0" w:color="auto"/>
                    <w:left w:val="single" w:sz="4" w:space="0" w:color="auto"/>
                    <w:bottom w:val="single" w:sz="4" w:space="0" w:color="auto"/>
                    <w:right w:val="single" w:sz="4" w:space="0" w:color="auto"/>
                  </w:tcBorders>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r>
            <w:tr w:rsidR="00C51400" w:rsidRPr="006E163A" w:rsidTr="006B2A13">
              <w:trPr>
                <w:trHeight w:val="637"/>
                <w:jc w:val="center"/>
              </w:trPr>
              <w:tc>
                <w:tcPr>
                  <w:tcW w:w="965" w:type="dxa"/>
                  <w:vMerge/>
                  <w:tcBorders>
                    <w:left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olor w:val="000000"/>
                      <w:kern w:val="0"/>
                      <w:szCs w:val="24"/>
                    </w:rPr>
                  </w:pPr>
                </w:p>
              </w:tc>
              <w:tc>
                <w:tcPr>
                  <w:tcW w:w="2863"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spacing w:line="440" w:lineRule="exact"/>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馬公市(或湖西鄉、白沙鄉、西嶼鄉)</w:t>
                  </w:r>
                </w:p>
              </w:tc>
              <w:tc>
                <w:tcPr>
                  <w:tcW w:w="1747"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 xml:space="preserve"> 6 點</w:t>
                  </w:r>
                </w:p>
              </w:tc>
              <w:tc>
                <w:tcPr>
                  <w:tcW w:w="1276" w:type="dxa"/>
                  <w:tcBorders>
                    <w:top w:val="single" w:sz="4" w:space="0" w:color="auto"/>
                    <w:left w:val="single" w:sz="4" w:space="0" w:color="auto"/>
                    <w:bottom w:val="single" w:sz="4" w:space="0" w:color="auto"/>
                    <w:right w:val="single" w:sz="4" w:space="0" w:color="auto"/>
                  </w:tcBorders>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r>
            <w:tr w:rsidR="00C51400" w:rsidRPr="006E163A" w:rsidTr="006B2A13">
              <w:trPr>
                <w:trHeight w:val="403"/>
                <w:jc w:val="center"/>
              </w:trPr>
              <w:tc>
                <w:tcPr>
                  <w:tcW w:w="965" w:type="dxa"/>
                  <w:vMerge w:val="restart"/>
                  <w:tcBorders>
                    <w:top w:val="single" w:sz="4" w:space="0" w:color="auto"/>
                    <w:left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目 前接 任本 校職 務</w:t>
                  </w:r>
                </w:p>
              </w:tc>
              <w:tc>
                <w:tcPr>
                  <w:tcW w:w="2863"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校長</w:t>
                  </w:r>
                </w:p>
              </w:tc>
              <w:tc>
                <w:tcPr>
                  <w:tcW w:w="1747"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35 點</w:t>
                  </w:r>
                </w:p>
              </w:tc>
              <w:tc>
                <w:tcPr>
                  <w:tcW w:w="1276" w:type="dxa"/>
                  <w:tcBorders>
                    <w:top w:val="single" w:sz="4" w:space="0" w:color="auto"/>
                    <w:left w:val="single" w:sz="4" w:space="0" w:color="auto"/>
                    <w:bottom w:val="single" w:sz="4" w:space="0" w:color="auto"/>
                    <w:right w:val="single" w:sz="4" w:space="0" w:color="auto"/>
                  </w:tcBorders>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r>
            <w:tr w:rsidR="00C51400" w:rsidRPr="006E163A" w:rsidTr="006B2A13">
              <w:trPr>
                <w:trHeight w:val="637"/>
                <w:jc w:val="center"/>
              </w:trPr>
              <w:tc>
                <w:tcPr>
                  <w:tcW w:w="965" w:type="dxa"/>
                  <w:vMerge/>
                  <w:tcBorders>
                    <w:left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olor w:val="000000"/>
                      <w:kern w:val="0"/>
                      <w:szCs w:val="24"/>
                    </w:rPr>
                  </w:pPr>
                </w:p>
              </w:tc>
              <w:tc>
                <w:tcPr>
                  <w:tcW w:w="2863"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olor w:val="000000"/>
                      <w:kern w:val="0"/>
                      <w:szCs w:val="24"/>
                    </w:rPr>
                  </w:pPr>
                  <w:r w:rsidRPr="006E163A">
                    <w:rPr>
                      <w:rFonts w:ascii="標楷體" w:eastAsia="標楷體" w:hAnsi="標楷體" w:cs="細明體" w:hint="eastAsia"/>
                      <w:color w:val="000000"/>
                      <w:kern w:val="0"/>
                      <w:szCs w:val="24"/>
                    </w:rPr>
                    <w:t>主任、秘書</w:t>
                  </w:r>
                </w:p>
              </w:tc>
              <w:tc>
                <w:tcPr>
                  <w:tcW w:w="1747"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20 點</w:t>
                  </w:r>
                </w:p>
              </w:tc>
              <w:tc>
                <w:tcPr>
                  <w:tcW w:w="1276" w:type="dxa"/>
                  <w:tcBorders>
                    <w:top w:val="single" w:sz="4" w:space="0" w:color="auto"/>
                    <w:left w:val="single" w:sz="4" w:space="0" w:color="auto"/>
                    <w:bottom w:val="single" w:sz="4" w:space="0" w:color="auto"/>
                    <w:right w:val="single" w:sz="4" w:space="0" w:color="auto"/>
                  </w:tcBorders>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r>
            <w:tr w:rsidR="00C51400" w:rsidRPr="006E163A" w:rsidTr="006B2A13">
              <w:trPr>
                <w:trHeight w:val="637"/>
                <w:jc w:val="center"/>
              </w:trPr>
              <w:tc>
                <w:tcPr>
                  <w:tcW w:w="965" w:type="dxa"/>
                  <w:vMerge/>
                  <w:tcBorders>
                    <w:left w:val="single" w:sz="4" w:space="0" w:color="auto"/>
                    <w:right w:val="single" w:sz="4" w:space="0" w:color="auto"/>
                  </w:tcBorders>
                  <w:vAlign w:val="center"/>
                </w:tcPr>
                <w:p w:rsidR="00C51400" w:rsidRPr="006E163A" w:rsidRDefault="00C51400" w:rsidP="006B2A13">
                  <w:pPr>
                    <w:autoSpaceDE w:val="0"/>
                    <w:autoSpaceDN w:val="0"/>
                    <w:adjustRightInd w:val="0"/>
                    <w:rPr>
                      <w:rFonts w:ascii="標楷體" w:eastAsia="標楷體" w:hAnsi="標楷體"/>
                      <w:color w:val="000000"/>
                      <w:kern w:val="0"/>
                      <w:szCs w:val="24"/>
                    </w:rPr>
                  </w:pPr>
                </w:p>
              </w:tc>
              <w:tc>
                <w:tcPr>
                  <w:tcW w:w="2863"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組長、科主任</w:t>
                  </w:r>
                </w:p>
              </w:tc>
              <w:tc>
                <w:tcPr>
                  <w:tcW w:w="1747"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15 點</w:t>
                  </w:r>
                </w:p>
              </w:tc>
              <w:tc>
                <w:tcPr>
                  <w:tcW w:w="1276" w:type="dxa"/>
                  <w:tcBorders>
                    <w:top w:val="single" w:sz="4" w:space="0" w:color="auto"/>
                    <w:left w:val="single" w:sz="4" w:space="0" w:color="auto"/>
                    <w:bottom w:val="single" w:sz="4" w:space="0" w:color="auto"/>
                    <w:right w:val="single" w:sz="4" w:space="0" w:color="auto"/>
                  </w:tcBorders>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r>
            <w:tr w:rsidR="00C51400" w:rsidRPr="006E163A" w:rsidTr="006B2A13">
              <w:trPr>
                <w:trHeight w:val="637"/>
                <w:jc w:val="center"/>
              </w:trPr>
              <w:tc>
                <w:tcPr>
                  <w:tcW w:w="965" w:type="dxa"/>
                  <w:vMerge/>
                  <w:tcBorders>
                    <w:left w:val="single" w:sz="4" w:space="0" w:color="auto"/>
                    <w:right w:val="single" w:sz="4" w:space="0" w:color="auto"/>
                  </w:tcBorders>
                  <w:vAlign w:val="center"/>
                </w:tcPr>
                <w:p w:rsidR="00C51400" w:rsidRPr="006E163A" w:rsidRDefault="00C51400" w:rsidP="006B2A13">
                  <w:pPr>
                    <w:autoSpaceDE w:val="0"/>
                    <w:autoSpaceDN w:val="0"/>
                    <w:adjustRightInd w:val="0"/>
                    <w:rPr>
                      <w:rFonts w:ascii="標楷體" w:eastAsia="標楷體" w:hAnsi="標楷體"/>
                      <w:color w:val="000000"/>
                      <w:kern w:val="0"/>
                      <w:szCs w:val="24"/>
                    </w:rPr>
                  </w:pPr>
                </w:p>
              </w:tc>
              <w:tc>
                <w:tcPr>
                  <w:tcW w:w="2863"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教師、教官、職員</w:t>
                  </w:r>
                </w:p>
              </w:tc>
              <w:tc>
                <w:tcPr>
                  <w:tcW w:w="1747"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10 點</w:t>
                  </w:r>
                </w:p>
              </w:tc>
              <w:tc>
                <w:tcPr>
                  <w:tcW w:w="1276" w:type="dxa"/>
                  <w:tcBorders>
                    <w:top w:val="single" w:sz="4" w:space="0" w:color="auto"/>
                    <w:left w:val="single" w:sz="4" w:space="0" w:color="auto"/>
                    <w:bottom w:val="single" w:sz="4" w:space="0" w:color="auto"/>
                    <w:right w:val="single" w:sz="4" w:space="0" w:color="auto"/>
                  </w:tcBorders>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r>
            <w:tr w:rsidR="00C51400" w:rsidRPr="006E163A" w:rsidTr="006B2A13">
              <w:trPr>
                <w:trHeight w:val="637"/>
                <w:jc w:val="center"/>
              </w:trPr>
              <w:tc>
                <w:tcPr>
                  <w:tcW w:w="965" w:type="dxa"/>
                  <w:vMerge/>
                  <w:tcBorders>
                    <w:left w:val="single" w:sz="4" w:space="0" w:color="auto"/>
                    <w:right w:val="single" w:sz="4" w:space="0" w:color="auto"/>
                  </w:tcBorders>
                  <w:vAlign w:val="center"/>
                </w:tcPr>
                <w:p w:rsidR="00C51400" w:rsidRPr="006E163A" w:rsidRDefault="00C51400" w:rsidP="006B2A13">
                  <w:pPr>
                    <w:autoSpaceDE w:val="0"/>
                    <w:autoSpaceDN w:val="0"/>
                    <w:adjustRightInd w:val="0"/>
                    <w:rPr>
                      <w:rFonts w:ascii="標楷體" w:eastAsia="標楷體" w:hAnsi="標楷體"/>
                      <w:color w:val="000000"/>
                      <w:kern w:val="0"/>
                      <w:szCs w:val="24"/>
                    </w:rPr>
                  </w:pPr>
                </w:p>
              </w:tc>
              <w:tc>
                <w:tcPr>
                  <w:tcW w:w="2863"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spacing w:line="400" w:lineRule="exact"/>
                    <w:jc w:val="center"/>
                    <w:rPr>
                      <w:rFonts w:ascii="標楷體" w:eastAsia="標楷體" w:hAnsi="標楷體" w:cs="細明體"/>
                      <w:color w:val="FF0000"/>
                      <w:kern w:val="0"/>
                      <w:szCs w:val="24"/>
                    </w:rPr>
                  </w:pPr>
                  <w:r w:rsidRPr="006E163A">
                    <w:rPr>
                      <w:rFonts w:ascii="標楷體" w:eastAsia="標楷體" w:hAnsi="標楷體" w:cs="細明體" w:hint="eastAsia"/>
                      <w:color w:val="FF0000"/>
                      <w:kern w:val="0"/>
                      <w:szCs w:val="24"/>
                    </w:rPr>
                    <w:t>技工、工友、</w:t>
                  </w:r>
                </w:p>
                <w:p w:rsidR="00C51400" w:rsidRPr="006E163A" w:rsidRDefault="00C51400" w:rsidP="006B2A13">
                  <w:pPr>
                    <w:autoSpaceDE w:val="0"/>
                    <w:autoSpaceDN w:val="0"/>
                    <w:adjustRightInd w:val="0"/>
                    <w:spacing w:line="400" w:lineRule="exact"/>
                    <w:jc w:val="center"/>
                    <w:rPr>
                      <w:rFonts w:ascii="標楷體" w:eastAsia="標楷體" w:hAnsi="標楷體" w:cs="細明體"/>
                      <w:color w:val="FF0000"/>
                      <w:kern w:val="0"/>
                      <w:szCs w:val="24"/>
                    </w:rPr>
                  </w:pPr>
                  <w:r w:rsidRPr="006E163A">
                    <w:rPr>
                      <w:rFonts w:ascii="標楷體" w:eastAsia="標楷體" w:hAnsi="標楷體" w:cs="細明體" w:hint="eastAsia"/>
                      <w:color w:val="FF0000"/>
                      <w:kern w:val="0"/>
                      <w:szCs w:val="24"/>
                    </w:rPr>
                    <w:t>非編制內人員</w:t>
                  </w:r>
                </w:p>
              </w:tc>
              <w:tc>
                <w:tcPr>
                  <w:tcW w:w="1747"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FF0000"/>
                      <w:kern w:val="0"/>
                      <w:szCs w:val="24"/>
                    </w:rPr>
                  </w:pPr>
                  <w:r w:rsidRPr="006E163A">
                    <w:rPr>
                      <w:rFonts w:ascii="標楷體" w:eastAsia="標楷體" w:hAnsi="標楷體" w:cs="細明體" w:hint="eastAsia"/>
                      <w:color w:val="FF0000"/>
                      <w:kern w:val="0"/>
                      <w:szCs w:val="24"/>
                    </w:rPr>
                    <w:t xml:space="preserve"> 5 點</w:t>
                  </w:r>
                </w:p>
              </w:tc>
              <w:tc>
                <w:tcPr>
                  <w:tcW w:w="1276" w:type="dxa"/>
                  <w:tcBorders>
                    <w:top w:val="single" w:sz="4" w:space="0" w:color="auto"/>
                    <w:left w:val="single" w:sz="4" w:space="0" w:color="auto"/>
                    <w:bottom w:val="single" w:sz="4" w:space="0" w:color="auto"/>
                    <w:right w:val="single" w:sz="4" w:space="0" w:color="auto"/>
                  </w:tcBorders>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rPr>
                      <w:rFonts w:ascii="標楷體" w:eastAsia="標楷體" w:hAnsi="標楷體" w:cs="細明體"/>
                      <w:color w:val="000000"/>
                      <w:kern w:val="0"/>
                      <w:szCs w:val="24"/>
                    </w:rPr>
                  </w:pPr>
                </w:p>
              </w:tc>
            </w:tr>
            <w:tr w:rsidR="00C51400" w:rsidRPr="006E163A" w:rsidTr="006B2A13">
              <w:trPr>
                <w:trHeight w:val="637"/>
                <w:jc w:val="center"/>
              </w:trPr>
              <w:tc>
                <w:tcPr>
                  <w:tcW w:w="3828" w:type="dxa"/>
                  <w:gridSpan w:val="2"/>
                  <w:tcBorders>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前一年接任</w:t>
                  </w:r>
                  <w:r w:rsidRPr="006E163A">
                    <w:rPr>
                      <w:rFonts w:ascii="標楷體" w:eastAsia="標楷體" w:hAnsi="標楷體" w:cs="細明體" w:hint="eastAsia"/>
                      <w:color w:val="FF0000"/>
                      <w:kern w:val="0"/>
                      <w:szCs w:val="24"/>
                    </w:rPr>
                    <w:t>本校</w:t>
                  </w:r>
                  <w:r w:rsidRPr="006E163A">
                    <w:rPr>
                      <w:rFonts w:ascii="標楷體" w:eastAsia="標楷體" w:hAnsi="標楷體" w:cs="細明體" w:hint="eastAsia"/>
                      <w:color w:val="000000"/>
                      <w:kern w:val="0"/>
                      <w:szCs w:val="24"/>
                    </w:rPr>
                    <w:t>行政職務</w:t>
                  </w:r>
                </w:p>
              </w:tc>
              <w:tc>
                <w:tcPr>
                  <w:tcW w:w="1747"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2點</w:t>
                  </w:r>
                </w:p>
              </w:tc>
              <w:tc>
                <w:tcPr>
                  <w:tcW w:w="1276" w:type="dxa"/>
                  <w:tcBorders>
                    <w:top w:val="single" w:sz="4" w:space="0" w:color="auto"/>
                    <w:left w:val="single" w:sz="4" w:space="0" w:color="auto"/>
                    <w:bottom w:val="single" w:sz="4" w:space="0" w:color="auto"/>
                    <w:right w:val="single" w:sz="4" w:space="0" w:color="auto"/>
                  </w:tcBorders>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p>
              </w:tc>
            </w:tr>
            <w:tr w:rsidR="00C51400" w:rsidRPr="006E163A" w:rsidTr="006B2A13">
              <w:trPr>
                <w:trHeight w:val="720"/>
                <w:jc w:val="center"/>
              </w:trPr>
              <w:tc>
                <w:tcPr>
                  <w:tcW w:w="3828" w:type="dxa"/>
                  <w:gridSpan w:val="2"/>
                  <w:vMerge w:val="restart"/>
                  <w:tcBorders>
                    <w:top w:val="single" w:sz="4" w:space="0" w:color="auto"/>
                    <w:left w:val="single" w:sz="4" w:space="0" w:color="auto"/>
                    <w:bottom w:val="nil"/>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服 務 本 校 年 資</w:t>
                  </w:r>
                </w:p>
              </w:tc>
              <w:tc>
                <w:tcPr>
                  <w:tcW w:w="1747" w:type="dxa"/>
                  <w:vMerge w:val="restart"/>
                  <w:tcBorders>
                    <w:top w:val="single" w:sz="4" w:space="0" w:color="auto"/>
                    <w:left w:val="single" w:sz="4" w:space="0" w:color="auto"/>
                    <w:bottom w:val="nil"/>
                    <w:right w:val="single" w:sz="4" w:space="0" w:color="auto"/>
                  </w:tcBorders>
                  <w:vAlign w:val="center"/>
                </w:tcPr>
                <w:p w:rsidR="00C51400" w:rsidRPr="006E163A" w:rsidRDefault="00C51400" w:rsidP="006B2A13">
                  <w:pPr>
                    <w:autoSpaceDE w:val="0"/>
                    <w:autoSpaceDN w:val="0"/>
                    <w:adjustRightInd w:val="0"/>
                    <w:spacing w:line="440" w:lineRule="exact"/>
                    <w:ind w:firstLine="13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一年1點</w:t>
                  </w:r>
                </w:p>
                <w:p w:rsidR="00C51400" w:rsidRPr="006E163A" w:rsidRDefault="00C51400" w:rsidP="006B2A13">
                  <w:pPr>
                    <w:autoSpaceDE w:val="0"/>
                    <w:autoSpaceDN w:val="0"/>
                    <w:adjustRightInd w:val="0"/>
                    <w:spacing w:line="440" w:lineRule="exact"/>
                    <w:jc w:val="center"/>
                    <w:rPr>
                      <w:rFonts w:ascii="標楷體" w:eastAsia="標楷體" w:hAnsi="標楷體"/>
                      <w:color w:val="000000"/>
                      <w:kern w:val="0"/>
                      <w:szCs w:val="24"/>
                    </w:rPr>
                  </w:pPr>
                  <w:r w:rsidRPr="006E163A">
                    <w:rPr>
                      <w:rFonts w:ascii="標楷體" w:eastAsia="標楷體" w:hAnsi="標楷體" w:cs="細明體" w:hint="eastAsia"/>
                      <w:color w:val="000000"/>
                      <w:kern w:val="0"/>
                      <w:szCs w:val="24"/>
                    </w:rPr>
                    <w:t>(最高40點)</w:t>
                  </w:r>
                </w:p>
              </w:tc>
              <w:tc>
                <w:tcPr>
                  <w:tcW w:w="1276" w:type="dxa"/>
                  <w:tcBorders>
                    <w:top w:val="single" w:sz="4" w:space="0" w:color="auto"/>
                    <w:left w:val="single" w:sz="4" w:space="0" w:color="auto"/>
                    <w:bottom w:val="nil"/>
                    <w:right w:val="single" w:sz="4" w:space="0" w:color="auto"/>
                  </w:tcBorders>
                </w:tcPr>
                <w:p w:rsidR="00C51400" w:rsidRPr="006E163A" w:rsidRDefault="00C51400" w:rsidP="006B2A13">
                  <w:pPr>
                    <w:autoSpaceDE w:val="0"/>
                    <w:autoSpaceDN w:val="0"/>
                    <w:adjustRightInd w:val="0"/>
                    <w:spacing w:line="480" w:lineRule="exact"/>
                    <w:jc w:val="center"/>
                    <w:rPr>
                      <w:rFonts w:ascii="標楷體" w:eastAsia="標楷體" w:hAnsi="標楷體" w:cs="細明體"/>
                      <w:color w:val="000000"/>
                      <w:kern w:val="0"/>
                      <w:szCs w:val="24"/>
                    </w:rPr>
                  </w:pPr>
                </w:p>
              </w:tc>
              <w:tc>
                <w:tcPr>
                  <w:tcW w:w="3969" w:type="dxa"/>
                  <w:vMerge w:val="restart"/>
                  <w:tcBorders>
                    <w:top w:val="single" w:sz="4" w:space="0" w:color="auto"/>
                    <w:left w:val="single" w:sz="4" w:space="0" w:color="auto"/>
                    <w:bottom w:val="nil"/>
                    <w:right w:val="single" w:sz="4" w:space="0" w:color="auto"/>
                  </w:tcBorders>
                  <w:vAlign w:val="center"/>
                </w:tcPr>
                <w:p w:rsidR="00C51400" w:rsidRPr="006E163A" w:rsidRDefault="00C51400" w:rsidP="006B2A13">
                  <w:pPr>
                    <w:autoSpaceDE w:val="0"/>
                    <w:autoSpaceDN w:val="0"/>
                    <w:adjustRightInd w:val="0"/>
                    <w:spacing w:line="440" w:lineRule="exact"/>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年資未滿一年，已逾六個月者，以一年計。</w:t>
                  </w:r>
                </w:p>
              </w:tc>
            </w:tr>
            <w:tr w:rsidR="00C51400" w:rsidRPr="006E163A" w:rsidTr="006E163A">
              <w:trPr>
                <w:trHeight w:val="323"/>
                <w:jc w:val="center"/>
              </w:trPr>
              <w:tc>
                <w:tcPr>
                  <w:tcW w:w="3828" w:type="dxa"/>
                  <w:gridSpan w:val="2"/>
                  <w:vMerge/>
                  <w:tcBorders>
                    <w:top w:val="nil"/>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olor w:val="000000"/>
                      <w:kern w:val="0"/>
                      <w:szCs w:val="24"/>
                    </w:rPr>
                  </w:pPr>
                </w:p>
              </w:tc>
              <w:tc>
                <w:tcPr>
                  <w:tcW w:w="1747" w:type="dxa"/>
                  <w:vMerge/>
                  <w:tcBorders>
                    <w:top w:val="nil"/>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olor w:val="000000"/>
                      <w:kern w:val="0"/>
                      <w:szCs w:val="24"/>
                    </w:rPr>
                  </w:pPr>
                </w:p>
              </w:tc>
              <w:tc>
                <w:tcPr>
                  <w:tcW w:w="1276" w:type="dxa"/>
                  <w:tcBorders>
                    <w:top w:val="nil"/>
                    <w:left w:val="single" w:sz="4" w:space="0" w:color="auto"/>
                    <w:bottom w:val="single" w:sz="4" w:space="0" w:color="auto"/>
                    <w:right w:val="single" w:sz="4" w:space="0" w:color="auto"/>
                  </w:tcBorders>
                </w:tcPr>
                <w:p w:rsidR="00C51400" w:rsidRPr="006E163A" w:rsidRDefault="00C51400" w:rsidP="006B2A13">
                  <w:pPr>
                    <w:autoSpaceDE w:val="0"/>
                    <w:autoSpaceDN w:val="0"/>
                    <w:adjustRightInd w:val="0"/>
                    <w:jc w:val="center"/>
                    <w:rPr>
                      <w:rFonts w:ascii="標楷體" w:eastAsia="標楷體" w:hAnsi="標楷體"/>
                      <w:color w:val="000000"/>
                      <w:kern w:val="0"/>
                      <w:szCs w:val="24"/>
                    </w:rPr>
                  </w:pPr>
                </w:p>
              </w:tc>
              <w:tc>
                <w:tcPr>
                  <w:tcW w:w="3969" w:type="dxa"/>
                  <w:vMerge/>
                  <w:tcBorders>
                    <w:top w:val="nil"/>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olor w:val="000000"/>
                      <w:kern w:val="0"/>
                      <w:szCs w:val="24"/>
                    </w:rPr>
                  </w:pPr>
                </w:p>
              </w:tc>
            </w:tr>
            <w:tr w:rsidR="00C51400" w:rsidRPr="006E163A" w:rsidTr="006B2A13">
              <w:trPr>
                <w:trHeight w:val="1081"/>
                <w:jc w:val="center"/>
              </w:trPr>
              <w:tc>
                <w:tcPr>
                  <w:tcW w:w="965" w:type="dxa"/>
                  <w:vMerge w:val="restart"/>
                  <w:tcBorders>
                    <w:top w:val="single" w:sz="4" w:space="0" w:color="auto"/>
                    <w:left w:val="single" w:sz="4" w:space="0" w:color="auto"/>
                    <w:bottom w:val="nil"/>
                    <w:right w:val="single" w:sz="4" w:space="0" w:color="auto"/>
                  </w:tcBorders>
                  <w:vAlign w:val="center"/>
                </w:tcPr>
                <w:p w:rsidR="00C51400" w:rsidRPr="006E163A" w:rsidRDefault="00C51400" w:rsidP="006B2A13">
                  <w:pPr>
                    <w:autoSpaceDE w:val="0"/>
                    <w:autoSpaceDN w:val="0"/>
                    <w:adjustRightInd w:val="0"/>
                    <w:spacing w:line="480" w:lineRule="exact"/>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本 校最 近三 年考 績</w:t>
                  </w:r>
                </w:p>
              </w:tc>
              <w:tc>
                <w:tcPr>
                  <w:tcW w:w="2863"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甲</w:t>
                  </w:r>
                  <w:r w:rsidRPr="006E163A">
                    <w:rPr>
                      <w:rFonts w:ascii="標楷體" w:eastAsia="標楷體" w:hAnsi="標楷體" w:cs="細明體"/>
                      <w:color w:val="000000"/>
                      <w:kern w:val="0"/>
                      <w:szCs w:val="24"/>
                    </w:rPr>
                    <w:t xml:space="preserve">          </w:t>
                  </w:r>
                  <w:r w:rsidRPr="006E163A">
                    <w:rPr>
                      <w:rFonts w:ascii="標楷體" w:eastAsia="標楷體" w:hAnsi="標楷體" w:cs="細明體" w:hint="eastAsia"/>
                      <w:color w:val="000000"/>
                      <w:kern w:val="0"/>
                      <w:szCs w:val="24"/>
                    </w:rPr>
                    <w:t>等</w:t>
                  </w:r>
                </w:p>
              </w:tc>
              <w:tc>
                <w:tcPr>
                  <w:tcW w:w="1747"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一年</w:t>
                  </w:r>
                  <w:r w:rsidRPr="006E163A">
                    <w:rPr>
                      <w:rFonts w:ascii="標楷體" w:eastAsia="標楷體" w:hAnsi="標楷體" w:cs="細明體"/>
                      <w:color w:val="000000"/>
                      <w:kern w:val="0"/>
                      <w:szCs w:val="24"/>
                    </w:rPr>
                    <w:t>5</w:t>
                  </w:r>
                  <w:r w:rsidRPr="006E163A">
                    <w:rPr>
                      <w:rFonts w:ascii="標楷體" w:eastAsia="標楷體" w:hAnsi="標楷體" w:cs="細明體" w:hint="eastAsia"/>
                      <w:color w:val="000000"/>
                      <w:kern w:val="0"/>
                      <w:szCs w:val="24"/>
                    </w:rPr>
                    <w:t>點</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snapToGrid w:val="0"/>
                    <w:spacing w:before="100" w:beforeAutospacing="1" w:after="100" w:afterAutospacing="1" w:line="240" w:lineRule="atLeast"/>
                    <w:jc w:val="center"/>
                    <w:rPr>
                      <w:rFonts w:ascii="標楷體" w:eastAsia="標楷體" w:hAnsi="標楷體" w:cs="細明體"/>
                      <w:color w:val="000000"/>
                      <w:kern w:val="0"/>
                      <w:szCs w:val="24"/>
                    </w:rPr>
                  </w:pPr>
                </w:p>
              </w:tc>
              <w:tc>
                <w:tcPr>
                  <w:tcW w:w="3969" w:type="dxa"/>
                  <w:vMerge w:val="restart"/>
                  <w:tcBorders>
                    <w:top w:val="single" w:sz="4" w:space="0" w:color="auto"/>
                    <w:left w:val="single" w:sz="4" w:space="0" w:color="auto"/>
                    <w:bottom w:val="nil"/>
                    <w:right w:val="single" w:sz="4" w:space="0" w:color="auto"/>
                  </w:tcBorders>
                  <w:vAlign w:val="center"/>
                </w:tcPr>
                <w:p w:rsidR="00C51400" w:rsidRPr="006E163A" w:rsidRDefault="00C51400" w:rsidP="009641D1">
                  <w:pPr>
                    <w:numPr>
                      <w:ilvl w:val="0"/>
                      <w:numId w:val="64"/>
                    </w:numPr>
                    <w:autoSpaceDE w:val="0"/>
                    <w:autoSpaceDN w:val="0"/>
                    <w:adjustRightInd w:val="0"/>
                    <w:snapToGrid w:val="0"/>
                    <w:spacing w:line="240" w:lineRule="atLeast"/>
                    <w:ind w:left="357" w:hanging="357"/>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考績包含另予考績，但因擔任公職未滿一年者之另予考績，各依其考績等次按左列配點減一點。</w:t>
                  </w:r>
                </w:p>
                <w:p w:rsidR="00C51400" w:rsidRPr="006E163A" w:rsidRDefault="00C51400" w:rsidP="009641D1">
                  <w:pPr>
                    <w:numPr>
                      <w:ilvl w:val="0"/>
                      <w:numId w:val="64"/>
                    </w:numPr>
                    <w:autoSpaceDE w:val="0"/>
                    <w:autoSpaceDN w:val="0"/>
                    <w:adjustRightInd w:val="0"/>
                    <w:snapToGrid w:val="0"/>
                    <w:spacing w:line="240" w:lineRule="atLeast"/>
                    <w:ind w:left="357" w:hanging="357"/>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因升官等任用而無考績者，可追溯至前一年之考績。</w:t>
                  </w:r>
                </w:p>
              </w:tc>
            </w:tr>
            <w:tr w:rsidR="00C51400" w:rsidRPr="006E163A" w:rsidTr="00275D56">
              <w:trPr>
                <w:trHeight w:val="1235"/>
                <w:jc w:val="center"/>
              </w:trPr>
              <w:tc>
                <w:tcPr>
                  <w:tcW w:w="965" w:type="dxa"/>
                  <w:vMerge/>
                  <w:tcBorders>
                    <w:top w:val="nil"/>
                    <w:left w:val="single" w:sz="4" w:space="0" w:color="auto"/>
                    <w:bottom w:val="nil"/>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olor w:val="000000"/>
                      <w:kern w:val="0"/>
                      <w:szCs w:val="24"/>
                    </w:rPr>
                  </w:pPr>
                </w:p>
              </w:tc>
              <w:tc>
                <w:tcPr>
                  <w:tcW w:w="2863"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乙</w:t>
                  </w:r>
                  <w:r w:rsidRPr="006E163A">
                    <w:rPr>
                      <w:rFonts w:ascii="標楷體" w:eastAsia="標楷體" w:hAnsi="標楷體" w:cs="細明體"/>
                      <w:color w:val="000000"/>
                      <w:kern w:val="0"/>
                      <w:szCs w:val="24"/>
                    </w:rPr>
                    <w:t xml:space="preserve">          </w:t>
                  </w:r>
                  <w:r w:rsidRPr="006E163A">
                    <w:rPr>
                      <w:rFonts w:ascii="標楷體" w:eastAsia="標楷體" w:hAnsi="標楷體" w:cs="細明體" w:hint="eastAsia"/>
                      <w:color w:val="000000"/>
                      <w:kern w:val="0"/>
                      <w:szCs w:val="24"/>
                    </w:rPr>
                    <w:t>等</w:t>
                  </w:r>
                </w:p>
              </w:tc>
              <w:tc>
                <w:tcPr>
                  <w:tcW w:w="1747" w:type="dxa"/>
                  <w:tcBorders>
                    <w:top w:val="single" w:sz="4" w:space="0" w:color="auto"/>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一年</w:t>
                  </w:r>
                  <w:r w:rsidRPr="006E163A">
                    <w:rPr>
                      <w:rFonts w:ascii="標楷體" w:eastAsia="標楷體" w:hAnsi="標楷體" w:cs="細明體"/>
                      <w:color w:val="000000"/>
                      <w:kern w:val="0"/>
                      <w:szCs w:val="24"/>
                    </w:rPr>
                    <w:t>3</w:t>
                  </w:r>
                  <w:r w:rsidRPr="006E163A">
                    <w:rPr>
                      <w:rFonts w:ascii="標楷體" w:eastAsia="標楷體" w:hAnsi="標楷體" w:cs="細明體" w:hint="eastAsia"/>
                      <w:color w:val="000000"/>
                      <w:kern w:val="0"/>
                      <w:szCs w:val="24"/>
                    </w:rPr>
                    <w:t>點</w:t>
                  </w:r>
                </w:p>
              </w:tc>
              <w:tc>
                <w:tcPr>
                  <w:tcW w:w="1276" w:type="dxa"/>
                  <w:vMerge/>
                  <w:tcBorders>
                    <w:left w:val="single" w:sz="4" w:space="0" w:color="auto"/>
                    <w:bottom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p>
              </w:tc>
              <w:tc>
                <w:tcPr>
                  <w:tcW w:w="3969" w:type="dxa"/>
                  <w:vMerge/>
                  <w:tcBorders>
                    <w:top w:val="nil"/>
                    <w:left w:val="single" w:sz="4" w:space="0" w:color="auto"/>
                    <w:bottom w:val="nil"/>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p>
              </w:tc>
            </w:tr>
            <w:tr w:rsidR="00C51400" w:rsidRPr="006E163A" w:rsidTr="006B2A13">
              <w:trPr>
                <w:trHeight w:val="1732"/>
                <w:jc w:val="center"/>
              </w:trPr>
              <w:tc>
                <w:tcPr>
                  <w:tcW w:w="3828" w:type="dxa"/>
                  <w:gridSpan w:val="2"/>
                  <w:tcBorders>
                    <w:top w:val="single" w:sz="4" w:space="0" w:color="auto"/>
                    <w:left w:val="single" w:sz="4" w:space="0" w:color="auto"/>
                    <w:right w:val="single" w:sz="4" w:space="0" w:color="auto"/>
                  </w:tcBorders>
                  <w:vAlign w:val="center"/>
                </w:tcPr>
                <w:p w:rsidR="00C51400" w:rsidRPr="006E163A" w:rsidRDefault="00C51400" w:rsidP="006B2A13">
                  <w:pPr>
                    <w:autoSpaceDE w:val="0"/>
                    <w:autoSpaceDN w:val="0"/>
                    <w:adjustRightInd w:val="0"/>
                    <w:snapToGrid w:val="0"/>
                    <w:spacing w:before="100" w:beforeAutospacing="1" w:after="100" w:afterAutospacing="1"/>
                    <w:jc w:val="center"/>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合計點數</w:t>
                  </w:r>
                </w:p>
              </w:tc>
              <w:tc>
                <w:tcPr>
                  <w:tcW w:w="3023" w:type="dxa"/>
                  <w:gridSpan w:val="2"/>
                  <w:tcBorders>
                    <w:top w:val="single" w:sz="4" w:space="0" w:color="auto"/>
                    <w:left w:val="single" w:sz="4" w:space="0" w:color="auto"/>
                    <w:right w:val="single" w:sz="4" w:space="0" w:color="auto"/>
                  </w:tcBorders>
                  <w:vAlign w:val="center"/>
                </w:tcPr>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p>
                <w:p w:rsidR="00C51400" w:rsidRPr="006E163A" w:rsidRDefault="00C51400" w:rsidP="006B2A13">
                  <w:pPr>
                    <w:autoSpaceDE w:val="0"/>
                    <w:autoSpaceDN w:val="0"/>
                    <w:adjustRightInd w:val="0"/>
                    <w:jc w:val="center"/>
                    <w:rPr>
                      <w:rFonts w:ascii="標楷體" w:eastAsia="標楷體" w:hAnsi="標楷體" w:cs="細明體"/>
                      <w:color w:val="000000"/>
                      <w:kern w:val="0"/>
                      <w:szCs w:val="24"/>
                    </w:rPr>
                  </w:pPr>
                </w:p>
              </w:tc>
              <w:tc>
                <w:tcPr>
                  <w:tcW w:w="3969" w:type="dxa"/>
                  <w:tcBorders>
                    <w:top w:val="single" w:sz="4" w:space="0" w:color="auto"/>
                    <w:left w:val="single" w:sz="4" w:space="0" w:color="auto"/>
                    <w:right w:val="single" w:sz="4" w:space="0" w:color="auto"/>
                  </w:tcBorders>
                  <w:vAlign w:val="center"/>
                </w:tcPr>
                <w:p w:rsidR="00C51400" w:rsidRPr="006E163A" w:rsidRDefault="00C51400" w:rsidP="009641D1">
                  <w:pPr>
                    <w:numPr>
                      <w:ilvl w:val="0"/>
                      <w:numId w:val="66"/>
                    </w:numPr>
                    <w:autoSpaceDE w:val="0"/>
                    <w:autoSpaceDN w:val="0"/>
                    <w:adjustRightInd w:val="0"/>
                    <w:spacing w:line="360" w:lineRule="exact"/>
                    <w:ind w:left="357" w:hanging="357"/>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申請借用人數超過本校可提供宿舍房間數，則依積點多寡決定借用順序。</w:t>
                  </w:r>
                </w:p>
                <w:p w:rsidR="00C51400" w:rsidRPr="006E163A" w:rsidRDefault="00C51400" w:rsidP="009641D1">
                  <w:pPr>
                    <w:numPr>
                      <w:ilvl w:val="0"/>
                      <w:numId w:val="66"/>
                    </w:numPr>
                    <w:autoSpaceDE w:val="0"/>
                    <w:autoSpaceDN w:val="0"/>
                    <w:adjustRightInd w:val="0"/>
                    <w:spacing w:line="360" w:lineRule="exact"/>
                    <w:ind w:left="357" w:hanging="357"/>
                    <w:rPr>
                      <w:rFonts w:ascii="標楷體" w:eastAsia="標楷體" w:hAnsi="標楷體" w:cs="細明體"/>
                      <w:color w:val="000000"/>
                      <w:kern w:val="0"/>
                      <w:szCs w:val="24"/>
                    </w:rPr>
                  </w:pPr>
                  <w:r w:rsidRPr="006E163A">
                    <w:rPr>
                      <w:rFonts w:ascii="標楷體" w:eastAsia="標楷體" w:hAnsi="標楷體" w:cs="細明體" w:hint="eastAsia"/>
                      <w:color w:val="000000"/>
                      <w:kern w:val="0"/>
                      <w:szCs w:val="24"/>
                    </w:rPr>
                    <w:t>無法計點或積點相同者，以抽籤方式決定之。</w:t>
                  </w:r>
                </w:p>
              </w:tc>
            </w:tr>
          </w:tbl>
          <w:p w:rsidR="00C51400" w:rsidRPr="00CC3530" w:rsidRDefault="00C51400" w:rsidP="006B2A13">
            <w:pPr>
              <w:autoSpaceDE w:val="0"/>
              <w:autoSpaceDN w:val="0"/>
              <w:adjustRightInd w:val="0"/>
              <w:rPr>
                <w:rFonts w:ascii="標楷體" w:eastAsia="標楷體" w:hAnsi="標楷體"/>
                <w:color w:val="000000"/>
                <w:kern w:val="0"/>
                <w:sz w:val="28"/>
                <w:szCs w:val="28"/>
              </w:rPr>
            </w:pPr>
            <w:r w:rsidRPr="00CC3530">
              <w:rPr>
                <w:rFonts w:ascii="標楷體" w:eastAsia="標楷體" w:hAnsi="標楷體" w:hint="eastAsia"/>
                <w:color w:val="000000"/>
                <w:kern w:val="0"/>
              </w:rPr>
              <w:t xml:space="preserve">      </w:t>
            </w:r>
            <w:r w:rsidRPr="00CC3530">
              <w:rPr>
                <w:rFonts w:ascii="標楷體" w:eastAsia="標楷體" w:hAnsi="標楷體" w:hint="eastAsia"/>
                <w:color w:val="000000"/>
                <w:kern w:val="0"/>
                <w:sz w:val="28"/>
                <w:szCs w:val="28"/>
              </w:rPr>
              <w:t>申請人：              庶務組長：            人事室：</w:t>
            </w:r>
          </w:p>
          <w:p w:rsidR="00C51400" w:rsidRPr="006E163A" w:rsidRDefault="00C51400" w:rsidP="006B2A13">
            <w:pPr>
              <w:pStyle w:val="af1"/>
              <w:rPr>
                <w:rFonts w:ascii="標楷體" w:eastAsia="標楷體" w:hAnsi="標楷體"/>
                <w:color w:val="000000"/>
                <w:sz w:val="28"/>
                <w:szCs w:val="28"/>
                <w:lang w:val="en-US" w:eastAsia="zh-TW"/>
              </w:rPr>
            </w:pPr>
            <w:r w:rsidRPr="00CC3530">
              <w:rPr>
                <w:rFonts w:ascii="標楷體" w:eastAsia="標楷體" w:hAnsi="標楷體" w:hint="eastAsia"/>
                <w:color w:val="000000"/>
                <w:sz w:val="28"/>
                <w:szCs w:val="28"/>
                <w:lang w:val="en-US" w:eastAsia="zh-TW"/>
              </w:rPr>
              <w:t xml:space="preserve">     承辦人：              總務主任：            校長：</w:t>
            </w:r>
          </w:p>
        </w:tc>
      </w:tr>
      <w:tr w:rsidR="00C51400" w:rsidRPr="00CC3530" w:rsidTr="006B2A13">
        <w:trPr>
          <w:cantSplit/>
          <w:trHeight w:val="1033"/>
          <w:jc w:val="center"/>
        </w:trPr>
        <w:tc>
          <w:tcPr>
            <w:tcW w:w="11152" w:type="dxa"/>
            <w:gridSpan w:val="16"/>
            <w:tcBorders>
              <w:top w:val="nil"/>
              <w:left w:val="nil"/>
              <w:bottom w:val="single" w:sz="12" w:space="0" w:color="auto"/>
              <w:right w:val="nil"/>
            </w:tcBorders>
            <w:vAlign w:val="center"/>
          </w:tcPr>
          <w:p w:rsidR="00C51400" w:rsidRPr="00CC3530" w:rsidRDefault="00C51400" w:rsidP="006B2A13">
            <w:pPr>
              <w:pStyle w:val="af4"/>
              <w:jc w:val="left"/>
              <w:rPr>
                <w:rFonts w:ascii="標楷體" w:eastAsia="標楷體" w:hAnsi="標楷體"/>
                <w:b/>
                <w:color w:val="000000"/>
                <w:sz w:val="36"/>
                <w:szCs w:val="36"/>
              </w:rPr>
            </w:pPr>
            <w:r w:rsidRPr="00CC3530">
              <w:rPr>
                <w:rFonts w:ascii="標楷體" w:eastAsia="標楷體" w:hAnsi="標楷體" w:hint="eastAsia"/>
                <w:color w:val="000000"/>
                <w:szCs w:val="28"/>
              </w:rPr>
              <w:lastRenderedPageBreak/>
              <w:t>【</w:t>
            </w:r>
            <w:r w:rsidRPr="00CC3530">
              <w:rPr>
                <w:rFonts w:ascii="標楷體" w:eastAsia="標楷體" w:hAnsi="標楷體" w:cs="新細明體"/>
                <w:color w:val="000000"/>
                <w:kern w:val="0"/>
                <w:szCs w:val="28"/>
              </w:rPr>
              <w:t>附件</w:t>
            </w:r>
            <w:r w:rsidRPr="00CC3530">
              <w:rPr>
                <w:rFonts w:ascii="標楷體" w:eastAsia="標楷體" w:hAnsi="標楷體" w:cs="新細明體" w:hint="eastAsia"/>
                <w:color w:val="000000"/>
                <w:kern w:val="0"/>
                <w:szCs w:val="28"/>
              </w:rPr>
              <w:t>三</w:t>
            </w:r>
            <w:r w:rsidRPr="00CC3530">
              <w:rPr>
                <w:rFonts w:ascii="標楷體" w:eastAsia="標楷體" w:hAnsi="標楷體" w:hint="eastAsia"/>
                <w:color w:val="000000"/>
                <w:szCs w:val="28"/>
              </w:rPr>
              <w:t>】</w:t>
            </w:r>
          </w:p>
          <w:p w:rsidR="00C51400" w:rsidRPr="00CC3530" w:rsidRDefault="00C51400" w:rsidP="006B2A13">
            <w:pPr>
              <w:pStyle w:val="af4"/>
              <w:rPr>
                <w:rFonts w:ascii="標楷體" w:eastAsia="標楷體" w:hAnsi="標楷體"/>
                <w:b/>
                <w:color w:val="000000"/>
                <w:sz w:val="36"/>
                <w:szCs w:val="36"/>
              </w:rPr>
            </w:pPr>
            <w:r w:rsidRPr="00CC3530">
              <w:rPr>
                <w:rFonts w:ascii="標楷體" w:eastAsia="標楷體" w:hAnsi="標楷體" w:hint="eastAsia"/>
                <w:b/>
                <w:color w:val="000000"/>
                <w:sz w:val="36"/>
                <w:szCs w:val="36"/>
              </w:rPr>
              <w:t>國立馬公高級中學單房間職務宿舍申請候補登記冊</w:t>
            </w:r>
          </w:p>
        </w:tc>
      </w:tr>
      <w:tr w:rsidR="00C51400" w:rsidRPr="00CC3530" w:rsidTr="006B2A13">
        <w:trPr>
          <w:cantSplit/>
          <w:trHeight w:val="1410"/>
          <w:jc w:val="center"/>
        </w:trPr>
        <w:tc>
          <w:tcPr>
            <w:tcW w:w="570" w:type="dxa"/>
            <w:tcBorders>
              <w:top w:val="single" w:sz="12" w:space="0" w:color="auto"/>
              <w:bottom w:val="single" w:sz="6" w:space="0" w:color="auto"/>
              <w:right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編號</w:t>
            </w:r>
          </w:p>
        </w:tc>
        <w:tc>
          <w:tcPr>
            <w:tcW w:w="1736"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姓名</w:t>
            </w:r>
          </w:p>
        </w:tc>
        <w:tc>
          <w:tcPr>
            <w:tcW w:w="2072"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身分證統一</w:t>
            </w:r>
          </w:p>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編號</w:t>
            </w:r>
          </w:p>
        </w:tc>
        <w:tc>
          <w:tcPr>
            <w:tcW w:w="758"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服務</w:t>
            </w:r>
          </w:p>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單位</w:t>
            </w:r>
          </w:p>
        </w:tc>
        <w:tc>
          <w:tcPr>
            <w:tcW w:w="559"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職務</w:t>
            </w:r>
          </w:p>
        </w:tc>
        <w:tc>
          <w:tcPr>
            <w:tcW w:w="336"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點</w:t>
            </w:r>
            <w:r w:rsidRPr="00CC3530">
              <w:rPr>
                <w:rFonts w:ascii="標楷體" w:eastAsia="標楷體" w:hint="eastAsia"/>
                <w:color w:val="000000"/>
                <w:sz w:val="28"/>
                <w:szCs w:val="28"/>
              </w:rPr>
              <w:br/>
              <w:t>數</w:t>
            </w:r>
          </w:p>
        </w:tc>
        <w:tc>
          <w:tcPr>
            <w:tcW w:w="392"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職等</w:t>
            </w:r>
          </w:p>
        </w:tc>
        <w:tc>
          <w:tcPr>
            <w:tcW w:w="336"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點數</w:t>
            </w:r>
          </w:p>
        </w:tc>
        <w:tc>
          <w:tcPr>
            <w:tcW w:w="392"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年資</w:t>
            </w:r>
          </w:p>
        </w:tc>
        <w:tc>
          <w:tcPr>
            <w:tcW w:w="336"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點數</w:t>
            </w:r>
          </w:p>
        </w:tc>
        <w:tc>
          <w:tcPr>
            <w:tcW w:w="896"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考績</w:t>
            </w:r>
          </w:p>
        </w:tc>
        <w:tc>
          <w:tcPr>
            <w:tcW w:w="336"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點</w:t>
            </w:r>
            <w:r w:rsidRPr="00CC3530">
              <w:rPr>
                <w:rFonts w:ascii="標楷體" w:eastAsia="標楷體" w:hint="eastAsia"/>
                <w:color w:val="000000"/>
                <w:sz w:val="28"/>
                <w:szCs w:val="28"/>
              </w:rPr>
              <w:br/>
              <w:t>數</w:t>
            </w:r>
          </w:p>
        </w:tc>
        <w:tc>
          <w:tcPr>
            <w:tcW w:w="392"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合計</w:t>
            </w:r>
            <w:r w:rsidRPr="00CC3530">
              <w:rPr>
                <w:rFonts w:ascii="標楷體" w:eastAsia="標楷體" w:hint="eastAsia"/>
                <w:color w:val="000000"/>
                <w:sz w:val="28"/>
                <w:szCs w:val="28"/>
              </w:rPr>
              <w:br/>
              <w:t>點數</w:t>
            </w:r>
          </w:p>
        </w:tc>
        <w:tc>
          <w:tcPr>
            <w:tcW w:w="631"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申請</w:t>
            </w:r>
          </w:p>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借用日期</w:t>
            </w:r>
          </w:p>
        </w:tc>
        <w:tc>
          <w:tcPr>
            <w:tcW w:w="642" w:type="dxa"/>
            <w:tcBorders>
              <w:top w:val="single" w:sz="12" w:space="0" w:color="auto"/>
              <w:left w:val="single" w:sz="6" w:space="0" w:color="auto"/>
              <w:bottom w:val="single" w:sz="6" w:space="0" w:color="auto"/>
              <w:right w:val="single" w:sz="6" w:space="0" w:color="auto"/>
            </w:tcBorders>
            <w:vAlign w:val="center"/>
          </w:tcPr>
          <w:p w:rsidR="00C51400" w:rsidRPr="00CC3530" w:rsidRDefault="00C51400" w:rsidP="006B2A13">
            <w:pPr>
              <w:spacing w:line="400" w:lineRule="exact"/>
              <w:rPr>
                <w:rFonts w:ascii="標楷體" w:eastAsia="標楷體"/>
                <w:color w:val="000000"/>
                <w:sz w:val="28"/>
                <w:szCs w:val="28"/>
              </w:rPr>
            </w:pPr>
            <w:r w:rsidRPr="00CC3530">
              <w:rPr>
                <w:rFonts w:ascii="標楷體" w:eastAsia="標楷體" w:hint="eastAsia"/>
                <w:color w:val="000000"/>
                <w:sz w:val="28"/>
                <w:szCs w:val="28"/>
              </w:rPr>
              <w:t>核定</w:t>
            </w:r>
          </w:p>
          <w:p w:rsidR="00C51400" w:rsidRPr="00CC3530" w:rsidRDefault="00C51400" w:rsidP="006B2A13">
            <w:pPr>
              <w:spacing w:line="400" w:lineRule="exact"/>
              <w:rPr>
                <w:rFonts w:ascii="標楷體" w:eastAsia="標楷體"/>
                <w:color w:val="000000"/>
                <w:sz w:val="28"/>
                <w:szCs w:val="28"/>
              </w:rPr>
            </w:pPr>
            <w:r w:rsidRPr="00CC3530">
              <w:rPr>
                <w:rFonts w:ascii="標楷體" w:eastAsia="標楷體" w:hint="eastAsia"/>
                <w:color w:val="000000"/>
                <w:sz w:val="28"/>
                <w:szCs w:val="28"/>
              </w:rPr>
              <w:t>日期</w:t>
            </w:r>
            <w:r w:rsidRPr="00CC3530">
              <w:rPr>
                <w:rFonts w:ascii="標楷體" w:eastAsia="標楷體" w:hint="eastAsia"/>
                <w:color w:val="000000"/>
                <w:sz w:val="28"/>
                <w:szCs w:val="28"/>
              </w:rPr>
              <w:br/>
              <w:t>及情形</w:t>
            </w:r>
          </w:p>
        </w:tc>
        <w:tc>
          <w:tcPr>
            <w:tcW w:w="768" w:type="dxa"/>
            <w:tcBorders>
              <w:top w:val="single" w:sz="12" w:space="0" w:color="auto"/>
              <w:left w:val="single" w:sz="6" w:space="0" w:color="auto"/>
              <w:bottom w:val="single" w:sz="6" w:space="0" w:color="auto"/>
            </w:tcBorders>
            <w:vAlign w:val="center"/>
          </w:tcPr>
          <w:p w:rsidR="00C51400" w:rsidRPr="00CC3530" w:rsidRDefault="00C51400" w:rsidP="006B2A13">
            <w:pPr>
              <w:spacing w:line="400" w:lineRule="exact"/>
              <w:jc w:val="distribute"/>
              <w:rPr>
                <w:rFonts w:ascii="標楷體" w:eastAsia="標楷體"/>
                <w:color w:val="000000"/>
                <w:sz w:val="28"/>
                <w:szCs w:val="28"/>
              </w:rPr>
            </w:pPr>
            <w:r w:rsidRPr="00CC3530">
              <w:rPr>
                <w:rFonts w:ascii="標楷體" w:eastAsia="標楷體" w:hint="eastAsia"/>
                <w:color w:val="000000"/>
                <w:sz w:val="28"/>
                <w:szCs w:val="28"/>
              </w:rPr>
              <w:t>備註</w:t>
            </w:r>
          </w:p>
        </w:tc>
      </w:tr>
      <w:tr w:rsidR="00C51400" w:rsidRPr="00CC3530" w:rsidTr="006B2A13">
        <w:trPr>
          <w:cantSplit/>
          <w:trHeight w:val="1139"/>
          <w:jc w:val="center"/>
        </w:trPr>
        <w:tc>
          <w:tcPr>
            <w:tcW w:w="570" w:type="dxa"/>
            <w:tcBorders>
              <w:top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17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207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58"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559"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89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3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4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68" w:type="dxa"/>
            <w:tcBorders>
              <w:top w:val="single" w:sz="6" w:space="0" w:color="auto"/>
              <w:left w:val="single" w:sz="6" w:space="0" w:color="auto"/>
              <w:bottom w:val="single" w:sz="6" w:space="0" w:color="auto"/>
            </w:tcBorders>
            <w:vAlign w:val="center"/>
          </w:tcPr>
          <w:p w:rsidR="00C51400" w:rsidRPr="00CC3530" w:rsidRDefault="00C51400" w:rsidP="006B2A13">
            <w:pPr>
              <w:jc w:val="center"/>
              <w:rPr>
                <w:color w:val="000000"/>
                <w:sz w:val="18"/>
              </w:rPr>
            </w:pPr>
          </w:p>
        </w:tc>
      </w:tr>
      <w:tr w:rsidR="00C51400" w:rsidRPr="00CC3530" w:rsidTr="006B2A13">
        <w:trPr>
          <w:cantSplit/>
          <w:trHeight w:val="1139"/>
          <w:jc w:val="center"/>
        </w:trPr>
        <w:tc>
          <w:tcPr>
            <w:tcW w:w="570" w:type="dxa"/>
            <w:tcBorders>
              <w:top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17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207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58"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559"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89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3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4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68" w:type="dxa"/>
            <w:tcBorders>
              <w:top w:val="single" w:sz="6" w:space="0" w:color="auto"/>
              <w:left w:val="single" w:sz="6" w:space="0" w:color="auto"/>
              <w:bottom w:val="single" w:sz="6" w:space="0" w:color="auto"/>
            </w:tcBorders>
            <w:vAlign w:val="center"/>
          </w:tcPr>
          <w:p w:rsidR="00C51400" w:rsidRPr="00CC3530" w:rsidRDefault="00C51400" w:rsidP="006B2A13">
            <w:pPr>
              <w:jc w:val="center"/>
              <w:rPr>
                <w:color w:val="000000"/>
                <w:sz w:val="18"/>
              </w:rPr>
            </w:pPr>
          </w:p>
        </w:tc>
      </w:tr>
      <w:tr w:rsidR="00C51400" w:rsidRPr="00CC3530" w:rsidTr="006B2A13">
        <w:trPr>
          <w:cantSplit/>
          <w:trHeight w:val="1139"/>
          <w:jc w:val="center"/>
        </w:trPr>
        <w:tc>
          <w:tcPr>
            <w:tcW w:w="570" w:type="dxa"/>
            <w:tcBorders>
              <w:top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17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207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58"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559"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89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3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4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68" w:type="dxa"/>
            <w:tcBorders>
              <w:top w:val="single" w:sz="6" w:space="0" w:color="auto"/>
              <w:left w:val="single" w:sz="6" w:space="0" w:color="auto"/>
              <w:bottom w:val="single" w:sz="6" w:space="0" w:color="auto"/>
            </w:tcBorders>
            <w:vAlign w:val="center"/>
          </w:tcPr>
          <w:p w:rsidR="00C51400" w:rsidRPr="00CC3530" w:rsidRDefault="00C51400" w:rsidP="006B2A13">
            <w:pPr>
              <w:jc w:val="center"/>
              <w:rPr>
                <w:color w:val="000000"/>
                <w:sz w:val="18"/>
              </w:rPr>
            </w:pPr>
          </w:p>
        </w:tc>
      </w:tr>
      <w:tr w:rsidR="00C51400" w:rsidRPr="00CC3530" w:rsidTr="006B2A13">
        <w:trPr>
          <w:cantSplit/>
          <w:trHeight w:val="1139"/>
          <w:jc w:val="center"/>
        </w:trPr>
        <w:tc>
          <w:tcPr>
            <w:tcW w:w="570" w:type="dxa"/>
            <w:tcBorders>
              <w:top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17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207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58"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559"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89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3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4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68" w:type="dxa"/>
            <w:tcBorders>
              <w:top w:val="single" w:sz="6" w:space="0" w:color="auto"/>
              <w:left w:val="single" w:sz="6" w:space="0" w:color="auto"/>
              <w:bottom w:val="single" w:sz="6" w:space="0" w:color="auto"/>
            </w:tcBorders>
            <w:vAlign w:val="center"/>
          </w:tcPr>
          <w:p w:rsidR="00C51400" w:rsidRPr="00CC3530" w:rsidRDefault="00C51400" w:rsidP="006B2A13">
            <w:pPr>
              <w:jc w:val="center"/>
              <w:rPr>
                <w:color w:val="000000"/>
                <w:sz w:val="18"/>
              </w:rPr>
            </w:pPr>
          </w:p>
        </w:tc>
      </w:tr>
      <w:tr w:rsidR="00C51400" w:rsidRPr="00CC3530" w:rsidTr="006B2A13">
        <w:trPr>
          <w:cantSplit/>
          <w:trHeight w:val="1139"/>
          <w:jc w:val="center"/>
        </w:trPr>
        <w:tc>
          <w:tcPr>
            <w:tcW w:w="570" w:type="dxa"/>
            <w:tcBorders>
              <w:top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17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207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58"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559"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89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3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4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68" w:type="dxa"/>
            <w:tcBorders>
              <w:top w:val="single" w:sz="6" w:space="0" w:color="auto"/>
              <w:left w:val="single" w:sz="6" w:space="0" w:color="auto"/>
              <w:bottom w:val="single" w:sz="6" w:space="0" w:color="auto"/>
            </w:tcBorders>
            <w:vAlign w:val="center"/>
          </w:tcPr>
          <w:p w:rsidR="00C51400" w:rsidRPr="00CC3530" w:rsidRDefault="00C51400" w:rsidP="006B2A13">
            <w:pPr>
              <w:jc w:val="center"/>
              <w:rPr>
                <w:color w:val="000000"/>
                <w:sz w:val="18"/>
              </w:rPr>
            </w:pPr>
          </w:p>
        </w:tc>
      </w:tr>
      <w:tr w:rsidR="00C51400" w:rsidRPr="00CC3530" w:rsidTr="006B2A13">
        <w:trPr>
          <w:cantSplit/>
          <w:trHeight w:val="1139"/>
          <w:jc w:val="center"/>
        </w:trPr>
        <w:tc>
          <w:tcPr>
            <w:tcW w:w="570" w:type="dxa"/>
            <w:tcBorders>
              <w:top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17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207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58"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559"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89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3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4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68" w:type="dxa"/>
            <w:tcBorders>
              <w:top w:val="single" w:sz="6" w:space="0" w:color="auto"/>
              <w:left w:val="single" w:sz="6" w:space="0" w:color="auto"/>
              <w:bottom w:val="single" w:sz="6" w:space="0" w:color="auto"/>
            </w:tcBorders>
            <w:vAlign w:val="center"/>
          </w:tcPr>
          <w:p w:rsidR="00C51400" w:rsidRPr="00CC3530" w:rsidRDefault="00C51400" w:rsidP="006B2A13">
            <w:pPr>
              <w:jc w:val="center"/>
              <w:rPr>
                <w:color w:val="000000"/>
                <w:sz w:val="18"/>
              </w:rPr>
            </w:pPr>
          </w:p>
        </w:tc>
      </w:tr>
      <w:tr w:rsidR="00C51400" w:rsidRPr="00CC3530" w:rsidTr="006B2A13">
        <w:trPr>
          <w:cantSplit/>
          <w:trHeight w:val="1139"/>
          <w:jc w:val="center"/>
        </w:trPr>
        <w:tc>
          <w:tcPr>
            <w:tcW w:w="570" w:type="dxa"/>
            <w:tcBorders>
              <w:top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17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207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58"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559"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89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3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4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68" w:type="dxa"/>
            <w:tcBorders>
              <w:top w:val="single" w:sz="6" w:space="0" w:color="auto"/>
              <w:left w:val="single" w:sz="6" w:space="0" w:color="auto"/>
              <w:bottom w:val="single" w:sz="6" w:space="0" w:color="auto"/>
            </w:tcBorders>
            <w:vAlign w:val="center"/>
          </w:tcPr>
          <w:p w:rsidR="00C51400" w:rsidRPr="00CC3530" w:rsidRDefault="00C51400" w:rsidP="006B2A13">
            <w:pPr>
              <w:jc w:val="center"/>
              <w:rPr>
                <w:color w:val="000000"/>
                <w:sz w:val="18"/>
              </w:rPr>
            </w:pPr>
          </w:p>
        </w:tc>
      </w:tr>
      <w:tr w:rsidR="00C51400" w:rsidRPr="00CC3530" w:rsidTr="006B2A13">
        <w:trPr>
          <w:cantSplit/>
          <w:trHeight w:val="1139"/>
          <w:jc w:val="center"/>
        </w:trPr>
        <w:tc>
          <w:tcPr>
            <w:tcW w:w="570" w:type="dxa"/>
            <w:tcBorders>
              <w:top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17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207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58"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559"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89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36"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39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3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642"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jc w:val="center"/>
              <w:rPr>
                <w:color w:val="000000"/>
                <w:sz w:val="18"/>
              </w:rPr>
            </w:pPr>
          </w:p>
        </w:tc>
        <w:tc>
          <w:tcPr>
            <w:tcW w:w="768" w:type="dxa"/>
            <w:tcBorders>
              <w:top w:val="single" w:sz="6" w:space="0" w:color="auto"/>
              <w:left w:val="single" w:sz="6" w:space="0" w:color="auto"/>
              <w:bottom w:val="single" w:sz="6" w:space="0" w:color="auto"/>
            </w:tcBorders>
            <w:vAlign w:val="center"/>
          </w:tcPr>
          <w:p w:rsidR="00C51400" w:rsidRPr="00CC3530" w:rsidRDefault="00C51400" w:rsidP="006B2A13">
            <w:pPr>
              <w:jc w:val="center"/>
              <w:rPr>
                <w:color w:val="000000"/>
                <w:sz w:val="18"/>
              </w:rPr>
            </w:pPr>
          </w:p>
        </w:tc>
      </w:tr>
    </w:tbl>
    <w:p w:rsidR="00C51400" w:rsidRPr="00CC3530" w:rsidRDefault="00C51400" w:rsidP="00C51400">
      <w:pPr>
        <w:pStyle w:val="af0"/>
        <w:spacing w:line="520" w:lineRule="exact"/>
        <w:ind w:leftChars="-85" w:left="-5" w:hangingChars="71" w:hanging="199"/>
        <w:rPr>
          <w:rFonts w:ascii="標楷體" w:eastAsia="標楷體"/>
          <w:color w:val="000000"/>
          <w:sz w:val="28"/>
          <w:szCs w:val="28"/>
        </w:rPr>
      </w:pPr>
      <w:r w:rsidRPr="00CC3530">
        <w:rPr>
          <w:rFonts w:ascii="標楷體" w:eastAsia="標楷體" w:hint="eastAsia"/>
          <w:color w:val="000000"/>
          <w:sz w:val="28"/>
          <w:szCs w:val="28"/>
        </w:rPr>
        <w:t>說明：一、本校積點項目及積點標準，可就本校特性自行參考訂定。</w:t>
      </w:r>
    </w:p>
    <w:p w:rsidR="00C51400" w:rsidRPr="00CC3530" w:rsidRDefault="00C51400" w:rsidP="00C51400">
      <w:pPr>
        <w:pStyle w:val="af0"/>
        <w:tabs>
          <w:tab w:val="left" w:pos="360"/>
        </w:tabs>
        <w:spacing w:line="520" w:lineRule="exact"/>
        <w:ind w:leftChars="78" w:left="187" w:firstLineChars="186" w:firstLine="521"/>
        <w:rPr>
          <w:rFonts w:ascii="標楷體" w:eastAsia="標楷體"/>
          <w:color w:val="000000"/>
          <w:sz w:val="28"/>
          <w:szCs w:val="28"/>
        </w:rPr>
      </w:pPr>
      <w:r w:rsidRPr="00CC3530">
        <w:rPr>
          <w:rFonts w:ascii="標楷體" w:eastAsia="標楷體" w:hint="eastAsia"/>
          <w:color w:val="000000"/>
          <w:sz w:val="28"/>
          <w:szCs w:val="28"/>
        </w:rPr>
        <w:t>二、本校可就宿舍之等級分別列冊，以利管理。</w:t>
      </w:r>
    </w:p>
    <w:p w:rsidR="00C51400" w:rsidRPr="00CC3530" w:rsidRDefault="00C51400" w:rsidP="00C51400">
      <w:pPr>
        <w:pStyle w:val="af1"/>
        <w:rPr>
          <w:rFonts w:ascii="標楷體" w:eastAsia="標楷體" w:hAnsi="標楷體"/>
          <w:color w:val="000000"/>
          <w:sz w:val="28"/>
          <w:szCs w:val="28"/>
          <w:lang w:eastAsia="zh-TW"/>
        </w:rPr>
      </w:pPr>
    </w:p>
    <w:p w:rsidR="00C51400" w:rsidRPr="00CC3530" w:rsidRDefault="00C51400" w:rsidP="00C51400">
      <w:pPr>
        <w:pStyle w:val="af1"/>
        <w:rPr>
          <w:color w:val="000000"/>
        </w:rPr>
      </w:pPr>
      <w:r w:rsidRPr="00CC3530">
        <w:rPr>
          <w:rFonts w:ascii="標楷體" w:eastAsia="標楷體" w:hAnsi="標楷體" w:hint="eastAsia"/>
          <w:color w:val="000000"/>
          <w:sz w:val="28"/>
          <w:szCs w:val="28"/>
        </w:rPr>
        <w:lastRenderedPageBreak/>
        <w:t>【</w:t>
      </w:r>
      <w:r w:rsidRPr="00CC3530">
        <w:rPr>
          <w:rFonts w:ascii="標楷體" w:eastAsia="標楷體" w:hAnsi="標楷體" w:cs="新細明體"/>
          <w:color w:val="000000"/>
          <w:kern w:val="0"/>
          <w:sz w:val="28"/>
          <w:szCs w:val="28"/>
        </w:rPr>
        <w:t>附件</w:t>
      </w:r>
      <w:r w:rsidRPr="00CC3530">
        <w:rPr>
          <w:rFonts w:ascii="標楷體" w:eastAsia="標楷體" w:hAnsi="標楷體" w:cs="新細明體" w:hint="eastAsia"/>
          <w:color w:val="000000"/>
          <w:kern w:val="0"/>
          <w:sz w:val="28"/>
          <w:szCs w:val="28"/>
          <w:lang w:eastAsia="zh-TW"/>
        </w:rPr>
        <w:t>四</w:t>
      </w:r>
      <w:r w:rsidRPr="00CC3530">
        <w:rPr>
          <w:rFonts w:ascii="標楷體" w:eastAsia="標楷體" w:hAnsi="標楷體" w:hint="eastAsia"/>
          <w:color w:val="000000"/>
          <w:sz w:val="28"/>
          <w:szCs w:val="28"/>
        </w:rPr>
        <w:t>】</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18"/>
      </w:tblGrid>
      <w:tr w:rsidR="00C51400" w:rsidRPr="00CC3530" w:rsidTr="006B2A13">
        <w:trPr>
          <w:cantSplit/>
          <w:trHeight w:val="674"/>
          <w:jc w:val="center"/>
        </w:trPr>
        <w:tc>
          <w:tcPr>
            <w:tcW w:w="8718" w:type="dxa"/>
            <w:tcBorders>
              <w:top w:val="nil"/>
              <w:left w:val="nil"/>
              <w:bottom w:val="single" w:sz="12" w:space="0" w:color="auto"/>
              <w:right w:val="nil"/>
            </w:tcBorders>
            <w:vAlign w:val="center"/>
          </w:tcPr>
          <w:p w:rsidR="00C51400" w:rsidRPr="00CC3530" w:rsidRDefault="00C51400" w:rsidP="006B2A13">
            <w:pPr>
              <w:pStyle w:val="af4"/>
              <w:rPr>
                <w:rFonts w:ascii="標楷體" w:eastAsia="標楷體" w:hAnsi="標楷體"/>
                <w:b/>
                <w:color w:val="000000"/>
                <w:sz w:val="36"/>
                <w:szCs w:val="36"/>
              </w:rPr>
            </w:pPr>
            <w:r w:rsidRPr="00CC3530">
              <w:rPr>
                <w:rFonts w:ascii="標楷體" w:eastAsia="標楷體" w:hAnsi="標楷體" w:hint="eastAsia"/>
                <w:b/>
                <w:color w:val="000000"/>
                <w:sz w:val="36"/>
                <w:szCs w:val="36"/>
              </w:rPr>
              <w:t>國立馬公高級中學宿舍借用通知單</w:t>
            </w:r>
          </w:p>
        </w:tc>
      </w:tr>
      <w:tr w:rsidR="00C51400" w:rsidRPr="00CC3530" w:rsidTr="006B2A13">
        <w:trPr>
          <w:cantSplit/>
          <w:trHeight w:val="8058"/>
          <w:jc w:val="center"/>
        </w:trPr>
        <w:tc>
          <w:tcPr>
            <w:tcW w:w="8718" w:type="dxa"/>
            <w:tcBorders>
              <w:top w:val="single" w:sz="12" w:space="0" w:color="auto"/>
              <w:left w:val="single" w:sz="12" w:space="0" w:color="auto"/>
              <w:bottom w:val="single" w:sz="12" w:space="0" w:color="auto"/>
              <w:right w:val="single" w:sz="12" w:space="0" w:color="auto"/>
            </w:tcBorders>
          </w:tcPr>
          <w:p w:rsidR="00C51400" w:rsidRPr="00CC3530" w:rsidRDefault="00C51400" w:rsidP="006B2A13">
            <w:pPr>
              <w:pStyle w:val="af1"/>
              <w:spacing w:before="240" w:line="350" w:lineRule="exact"/>
              <w:jc w:val="right"/>
              <w:rPr>
                <w:rFonts w:ascii="標楷體" w:eastAsia="標楷體"/>
                <w:color w:val="000000"/>
                <w:sz w:val="28"/>
                <w:szCs w:val="28"/>
                <w:lang w:val="en-US" w:eastAsia="zh-TW"/>
              </w:rPr>
            </w:pPr>
            <w:r w:rsidRPr="00CC3530">
              <w:rPr>
                <w:rFonts w:ascii="標楷體" w:eastAsia="標楷體" w:hint="eastAsia"/>
                <w:color w:val="000000"/>
                <w:sz w:val="28"/>
                <w:szCs w:val="28"/>
                <w:lang w:val="en-US" w:eastAsia="zh-TW"/>
              </w:rPr>
              <w:t>馬</w:t>
            </w:r>
            <w:r w:rsidRPr="00CC3530">
              <w:rPr>
                <w:rFonts w:ascii="標楷體" w:eastAsia="標楷體"/>
                <w:color w:val="000000"/>
                <w:sz w:val="28"/>
                <w:szCs w:val="28"/>
                <w:lang w:val="en-US" w:eastAsia="zh-TW"/>
              </w:rPr>
              <w:t>中</w:t>
            </w:r>
            <w:r w:rsidRPr="00CC3530">
              <w:rPr>
                <w:rFonts w:ascii="標楷體" w:eastAsia="標楷體" w:hint="eastAsia"/>
                <w:color w:val="000000"/>
                <w:sz w:val="28"/>
                <w:szCs w:val="28"/>
                <w:lang w:val="en-US" w:eastAsia="zh-TW"/>
              </w:rPr>
              <w:t>(總)字第　　　　　號</w:t>
            </w:r>
          </w:p>
          <w:p w:rsidR="00C51400" w:rsidRPr="00CC3530" w:rsidRDefault="00C51400" w:rsidP="006B2A13">
            <w:pPr>
              <w:pStyle w:val="af1"/>
              <w:spacing w:line="350" w:lineRule="exact"/>
              <w:jc w:val="center"/>
              <w:rPr>
                <w:rFonts w:ascii="標楷體" w:eastAsia="標楷體"/>
                <w:color w:val="000000"/>
                <w:sz w:val="28"/>
                <w:szCs w:val="28"/>
                <w:lang w:val="en-US" w:eastAsia="zh-TW"/>
              </w:rPr>
            </w:pPr>
          </w:p>
          <w:p w:rsidR="00C51400" w:rsidRPr="00CC3530" w:rsidRDefault="00C51400" w:rsidP="006B2A13">
            <w:pPr>
              <w:pStyle w:val="af1"/>
              <w:spacing w:after="0"/>
              <w:ind w:leftChars="147" w:left="353" w:rightChars="161" w:right="386" w:firstLine="561"/>
              <w:jc w:val="both"/>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臺端於民國      年    月    日申請借用本校經</w:t>
            </w:r>
            <w:r w:rsidRPr="00CC3530">
              <w:rPr>
                <w:rFonts w:ascii="標楷體" w:eastAsia="標楷體"/>
                <w:color w:val="000000"/>
                <w:sz w:val="32"/>
                <w:szCs w:val="32"/>
                <w:lang w:val="en-US" w:eastAsia="zh-TW"/>
              </w:rPr>
              <w:t>管</w:t>
            </w:r>
            <w:r w:rsidRPr="00CC3530">
              <w:rPr>
                <w:rFonts w:ascii="標楷體" w:eastAsia="標楷體" w:hint="eastAsia"/>
                <w:color w:val="000000"/>
                <w:sz w:val="32"/>
                <w:szCs w:val="32"/>
                <w:lang w:val="en-US" w:eastAsia="zh-TW"/>
              </w:rPr>
              <w:t>單房間職務宿舍1案，經審查合於事務管理手冊及本校借用宿舍相關規定，並經核准借用澎湖縣馬</w:t>
            </w:r>
            <w:r w:rsidRPr="00CC3530">
              <w:rPr>
                <w:rFonts w:ascii="標楷體" w:eastAsia="標楷體"/>
                <w:color w:val="000000"/>
                <w:sz w:val="32"/>
                <w:szCs w:val="32"/>
                <w:lang w:val="en-US" w:eastAsia="zh-TW"/>
              </w:rPr>
              <w:t>公</w:t>
            </w:r>
            <w:r w:rsidRPr="00CC3530">
              <w:rPr>
                <w:rFonts w:ascii="標楷體" w:eastAsia="標楷體" w:hint="eastAsia"/>
                <w:color w:val="000000"/>
                <w:sz w:val="32"/>
                <w:szCs w:val="32"/>
                <w:lang w:val="en-US" w:eastAsia="zh-TW"/>
              </w:rPr>
              <w:t>市</w:t>
            </w:r>
            <w:r w:rsidRPr="00CC3530">
              <w:rPr>
                <w:rFonts w:ascii="標楷體" w:eastAsia="標楷體"/>
                <w:color w:val="000000"/>
                <w:sz w:val="32"/>
                <w:szCs w:val="32"/>
                <w:lang w:val="en-US" w:eastAsia="zh-TW"/>
              </w:rPr>
              <w:t xml:space="preserve">      </w:t>
            </w:r>
            <w:r w:rsidRPr="00CC3530">
              <w:rPr>
                <w:rFonts w:ascii="標楷體" w:eastAsia="標楷體" w:hint="eastAsia"/>
                <w:color w:val="000000"/>
                <w:sz w:val="32"/>
                <w:szCs w:val="32"/>
                <w:lang w:val="en-US" w:eastAsia="zh-TW"/>
              </w:rPr>
              <w:t>路</w:t>
            </w:r>
            <w:r w:rsidRPr="00CC3530">
              <w:rPr>
                <w:rFonts w:ascii="標楷體" w:eastAsia="標楷體"/>
                <w:color w:val="000000"/>
                <w:sz w:val="32"/>
                <w:szCs w:val="32"/>
                <w:lang w:val="en-US" w:eastAsia="zh-TW"/>
              </w:rPr>
              <w:t xml:space="preserve">      </w:t>
            </w:r>
            <w:r w:rsidRPr="00CC3530">
              <w:rPr>
                <w:rFonts w:ascii="標楷體" w:eastAsia="標楷體" w:hint="eastAsia"/>
                <w:color w:val="000000"/>
                <w:sz w:val="32"/>
                <w:szCs w:val="32"/>
                <w:lang w:val="en-US" w:eastAsia="zh-TW"/>
              </w:rPr>
              <w:t xml:space="preserve">         </w:t>
            </w:r>
          </w:p>
          <w:p w:rsidR="00C51400" w:rsidRPr="00CC3530" w:rsidRDefault="00C51400" w:rsidP="006B2A13">
            <w:pPr>
              <w:pStyle w:val="af1"/>
              <w:spacing w:after="0"/>
              <w:ind w:leftChars="147" w:left="353" w:rightChars="161" w:right="386" w:firstLine="561"/>
              <w:jc w:val="both"/>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號之單房間職務宿舍一戶，請於15日內攜帶個人身分證、私章，逕洽總務</w:t>
            </w:r>
            <w:r w:rsidRPr="00CC3530">
              <w:rPr>
                <w:rFonts w:ascii="標楷體" w:eastAsia="標楷體"/>
                <w:color w:val="000000"/>
                <w:sz w:val="32"/>
                <w:szCs w:val="32"/>
                <w:lang w:val="en-US" w:eastAsia="zh-TW"/>
              </w:rPr>
              <w:t>處</w:t>
            </w:r>
            <w:r w:rsidRPr="00CC3530">
              <w:rPr>
                <w:rFonts w:ascii="標楷體" w:eastAsia="標楷體" w:hint="eastAsia"/>
                <w:color w:val="000000"/>
                <w:sz w:val="32"/>
                <w:szCs w:val="32"/>
                <w:lang w:val="en-US" w:eastAsia="zh-TW"/>
              </w:rPr>
              <w:t>庶務</w:t>
            </w:r>
            <w:r w:rsidRPr="00CC3530">
              <w:rPr>
                <w:rFonts w:ascii="標楷體" w:eastAsia="標楷體"/>
                <w:color w:val="000000"/>
                <w:sz w:val="32"/>
                <w:szCs w:val="32"/>
                <w:lang w:val="en-US" w:eastAsia="zh-TW"/>
              </w:rPr>
              <w:t>組</w:t>
            </w:r>
            <w:r w:rsidRPr="00CC3530">
              <w:rPr>
                <w:rFonts w:ascii="標楷體" w:eastAsia="標楷體" w:hint="eastAsia"/>
                <w:color w:val="000000"/>
                <w:sz w:val="32"/>
                <w:szCs w:val="32"/>
                <w:lang w:val="en-US" w:eastAsia="zh-TW"/>
              </w:rPr>
              <w:t>辦妥簽約、公證等借用手續，並按月扣繳相</w:t>
            </w:r>
            <w:r w:rsidRPr="00CC3530">
              <w:rPr>
                <w:rFonts w:ascii="標楷體" w:eastAsia="標楷體"/>
                <w:color w:val="000000"/>
                <w:sz w:val="32"/>
                <w:szCs w:val="32"/>
                <w:lang w:val="en-US" w:eastAsia="zh-TW"/>
              </w:rPr>
              <w:t>關宿舍</w:t>
            </w:r>
            <w:r w:rsidRPr="00CC3530">
              <w:rPr>
                <w:rFonts w:ascii="標楷體" w:eastAsia="標楷體" w:hint="eastAsia"/>
                <w:color w:val="000000"/>
                <w:sz w:val="32"/>
                <w:szCs w:val="32"/>
                <w:lang w:val="en-US" w:eastAsia="zh-TW"/>
              </w:rPr>
              <w:t>費</w:t>
            </w:r>
            <w:r w:rsidRPr="00CC3530">
              <w:rPr>
                <w:rFonts w:ascii="標楷體" w:eastAsia="標楷體"/>
                <w:color w:val="000000"/>
                <w:sz w:val="32"/>
                <w:szCs w:val="32"/>
                <w:lang w:val="en-US" w:eastAsia="zh-TW"/>
              </w:rPr>
              <w:t>用</w:t>
            </w:r>
            <w:r w:rsidRPr="00CC3530">
              <w:rPr>
                <w:rFonts w:ascii="標楷體" w:eastAsia="標楷體" w:hint="eastAsia"/>
                <w:color w:val="000000"/>
                <w:sz w:val="32"/>
                <w:szCs w:val="32"/>
                <w:lang w:val="en-US" w:eastAsia="zh-TW"/>
              </w:rPr>
              <w:t>，倘逾期未</w:t>
            </w:r>
            <w:r w:rsidRPr="00CC3530">
              <w:rPr>
                <w:rFonts w:ascii="標楷體" w:eastAsia="標楷體"/>
                <w:color w:val="000000"/>
                <w:sz w:val="32"/>
                <w:szCs w:val="32"/>
                <w:lang w:val="en-US" w:eastAsia="zh-TW"/>
              </w:rPr>
              <w:t>到者，</w:t>
            </w:r>
            <w:r w:rsidRPr="00CC3530">
              <w:rPr>
                <w:rFonts w:ascii="標楷體" w:eastAsia="標楷體" w:hint="eastAsia"/>
                <w:color w:val="000000"/>
                <w:sz w:val="32"/>
                <w:szCs w:val="32"/>
                <w:lang w:val="en-US" w:eastAsia="zh-TW"/>
              </w:rPr>
              <w:t>視同自願放棄，請查照。</w:t>
            </w:r>
          </w:p>
          <w:p w:rsidR="00C51400" w:rsidRPr="00CC3530" w:rsidRDefault="00C51400" w:rsidP="006B2A13">
            <w:pPr>
              <w:pStyle w:val="af1"/>
              <w:spacing w:line="350" w:lineRule="exact"/>
              <w:ind w:leftChars="200" w:left="480"/>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此致</w:t>
            </w:r>
          </w:p>
          <w:p w:rsidR="00C51400" w:rsidRPr="00CC3530" w:rsidRDefault="00C51400" w:rsidP="006B2A13">
            <w:pPr>
              <w:pStyle w:val="af1"/>
              <w:spacing w:line="350" w:lineRule="exact"/>
              <w:rPr>
                <w:rFonts w:ascii="標楷體" w:eastAsia="標楷體"/>
                <w:color w:val="000000"/>
                <w:sz w:val="32"/>
                <w:szCs w:val="32"/>
                <w:lang w:val="en-US" w:eastAsia="zh-TW"/>
              </w:rPr>
            </w:pPr>
          </w:p>
          <w:p w:rsidR="00C51400" w:rsidRPr="00CC3530" w:rsidRDefault="00C51400" w:rsidP="006B2A13">
            <w:pPr>
              <w:pStyle w:val="af1"/>
              <w:spacing w:after="0" w:line="350" w:lineRule="exact"/>
              <w:ind w:leftChars="147" w:left="353"/>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○○○先生/女</w:t>
            </w:r>
            <w:r w:rsidRPr="00CC3530">
              <w:rPr>
                <w:rFonts w:ascii="標楷體" w:eastAsia="標楷體"/>
                <w:color w:val="000000"/>
                <w:sz w:val="32"/>
                <w:szCs w:val="32"/>
                <w:lang w:val="en-US" w:eastAsia="zh-TW"/>
              </w:rPr>
              <w:t>士</w:t>
            </w:r>
          </w:p>
          <w:p w:rsidR="00C51400" w:rsidRPr="00CC3530" w:rsidRDefault="00C51400" w:rsidP="006B2A13">
            <w:pPr>
              <w:pStyle w:val="af1"/>
              <w:spacing w:line="350" w:lineRule="exact"/>
              <w:jc w:val="right"/>
              <w:rPr>
                <w:rFonts w:ascii="標楷體" w:eastAsia="標楷體"/>
                <w:color w:val="000000"/>
                <w:sz w:val="32"/>
                <w:szCs w:val="32"/>
                <w:lang w:val="en-US" w:eastAsia="zh-TW"/>
              </w:rPr>
            </w:pPr>
          </w:p>
          <w:p w:rsidR="00C51400" w:rsidRPr="00CC3530" w:rsidRDefault="00C51400" w:rsidP="006B2A13">
            <w:pPr>
              <w:pStyle w:val="af1"/>
              <w:spacing w:line="350" w:lineRule="exact"/>
              <w:ind w:leftChars="147" w:left="353" w:rightChars="161" w:right="386"/>
              <w:jc w:val="right"/>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庶務</w:t>
            </w:r>
            <w:r w:rsidRPr="00CC3530">
              <w:rPr>
                <w:rFonts w:ascii="標楷體" w:eastAsia="標楷體"/>
                <w:color w:val="000000"/>
                <w:sz w:val="32"/>
                <w:szCs w:val="32"/>
                <w:lang w:val="en-US" w:eastAsia="zh-TW"/>
              </w:rPr>
              <w:t>組</w:t>
            </w:r>
            <w:r w:rsidRPr="00CC3530">
              <w:rPr>
                <w:rFonts w:ascii="標楷體" w:eastAsia="標楷體" w:hint="eastAsia"/>
                <w:color w:val="000000"/>
                <w:sz w:val="32"/>
                <w:szCs w:val="32"/>
                <w:lang w:val="en-US" w:eastAsia="zh-TW"/>
              </w:rPr>
              <w:t xml:space="preserve"> 啟</w:t>
            </w:r>
          </w:p>
          <w:p w:rsidR="00C51400" w:rsidRPr="00CC3530" w:rsidRDefault="00C51400" w:rsidP="006B2A13">
            <w:pPr>
              <w:pStyle w:val="af1"/>
              <w:spacing w:line="350" w:lineRule="exact"/>
              <w:ind w:leftChars="147" w:left="353" w:rightChars="161" w:right="386"/>
              <w:jc w:val="distribute"/>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中華民國　　　年　　　月　　　日</w:t>
            </w:r>
          </w:p>
        </w:tc>
      </w:tr>
      <w:tr w:rsidR="00C51400" w:rsidRPr="00CC3530" w:rsidTr="006B2A13">
        <w:trPr>
          <w:cantSplit/>
          <w:trHeight w:val="609"/>
          <w:jc w:val="center"/>
        </w:trPr>
        <w:tc>
          <w:tcPr>
            <w:tcW w:w="8718" w:type="dxa"/>
            <w:tcBorders>
              <w:top w:val="single" w:sz="12" w:space="0" w:color="auto"/>
              <w:left w:val="nil"/>
              <w:bottom w:val="nil"/>
              <w:right w:val="nil"/>
            </w:tcBorders>
            <w:vAlign w:val="center"/>
          </w:tcPr>
          <w:p w:rsidR="00C51400" w:rsidRPr="00CC3530" w:rsidRDefault="00C51400" w:rsidP="006B2A13">
            <w:pPr>
              <w:pStyle w:val="af0"/>
              <w:spacing w:line="360" w:lineRule="exact"/>
              <w:ind w:leftChars="-3" w:left="833" w:hangingChars="300" w:hanging="840"/>
              <w:rPr>
                <w:rFonts w:ascii="標楷體" w:eastAsia="標楷體"/>
                <w:color w:val="000000"/>
                <w:sz w:val="28"/>
                <w:szCs w:val="28"/>
              </w:rPr>
            </w:pPr>
            <w:r w:rsidRPr="00CC3530">
              <w:rPr>
                <w:rFonts w:ascii="標楷體" w:eastAsia="標楷體" w:hint="eastAsia"/>
                <w:color w:val="000000"/>
                <w:sz w:val="28"/>
                <w:szCs w:val="28"/>
              </w:rPr>
              <w:t>說明：總</w:t>
            </w:r>
            <w:r w:rsidRPr="00CC3530">
              <w:rPr>
                <w:rFonts w:ascii="標楷體" w:eastAsia="標楷體"/>
                <w:color w:val="000000"/>
                <w:sz w:val="28"/>
                <w:szCs w:val="28"/>
              </w:rPr>
              <w:t>務處</w:t>
            </w:r>
            <w:r w:rsidRPr="00CC3530">
              <w:rPr>
                <w:rFonts w:ascii="標楷體" w:eastAsia="標楷體" w:hint="eastAsia"/>
                <w:color w:val="000000"/>
                <w:sz w:val="28"/>
                <w:szCs w:val="28"/>
              </w:rPr>
              <w:t>庶務</w:t>
            </w:r>
            <w:r w:rsidRPr="00CC3530">
              <w:rPr>
                <w:rFonts w:ascii="標楷體" w:eastAsia="標楷體"/>
                <w:color w:val="000000"/>
                <w:sz w:val="28"/>
                <w:szCs w:val="28"/>
              </w:rPr>
              <w:t>組</w:t>
            </w:r>
            <w:r w:rsidRPr="00CC3530">
              <w:rPr>
                <w:rFonts w:ascii="標楷體" w:eastAsia="標楷體" w:hint="eastAsia"/>
                <w:color w:val="000000"/>
                <w:sz w:val="28"/>
                <w:szCs w:val="28"/>
              </w:rPr>
              <w:t>應一併通知申</w:t>
            </w:r>
            <w:r w:rsidRPr="00CC3530">
              <w:rPr>
                <w:rFonts w:ascii="標楷體" w:eastAsia="標楷體"/>
                <w:color w:val="000000"/>
                <w:sz w:val="28"/>
                <w:szCs w:val="28"/>
              </w:rPr>
              <w:t>請人所屬處室</w:t>
            </w:r>
            <w:r w:rsidRPr="00CC3530">
              <w:rPr>
                <w:rFonts w:ascii="標楷體" w:eastAsia="標楷體" w:hint="eastAsia"/>
                <w:color w:val="000000"/>
                <w:sz w:val="28"/>
                <w:szCs w:val="28"/>
              </w:rPr>
              <w:t>、總務處</w:t>
            </w:r>
            <w:r w:rsidRPr="00CC3530">
              <w:rPr>
                <w:rFonts w:ascii="標楷體" w:eastAsia="標楷體"/>
                <w:color w:val="000000"/>
                <w:sz w:val="28"/>
                <w:szCs w:val="28"/>
              </w:rPr>
              <w:t>、</w:t>
            </w:r>
            <w:r w:rsidRPr="00CC3530">
              <w:rPr>
                <w:rFonts w:ascii="標楷體" w:eastAsia="標楷體" w:hint="eastAsia"/>
                <w:color w:val="000000"/>
                <w:sz w:val="28"/>
                <w:szCs w:val="28"/>
              </w:rPr>
              <w:t>人事室及主計室等相</w:t>
            </w:r>
            <w:r w:rsidRPr="00CC3530">
              <w:rPr>
                <w:rFonts w:ascii="標楷體" w:eastAsia="標楷體"/>
                <w:color w:val="000000"/>
                <w:sz w:val="28"/>
                <w:szCs w:val="28"/>
              </w:rPr>
              <w:t>關處室</w:t>
            </w:r>
            <w:r w:rsidRPr="00CC3530">
              <w:rPr>
                <w:rFonts w:ascii="標楷體" w:eastAsia="標楷體" w:hint="eastAsia"/>
                <w:color w:val="000000"/>
                <w:sz w:val="28"/>
                <w:szCs w:val="28"/>
              </w:rPr>
              <w:t>，並由</w:t>
            </w:r>
            <w:r w:rsidRPr="00CC3530">
              <w:rPr>
                <w:rFonts w:ascii="標楷體" w:eastAsia="標楷體"/>
                <w:color w:val="000000"/>
                <w:sz w:val="28"/>
                <w:szCs w:val="28"/>
              </w:rPr>
              <w:t>財產管理人員</w:t>
            </w:r>
            <w:r w:rsidRPr="00CC3530">
              <w:rPr>
                <w:rFonts w:ascii="標楷體" w:eastAsia="標楷體" w:hint="eastAsia"/>
                <w:color w:val="000000"/>
                <w:sz w:val="28"/>
                <w:szCs w:val="28"/>
              </w:rPr>
              <w:t>將借用人</w:t>
            </w:r>
            <w:r w:rsidRPr="00CC3530">
              <w:rPr>
                <w:rFonts w:ascii="標楷體" w:eastAsia="標楷體"/>
                <w:color w:val="000000"/>
                <w:sz w:val="28"/>
                <w:szCs w:val="28"/>
              </w:rPr>
              <w:t>相關</w:t>
            </w:r>
            <w:r w:rsidRPr="00CC3530">
              <w:rPr>
                <w:rFonts w:ascii="標楷體" w:eastAsia="標楷體" w:hint="eastAsia"/>
                <w:color w:val="000000"/>
                <w:sz w:val="28"/>
                <w:szCs w:val="28"/>
              </w:rPr>
              <w:t>資料上傳至高級中等以下學校校舍管理系統，網址：</w:t>
            </w:r>
            <w:hyperlink r:id="rId7" w:history="1">
              <w:r w:rsidRPr="00CC3530">
                <w:rPr>
                  <w:rStyle w:val="af5"/>
                  <w:rFonts w:ascii="標楷體" w:eastAsia="標楷體"/>
                  <w:color w:val="000000"/>
                  <w:sz w:val="28"/>
                  <w:szCs w:val="28"/>
                </w:rPr>
                <w:t>https://sbmis.k12ea.gov.tw/</w:t>
              </w:r>
            </w:hyperlink>
          </w:p>
          <w:p w:rsidR="00C51400" w:rsidRPr="00CC3530" w:rsidRDefault="00C51400" w:rsidP="006B2A13">
            <w:pPr>
              <w:pStyle w:val="af1"/>
              <w:spacing w:after="0" w:line="360" w:lineRule="exact"/>
              <w:rPr>
                <w:color w:val="000000"/>
                <w:lang w:val="en-US" w:eastAsia="zh-TW"/>
              </w:rPr>
            </w:pPr>
          </w:p>
          <w:p w:rsidR="00C51400" w:rsidRPr="00CC3530" w:rsidRDefault="00C51400" w:rsidP="006B2A13">
            <w:pPr>
              <w:pStyle w:val="af1"/>
              <w:rPr>
                <w:color w:val="000000"/>
                <w:lang w:val="en-US" w:eastAsia="zh-TW"/>
              </w:rPr>
            </w:pPr>
          </w:p>
          <w:p w:rsidR="00C51400" w:rsidRDefault="00C51400" w:rsidP="006B2A13">
            <w:pPr>
              <w:pStyle w:val="af1"/>
              <w:rPr>
                <w:color w:val="000000"/>
                <w:lang w:val="en-US" w:eastAsia="zh-TW"/>
              </w:rPr>
            </w:pPr>
          </w:p>
          <w:p w:rsidR="00275D56" w:rsidRPr="00CC3530" w:rsidRDefault="00275D56" w:rsidP="006B2A13">
            <w:pPr>
              <w:pStyle w:val="af1"/>
              <w:rPr>
                <w:color w:val="000000"/>
                <w:lang w:val="en-US" w:eastAsia="zh-TW"/>
              </w:rPr>
            </w:pPr>
          </w:p>
        </w:tc>
      </w:tr>
    </w:tbl>
    <w:p w:rsidR="00C51400" w:rsidRPr="00CC3530" w:rsidRDefault="00C51400" w:rsidP="00C51400">
      <w:pPr>
        <w:spacing w:line="440" w:lineRule="exact"/>
        <w:rPr>
          <w:rFonts w:ascii="標楷體" w:eastAsia="標楷體" w:hAnsi="標楷體"/>
          <w:color w:val="000000"/>
          <w:sz w:val="28"/>
          <w:szCs w:val="28"/>
        </w:rPr>
      </w:pPr>
      <w:r w:rsidRPr="00CC3530">
        <w:rPr>
          <w:rFonts w:ascii="標楷體" w:eastAsia="標楷體" w:hAnsi="標楷體" w:hint="eastAsia"/>
          <w:color w:val="000000"/>
          <w:sz w:val="28"/>
          <w:szCs w:val="28"/>
        </w:rPr>
        <w:lastRenderedPageBreak/>
        <w:t>【</w:t>
      </w:r>
      <w:r w:rsidRPr="00CC3530">
        <w:rPr>
          <w:rFonts w:ascii="標楷體" w:eastAsia="標楷體" w:hAnsi="標楷體" w:cs="新細明體"/>
          <w:color w:val="000000"/>
          <w:kern w:val="0"/>
          <w:sz w:val="28"/>
          <w:szCs w:val="28"/>
        </w:rPr>
        <w:t>附件</w:t>
      </w:r>
      <w:r w:rsidRPr="00CC3530">
        <w:rPr>
          <w:rFonts w:ascii="標楷體" w:eastAsia="標楷體" w:hAnsi="標楷體" w:cs="新細明體" w:hint="eastAsia"/>
          <w:color w:val="000000"/>
          <w:kern w:val="0"/>
          <w:sz w:val="28"/>
          <w:szCs w:val="28"/>
        </w:rPr>
        <w:t>五</w:t>
      </w:r>
      <w:r w:rsidRPr="00CC3530">
        <w:rPr>
          <w:rFonts w:ascii="標楷體" w:eastAsia="標楷體" w:hAnsi="標楷體" w:hint="eastAsia"/>
          <w:color w:val="000000"/>
          <w:sz w:val="28"/>
          <w:szCs w:val="28"/>
        </w:rPr>
        <w:t>】</w:t>
      </w:r>
    </w:p>
    <w:p w:rsidR="00C51400" w:rsidRPr="00CC3530" w:rsidRDefault="00C51400" w:rsidP="00C51400">
      <w:pPr>
        <w:spacing w:line="440" w:lineRule="exact"/>
        <w:jc w:val="center"/>
        <w:rPr>
          <w:rFonts w:ascii="標楷體" w:eastAsia="標楷體" w:hAnsi="標楷體"/>
          <w:b/>
          <w:color w:val="000000"/>
          <w:sz w:val="36"/>
          <w:szCs w:val="36"/>
        </w:rPr>
      </w:pPr>
      <w:r w:rsidRPr="00CC3530">
        <w:rPr>
          <w:rFonts w:ascii="標楷體" w:eastAsia="標楷體" w:hAnsi="標楷體" w:hint="eastAsia"/>
          <w:b/>
          <w:color w:val="000000"/>
          <w:sz w:val="36"/>
          <w:szCs w:val="36"/>
        </w:rPr>
        <w:t>國立馬公高中教職員工因業務實際需要</w:t>
      </w:r>
    </w:p>
    <w:p w:rsidR="00C51400" w:rsidRPr="00CC3530" w:rsidRDefault="00C51400" w:rsidP="00C51400">
      <w:pPr>
        <w:spacing w:line="440" w:lineRule="exact"/>
        <w:jc w:val="center"/>
        <w:rPr>
          <w:rFonts w:ascii="標楷體" w:eastAsia="標楷體" w:hAnsi="標楷體"/>
          <w:b/>
          <w:color w:val="000000"/>
          <w:sz w:val="36"/>
          <w:szCs w:val="36"/>
        </w:rPr>
      </w:pPr>
      <w:r w:rsidRPr="00CC3530">
        <w:rPr>
          <w:rFonts w:ascii="標楷體" w:eastAsia="標楷體" w:hAnsi="標楷體" w:hint="eastAsia"/>
          <w:b/>
          <w:color w:val="000000"/>
          <w:sz w:val="36"/>
          <w:szCs w:val="36"/>
        </w:rPr>
        <w:t>借住單房間職務宿舍免予扣繳房屋津貼申請書</w:t>
      </w:r>
    </w:p>
    <w:p w:rsidR="00C51400" w:rsidRPr="00CC3530" w:rsidRDefault="00C51400" w:rsidP="00C5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20" w:lineRule="exact"/>
        <w:ind w:right="74"/>
        <w:jc w:val="right"/>
        <w:rPr>
          <w:rFonts w:ascii="標楷體" w:eastAsia="標楷體"/>
          <w:color w:val="000000"/>
          <w:sz w:val="26"/>
          <w:szCs w:val="26"/>
        </w:rPr>
      </w:pPr>
      <w:r w:rsidRPr="00CC3530">
        <w:rPr>
          <w:rFonts w:ascii="標楷體" w:eastAsia="標楷體" w:hint="eastAsia"/>
          <w:color w:val="000000"/>
          <w:sz w:val="26"/>
          <w:szCs w:val="26"/>
        </w:rPr>
        <w:t xml:space="preserve"> 申請日期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770"/>
        <w:gridCol w:w="1432"/>
        <w:gridCol w:w="55"/>
        <w:gridCol w:w="905"/>
        <w:gridCol w:w="630"/>
        <w:gridCol w:w="1585"/>
      </w:tblGrid>
      <w:tr w:rsidR="00C51400" w:rsidRPr="00CC3530" w:rsidTr="006B2A13">
        <w:trPr>
          <w:trHeight w:val="964"/>
        </w:trPr>
        <w:tc>
          <w:tcPr>
            <w:tcW w:w="2079" w:type="dxa"/>
            <w:shd w:val="clear" w:color="auto" w:fill="auto"/>
            <w:vAlign w:val="center"/>
          </w:tcPr>
          <w:p w:rsidR="00C51400" w:rsidRPr="00CC3530" w:rsidRDefault="00C51400" w:rsidP="006B2A13">
            <w:pPr>
              <w:jc w:val="center"/>
              <w:rPr>
                <w:rFonts w:ascii="標楷體" w:eastAsia="標楷體" w:hAnsi="標楷體"/>
                <w:color w:val="000000"/>
                <w:sz w:val="32"/>
                <w:szCs w:val="32"/>
              </w:rPr>
            </w:pPr>
            <w:r w:rsidRPr="00CC3530">
              <w:rPr>
                <w:rFonts w:ascii="標楷體" w:eastAsia="標楷體" w:hAnsi="標楷體" w:hint="eastAsia"/>
                <w:color w:val="000000"/>
                <w:sz w:val="32"/>
                <w:szCs w:val="32"/>
              </w:rPr>
              <w:t>申請人</w:t>
            </w:r>
          </w:p>
        </w:tc>
        <w:tc>
          <w:tcPr>
            <w:tcW w:w="4198" w:type="dxa"/>
            <w:gridSpan w:val="3"/>
            <w:shd w:val="clear" w:color="auto" w:fill="auto"/>
            <w:vAlign w:val="center"/>
          </w:tcPr>
          <w:p w:rsidR="00C51400" w:rsidRPr="00CC3530" w:rsidRDefault="00C51400" w:rsidP="006B2A13">
            <w:pPr>
              <w:jc w:val="center"/>
              <w:rPr>
                <w:rFonts w:ascii="標楷體" w:eastAsia="標楷體" w:hAnsi="標楷體"/>
                <w:color w:val="000000"/>
                <w:sz w:val="32"/>
                <w:szCs w:val="32"/>
              </w:rPr>
            </w:pPr>
          </w:p>
        </w:tc>
        <w:tc>
          <w:tcPr>
            <w:tcW w:w="1070" w:type="dxa"/>
            <w:shd w:val="clear" w:color="auto" w:fill="auto"/>
            <w:vAlign w:val="center"/>
          </w:tcPr>
          <w:p w:rsidR="00C51400" w:rsidRPr="00CC3530" w:rsidRDefault="00C51400" w:rsidP="006B2A13">
            <w:pPr>
              <w:jc w:val="center"/>
              <w:rPr>
                <w:rFonts w:ascii="標楷體" w:eastAsia="標楷體" w:hAnsi="標楷體"/>
                <w:color w:val="000000"/>
                <w:sz w:val="32"/>
                <w:szCs w:val="32"/>
              </w:rPr>
            </w:pPr>
            <w:r w:rsidRPr="00CC3530">
              <w:rPr>
                <w:rFonts w:ascii="標楷體" w:eastAsia="標楷體" w:hAnsi="標楷體" w:hint="eastAsia"/>
                <w:color w:val="000000"/>
                <w:sz w:val="32"/>
                <w:szCs w:val="32"/>
              </w:rPr>
              <w:t>職稱</w:t>
            </w:r>
          </w:p>
        </w:tc>
        <w:tc>
          <w:tcPr>
            <w:tcW w:w="2967" w:type="dxa"/>
            <w:gridSpan w:val="2"/>
            <w:shd w:val="clear" w:color="auto" w:fill="auto"/>
            <w:vAlign w:val="center"/>
          </w:tcPr>
          <w:p w:rsidR="00C51400" w:rsidRPr="00CC3530" w:rsidRDefault="00C51400" w:rsidP="006B2A13">
            <w:pPr>
              <w:jc w:val="center"/>
              <w:rPr>
                <w:rFonts w:ascii="標楷體" w:eastAsia="標楷體" w:hAnsi="標楷體"/>
                <w:color w:val="000000"/>
                <w:sz w:val="32"/>
                <w:szCs w:val="32"/>
              </w:rPr>
            </w:pPr>
          </w:p>
        </w:tc>
      </w:tr>
      <w:tr w:rsidR="00C51400" w:rsidRPr="00CC3530" w:rsidTr="006B2A13">
        <w:trPr>
          <w:trHeight w:val="964"/>
        </w:trPr>
        <w:tc>
          <w:tcPr>
            <w:tcW w:w="2079" w:type="dxa"/>
            <w:shd w:val="clear" w:color="auto" w:fill="auto"/>
            <w:vAlign w:val="center"/>
          </w:tcPr>
          <w:p w:rsidR="00C51400" w:rsidRPr="00CC3530" w:rsidRDefault="00C51400" w:rsidP="006B2A13">
            <w:pPr>
              <w:jc w:val="center"/>
              <w:rPr>
                <w:rFonts w:ascii="標楷體" w:eastAsia="標楷體" w:hAnsi="標楷體"/>
                <w:color w:val="000000"/>
                <w:sz w:val="32"/>
                <w:szCs w:val="32"/>
              </w:rPr>
            </w:pPr>
            <w:r w:rsidRPr="00CC3530">
              <w:rPr>
                <w:rFonts w:ascii="標楷體" w:eastAsia="標楷體" w:hAnsi="標楷體" w:hint="eastAsia"/>
                <w:color w:val="000000"/>
                <w:sz w:val="32"/>
                <w:szCs w:val="32"/>
              </w:rPr>
              <w:t>戶籍地</w:t>
            </w:r>
          </w:p>
        </w:tc>
        <w:tc>
          <w:tcPr>
            <w:tcW w:w="8235" w:type="dxa"/>
            <w:gridSpan w:val="6"/>
            <w:shd w:val="clear" w:color="auto" w:fill="auto"/>
            <w:vAlign w:val="center"/>
          </w:tcPr>
          <w:p w:rsidR="00C51400" w:rsidRPr="00CC3530" w:rsidRDefault="00C51400" w:rsidP="006B2A13">
            <w:pPr>
              <w:jc w:val="center"/>
              <w:rPr>
                <w:rFonts w:ascii="標楷體" w:eastAsia="標楷體" w:hAnsi="標楷體"/>
                <w:color w:val="000000"/>
                <w:sz w:val="32"/>
                <w:szCs w:val="32"/>
              </w:rPr>
            </w:pPr>
          </w:p>
        </w:tc>
      </w:tr>
      <w:tr w:rsidR="00C51400" w:rsidRPr="00CC3530" w:rsidTr="006B2A13">
        <w:trPr>
          <w:trHeight w:val="964"/>
        </w:trPr>
        <w:tc>
          <w:tcPr>
            <w:tcW w:w="2079" w:type="dxa"/>
            <w:shd w:val="clear" w:color="auto" w:fill="auto"/>
            <w:vAlign w:val="center"/>
          </w:tcPr>
          <w:p w:rsidR="00C51400" w:rsidRPr="00CC3530" w:rsidRDefault="00C51400" w:rsidP="006B2A13">
            <w:pPr>
              <w:jc w:val="center"/>
              <w:rPr>
                <w:rFonts w:ascii="標楷體" w:eastAsia="標楷體" w:hAnsi="標楷體"/>
                <w:color w:val="000000"/>
                <w:sz w:val="32"/>
                <w:szCs w:val="32"/>
              </w:rPr>
            </w:pPr>
            <w:r w:rsidRPr="00CC3530">
              <w:rPr>
                <w:rFonts w:ascii="標楷體" w:eastAsia="標楷體" w:hAnsi="標楷體" w:hint="eastAsia"/>
                <w:color w:val="000000"/>
                <w:sz w:val="32"/>
                <w:szCs w:val="32"/>
              </w:rPr>
              <w:t>居住地</w:t>
            </w:r>
          </w:p>
        </w:tc>
        <w:tc>
          <w:tcPr>
            <w:tcW w:w="8235" w:type="dxa"/>
            <w:gridSpan w:val="6"/>
            <w:shd w:val="clear" w:color="auto" w:fill="auto"/>
            <w:vAlign w:val="center"/>
          </w:tcPr>
          <w:p w:rsidR="00C51400" w:rsidRPr="00CC3530" w:rsidRDefault="00C51400" w:rsidP="006B2A13">
            <w:pPr>
              <w:jc w:val="center"/>
              <w:rPr>
                <w:rFonts w:ascii="標楷體" w:eastAsia="標楷體" w:hAnsi="標楷體"/>
                <w:color w:val="000000"/>
                <w:sz w:val="32"/>
                <w:szCs w:val="32"/>
              </w:rPr>
            </w:pPr>
          </w:p>
        </w:tc>
      </w:tr>
      <w:tr w:rsidR="00C51400" w:rsidRPr="00CC3530" w:rsidTr="006B2A13">
        <w:trPr>
          <w:trHeight w:val="834"/>
        </w:trPr>
        <w:tc>
          <w:tcPr>
            <w:tcW w:w="2079" w:type="dxa"/>
            <w:shd w:val="clear" w:color="auto" w:fill="auto"/>
            <w:vAlign w:val="center"/>
          </w:tcPr>
          <w:p w:rsidR="00C51400" w:rsidRPr="00CC3530" w:rsidRDefault="00C51400" w:rsidP="006B2A13">
            <w:pPr>
              <w:spacing w:line="400" w:lineRule="exact"/>
              <w:rPr>
                <w:rFonts w:ascii="標楷體" w:eastAsia="標楷體" w:hAnsi="標楷體"/>
                <w:color w:val="000000"/>
                <w:sz w:val="32"/>
                <w:szCs w:val="32"/>
              </w:rPr>
            </w:pPr>
            <w:r w:rsidRPr="00CC3530">
              <w:rPr>
                <w:rFonts w:ascii="標楷體" w:eastAsia="標楷體" w:hAnsi="標楷體" w:hint="eastAsia"/>
                <w:color w:val="000000"/>
                <w:sz w:val="32"/>
                <w:szCs w:val="32"/>
              </w:rPr>
              <w:t>眷屬是否居住公有宿舍</w:t>
            </w:r>
          </w:p>
        </w:tc>
        <w:tc>
          <w:tcPr>
            <w:tcW w:w="8235" w:type="dxa"/>
            <w:gridSpan w:val="6"/>
            <w:shd w:val="clear" w:color="auto" w:fill="auto"/>
            <w:vAlign w:val="center"/>
          </w:tcPr>
          <w:p w:rsidR="00C51400" w:rsidRPr="00CC3530" w:rsidRDefault="00C51400" w:rsidP="006B2A13">
            <w:pPr>
              <w:jc w:val="center"/>
              <w:rPr>
                <w:rFonts w:ascii="標楷體" w:eastAsia="標楷體" w:hAnsi="標楷體"/>
                <w:color w:val="000000"/>
                <w:sz w:val="32"/>
                <w:szCs w:val="32"/>
              </w:rPr>
            </w:pPr>
          </w:p>
        </w:tc>
      </w:tr>
      <w:tr w:rsidR="00C51400" w:rsidRPr="00CC3530" w:rsidTr="006B2A13">
        <w:trPr>
          <w:trHeight w:val="2986"/>
        </w:trPr>
        <w:tc>
          <w:tcPr>
            <w:tcW w:w="2079" w:type="dxa"/>
            <w:shd w:val="clear" w:color="auto" w:fill="auto"/>
            <w:vAlign w:val="center"/>
          </w:tcPr>
          <w:p w:rsidR="00C51400" w:rsidRPr="00CC3530" w:rsidRDefault="00C51400" w:rsidP="006B2A13">
            <w:pPr>
              <w:spacing w:line="400" w:lineRule="exact"/>
              <w:rPr>
                <w:rFonts w:ascii="標楷體" w:eastAsia="標楷體" w:hAnsi="標楷體"/>
                <w:color w:val="000000"/>
                <w:sz w:val="36"/>
                <w:szCs w:val="36"/>
              </w:rPr>
            </w:pPr>
            <w:r w:rsidRPr="00CC3530">
              <w:rPr>
                <w:rFonts w:ascii="標楷體" w:eastAsia="標楷體" w:hAnsi="標楷體" w:hint="eastAsia"/>
                <w:color w:val="000000"/>
                <w:sz w:val="36"/>
                <w:szCs w:val="36"/>
              </w:rPr>
              <w:t>業務實際需要事由</w:t>
            </w:r>
          </w:p>
          <w:p w:rsidR="00C51400" w:rsidRPr="00CC3530" w:rsidRDefault="00C51400" w:rsidP="006B2A13">
            <w:pPr>
              <w:spacing w:line="400" w:lineRule="exact"/>
              <w:rPr>
                <w:rFonts w:ascii="標楷體" w:eastAsia="標楷體" w:hAnsi="標楷體"/>
                <w:color w:val="000000"/>
                <w:sz w:val="32"/>
                <w:szCs w:val="32"/>
              </w:rPr>
            </w:pPr>
            <w:r w:rsidRPr="00CC3530">
              <w:rPr>
                <w:rFonts w:ascii="標楷體" w:eastAsia="標楷體" w:hAnsi="標楷體" w:hint="eastAsia"/>
                <w:color w:val="000000"/>
                <w:sz w:val="36"/>
                <w:szCs w:val="36"/>
              </w:rPr>
              <w:t>(需詳述說明)</w:t>
            </w:r>
          </w:p>
        </w:tc>
        <w:tc>
          <w:tcPr>
            <w:tcW w:w="8235" w:type="dxa"/>
            <w:gridSpan w:val="6"/>
            <w:shd w:val="clear" w:color="auto" w:fill="auto"/>
            <w:vAlign w:val="center"/>
          </w:tcPr>
          <w:p w:rsidR="00C51400" w:rsidRPr="00CC3530" w:rsidRDefault="00C51400" w:rsidP="006B2A13">
            <w:pPr>
              <w:jc w:val="center"/>
              <w:rPr>
                <w:rFonts w:ascii="標楷體" w:eastAsia="標楷體" w:hAnsi="標楷體"/>
                <w:color w:val="000000"/>
                <w:sz w:val="32"/>
                <w:szCs w:val="32"/>
              </w:rPr>
            </w:pPr>
          </w:p>
        </w:tc>
      </w:tr>
      <w:tr w:rsidR="00C51400" w:rsidRPr="00CC3530" w:rsidTr="006B2A13">
        <w:trPr>
          <w:trHeight w:val="1235"/>
        </w:trPr>
        <w:tc>
          <w:tcPr>
            <w:tcW w:w="2079" w:type="dxa"/>
            <w:shd w:val="clear" w:color="auto" w:fill="auto"/>
            <w:vAlign w:val="center"/>
          </w:tcPr>
          <w:p w:rsidR="00C51400" w:rsidRPr="00CC3530" w:rsidRDefault="00C51400" w:rsidP="006B2A13">
            <w:pPr>
              <w:jc w:val="center"/>
              <w:rPr>
                <w:rFonts w:ascii="標楷體" w:eastAsia="標楷體" w:hAnsi="標楷體"/>
                <w:color w:val="000000"/>
                <w:sz w:val="32"/>
                <w:szCs w:val="32"/>
              </w:rPr>
            </w:pPr>
            <w:r w:rsidRPr="00CC3530">
              <w:rPr>
                <w:rFonts w:ascii="標楷體" w:eastAsia="標楷體" w:hAnsi="標楷體" w:hint="eastAsia"/>
                <w:color w:val="000000"/>
                <w:sz w:val="32"/>
                <w:szCs w:val="32"/>
              </w:rPr>
              <w:t>單位主管</w:t>
            </w:r>
          </w:p>
        </w:tc>
        <w:tc>
          <w:tcPr>
            <w:tcW w:w="2287" w:type="dxa"/>
            <w:shd w:val="clear" w:color="auto" w:fill="auto"/>
            <w:vAlign w:val="center"/>
          </w:tcPr>
          <w:p w:rsidR="00C51400" w:rsidRPr="00CC3530" w:rsidRDefault="00C51400" w:rsidP="006B2A13">
            <w:pPr>
              <w:jc w:val="center"/>
              <w:rPr>
                <w:rFonts w:ascii="標楷體" w:eastAsia="標楷體" w:hAnsi="標楷體"/>
                <w:color w:val="000000"/>
                <w:sz w:val="32"/>
                <w:szCs w:val="32"/>
              </w:rPr>
            </w:pPr>
            <w:r w:rsidRPr="00CC3530">
              <w:rPr>
                <w:rFonts w:ascii="標楷體" w:eastAsia="標楷體" w:hAnsi="標楷體" w:hint="eastAsia"/>
                <w:color w:val="000000"/>
                <w:sz w:val="32"/>
                <w:szCs w:val="32"/>
              </w:rPr>
              <w:t>總務處</w:t>
            </w:r>
          </w:p>
          <w:p w:rsidR="00C51400" w:rsidRPr="00CC3530" w:rsidRDefault="00C51400" w:rsidP="006B2A13">
            <w:pPr>
              <w:jc w:val="center"/>
              <w:rPr>
                <w:rFonts w:ascii="標楷體" w:eastAsia="標楷體" w:hAnsi="標楷體"/>
                <w:color w:val="000000"/>
                <w:sz w:val="20"/>
                <w:szCs w:val="20"/>
              </w:rPr>
            </w:pPr>
            <w:r w:rsidRPr="00CC3530">
              <w:rPr>
                <w:rFonts w:ascii="標楷體" w:eastAsia="標楷體" w:hAnsi="標楷體" w:hint="eastAsia"/>
                <w:color w:val="000000"/>
                <w:sz w:val="20"/>
                <w:szCs w:val="20"/>
              </w:rPr>
              <w:t>(庶務組、出納組)</w:t>
            </w:r>
          </w:p>
        </w:tc>
        <w:tc>
          <w:tcPr>
            <w:tcW w:w="1834" w:type="dxa"/>
            <w:shd w:val="clear" w:color="auto" w:fill="auto"/>
            <w:vAlign w:val="center"/>
          </w:tcPr>
          <w:p w:rsidR="00C51400" w:rsidRPr="00CC3530" w:rsidRDefault="00C51400" w:rsidP="006B2A13">
            <w:pPr>
              <w:jc w:val="center"/>
              <w:rPr>
                <w:rFonts w:ascii="標楷體" w:eastAsia="標楷體" w:hAnsi="標楷體"/>
                <w:color w:val="000000"/>
                <w:sz w:val="32"/>
                <w:szCs w:val="32"/>
              </w:rPr>
            </w:pPr>
            <w:r w:rsidRPr="00CC3530">
              <w:rPr>
                <w:rFonts w:ascii="標楷體" w:eastAsia="標楷體" w:hAnsi="標楷體" w:hint="eastAsia"/>
                <w:color w:val="000000"/>
                <w:sz w:val="32"/>
                <w:szCs w:val="32"/>
              </w:rPr>
              <w:t>人事室</w:t>
            </w:r>
          </w:p>
        </w:tc>
        <w:tc>
          <w:tcPr>
            <w:tcW w:w="2058" w:type="dxa"/>
            <w:gridSpan w:val="3"/>
            <w:shd w:val="clear" w:color="auto" w:fill="auto"/>
            <w:vAlign w:val="center"/>
          </w:tcPr>
          <w:p w:rsidR="00C51400" w:rsidRPr="00CC3530" w:rsidRDefault="00C51400" w:rsidP="006B2A13">
            <w:pPr>
              <w:jc w:val="center"/>
              <w:rPr>
                <w:rFonts w:ascii="標楷體" w:eastAsia="標楷體" w:hAnsi="標楷體"/>
                <w:color w:val="000000"/>
                <w:sz w:val="32"/>
                <w:szCs w:val="32"/>
              </w:rPr>
            </w:pPr>
            <w:r w:rsidRPr="00CC3530">
              <w:rPr>
                <w:rFonts w:ascii="標楷體" w:eastAsia="標楷體" w:hAnsi="標楷體" w:hint="eastAsia"/>
                <w:color w:val="000000"/>
                <w:sz w:val="32"/>
                <w:szCs w:val="32"/>
              </w:rPr>
              <w:t>主計室</w:t>
            </w:r>
          </w:p>
        </w:tc>
        <w:tc>
          <w:tcPr>
            <w:tcW w:w="2056" w:type="dxa"/>
            <w:shd w:val="clear" w:color="auto" w:fill="auto"/>
            <w:vAlign w:val="center"/>
          </w:tcPr>
          <w:p w:rsidR="00C51400" w:rsidRPr="00CC3530" w:rsidRDefault="00C51400" w:rsidP="006B2A13">
            <w:pPr>
              <w:jc w:val="center"/>
              <w:rPr>
                <w:rFonts w:ascii="標楷體" w:eastAsia="標楷體" w:hAnsi="標楷體"/>
                <w:color w:val="000000"/>
                <w:sz w:val="32"/>
                <w:szCs w:val="32"/>
              </w:rPr>
            </w:pPr>
            <w:r w:rsidRPr="00CC3530">
              <w:rPr>
                <w:rFonts w:ascii="標楷體" w:eastAsia="標楷體" w:hAnsi="標楷體" w:hint="eastAsia"/>
                <w:color w:val="000000"/>
                <w:sz w:val="32"/>
                <w:szCs w:val="32"/>
              </w:rPr>
              <w:t>校長</w:t>
            </w:r>
          </w:p>
        </w:tc>
      </w:tr>
      <w:tr w:rsidR="00C51400" w:rsidRPr="00CC3530" w:rsidTr="00275D56">
        <w:trPr>
          <w:trHeight w:val="1908"/>
        </w:trPr>
        <w:tc>
          <w:tcPr>
            <w:tcW w:w="2079" w:type="dxa"/>
            <w:shd w:val="clear" w:color="auto" w:fill="auto"/>
          </w:tcPr>
          <w:p w:rsidR="00C51400" w:rsidRPr="00CC3530" w:rsidRDefault="00C51400" w:rsidP="006B2A13">
            <w:pPr>
              <w:spacing w:line="160" w:lineRule="exact"/>
              <w:jc w:val="both"/>
              <w:rPr>
                <w:rFonts w:ascii="標楷體" w:eastAsia="標楷體" w:hAnsi="標楷體"/>
                <w:color w:val="000000"/>
                <w:sz w:val="16"/>
                <w:szCs w:val="16"/>
              </w:rPr>
            </w:pPr>
          </w:p>
        </w:tc>
        <w:tc>
          <w:tcPr>
            <w:tcW w:w="2287" w:type="dxa"/>
            <w:shd w:val="clear" w:color="auto" w:fill="auto"/>
          </w:tcPr>
          <w:p w:rsidR="00C51400" w:rsidRPr="00CC3530" w:rsidRDefault="00C51400" w:rsidP="006B2A13">
            <w:pPr>
              <w:spacing w:line="200" w:lineRule="exact"/>
              <w:jc w:val="both"/>
              <w:rPr>
                <w:rFonts w:ascii="標楷體" w:eastAsia="標楷體" w:hAnsi="標楷體"/>
                <w:color w:val="000000"/>
                <w:sz w:val="14"/>
                <w:szCs w:val="14"/>
              </w:rPr>
            </w:pPr>
          </w:p>
        </w:tc>
        <w:tc>
          <w:tcPr>
            <w:tcW w:w="1834" w:type="dxa"/>
            <w:shd w:val="clear" w:color="auto" w:fill="auto"/>
            <w:vAlign w:val="center"/>
          </w:tcPr>
          <w:p w:rsidR="00C51400" w:rsidRPr="00CC3530" w:rsidRDefault="00C51400" w:rsidP="006B2A13">
            <w:pPr>
              <w:jc w:val="center"/>
              <w:rPr>
                <w:rFonts w:ascii="標楷體" w:eastAsia="標楷體" w:hAnsi="標楷體"/>
                <w:color w:val="000000"/>
                <w:sz w:val="32"/>
                <w:szCs w:val="32"/>
              </w:rPr>
            </w:pPr>
          </w:p>
        </w:tc>
        <w:tc>
          <w:tcPr>
            <w:tcW w:w="2058" w:type="dxa"/>
            <w:gridSpan w:val="3"/>
            <w:shd w:val="clear" w:color="auto" w:fill="auto"/>
            <w:vAlign w:val="center"/>
          </w:tcPr>
          <w:p w:rsidR="00C51400" w:rsidRPr="00CC3530" w:rsidRDefault="00C51400" w:rsidP="006B2A13">
            <w:pPr>
              <w:jc w:val="center"/>
              <w:rPr>
                <w:rFonts w:ascii="標楷體" w:eastAsia="標楷體" w:hAnsi="標楷體"/>
                <w:color w:val="000000"/>
                <w:sz w:val="32"/>
                <w:szCs w:val="32"/>
              </w:rPr>
            </w:pPr>
          </w:p>
        </w:tc>
        <w:tc>
          <w:tcPr>
            <w:tcW w:w="2056" w:type="dxa"/>
            <w:shd w:val="clear" w:color="auto" w:fill="auto"/>
            <w:vAlign w:val="center"/>
          </w:tcPr>
          <w:p w:rsidR="00C51400" w:rsidRPr="00CC3530" w:rsidRDefault="00C51400" w:rsidP="006B2A13">
            <w:pPr>
              <w:jc w:val="center"/>
              <w:rPr>
                <w:rFonts w:ascii="標楷體" w:eastAsia="標楷體" w:hAnsi="標楷體"/>
                <w:color w:val="000000"/>
                <w:sz w:val="32"/>
                <w:szCs w:val="32"/>
              </w:rPr>
            </w:pPr>
          </w:p>
        </w:tc>
      </w:tr>
    </w:tbl>
    <w:p w:rsidR="00C51400" w:rsidRPr="00CC3530" w:rsidRDefault="00C51400" w:rsidP="00C51400">
      <w:pPr>
        <w:tabs>
          <w:tab w:val="left" w:pos="916"/>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before="60" w:line="280" w:lineRule="exact"/>
        <w:ind w:left="987" w:right="-142" w:hanging="851"/>
        <w:jc w:val="both"/>
        <w:rPr>
          <w:rFonts w:ascii="新細明體" w:hAnsi="新細明體" w:cs="細明體"/>
          <w:b/>
          <w:color w:val="000000"/>
        </w:rPr>
      </w:pPr>
      <w:r w:rsidRPr="00CC3530">
        <w:rPr>
          <w:rFonts w:ascii="新細明體" w:hAnsi="新細明體" w:hint="eastAsia"/>
          <w:color w:val="000000"/>
        </w:rPr>
        <w:t>附註：依</w:t>
      </w:r>
      <w:r w:rsidRPr="00CC3530">
        <w:rPr>
          <w:rFonts w:ascii="新細明體" w:hAnsi="新細明體" w:hint="eastAsia"/>
          <w:b/>
          <w:color w:val="000000"/>
          <w:u w:val="single"/>
        </w:rPr>
        <w:t>全國軍公教員工待遇支給要點</w:t>
      </w:r>
      <w:r w:rsidRPr="00CC3530">
        <w:rPr>
          <w:rFonts w:ascii="新細明體" w:hAnsi="新細明體" w:hint="eastAsia"/>
          <w:color w:val="000000"/>
        </w:rPr>
        <w:t>四、(三)、2.規定：</w:t>
      </w:r>
      <w:r w:rsidRPr="00CC3530">
        <w:rPr>
          <w:rFonts w:ascii="新細明體" w:hAnsi="新細明體" w:cs="細明體" w:hint="eastAsia"/>
          <w:color w:val="000000"/>
          <w:kern w:val="0"/>
        </w:rPr>
        <w:t>房租津貼項目已在七十九年度待遇調整數額之外另行併入專業加給或學術研究費或公費內支給，居住公有房舍之現職軍公教員工，應由服務機關學校按月將所併入之房租津貼數額扣繳公庫。</w:t>
      </w:r>
      <w:r w:rsidRPr="00CC3530">
        <w:rPr>
          <w:rFonts w:ascii="新細明體" w:hAnsi="新細明體" w:cs="細明體" w:hint="eastAsia"/>
          <w:b/>
          <w:color w:val="000000"/>
          <w:kern w:val="0"/>
        </w:rPr>
        <w:t>但眷屬如未居住公有房舍，而本人因業務實際需要經機關</w:t>
      </w:r>
      <w:r w:rsidRPr="00CC3530">
        <w:rPr>
          <w:rFonts w:ascii="新細明體" w:hAnsi="新細明體" w:cs="細明體" w:hint="eastAsia"/>
          <w:b/>
          <w:color w:val="000000"/>
        </w:rPr>
        <w:t>首長核准居住單房間職務宿舍者，不在此限。</w:t>
      </w:r>
    </w:p>
    <w:p w:rsidR="00C51400" w:rsidRPr="00CC3530" w:rsidRDefault="00C51400" w:rsidP="00C5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20" w:lineRule="exact"/>
        <w:ind w:right="284"/>
        <w:jc w:val="both"/>
        <w:rPr>
          <w:rFonts w:ascii="新細明體" w:hAnsi="新細明體"/>
          <w:color w:val="000000"/>
          <w:sz w:val="28"/>
          <w:szCs w:val="28"/>
        </w:rPr>
      </w:pPr>
      <w:r w:rsidRPr="00CC3530">
        <w:rPr>
          <w:rFonts w:ascii="標楷體" w:eastAsia="標楷體" w:hAnsi="標楷體" w:hint="eastAsia"/>
          <w:color w:val="000000"/>
          <w:sz w:val="28"/>
          <w:szCs w:val="28"/>
        </w:rPr>
        <w:lastRenderedPageBreak/>
        <w:t>【</w:t>
      </w:r>
      <w:r w:rsidRPr="00CC3530">
        <w:rPr>
          <w:rFonts w:ascii="標楷體" w:eastAsia="標楷體" w:hAnsi="標楷體" w:cs="新細明體"/>
          <w:color w:val="000000"/>
          <w:kern w:val="0"/>
          <w:sz w:val="28"/>
          <w:szCs w:val="28"/>
        </w:rPr>
        <w:t>附件</w:t>
      </w:r>
      <w:r w:rsidRPr="00CC3530">
        <w:rPr>
          <w:rFonts w:ascii="標楷體" w:eastAsia="標楷體" w:hAnsi="標楷體" w:cs="新細明體" w:hint="eastAsia"/>
          <w:color w:val="000000"/>
          <w:kern w:val="0"/>
          <w:sz w:val="28"/>
          <w:szCs w:val="28"/>
        </w:rPr>
        <w:t>六</w:t>
      </w:r>
      <w:r w:rsidRPr="00CC3530">
        <w:rPr>
          <w:rFonts w:ascii="標楷體" w:eastAsia="標楷體" w:hAnsi="標楷體" w:hint="eastAsia"/>
          <w:color w:val="000000"/>
          <w:sz w:val="28"/>
          <w:szCs w:val="28"/>
        </w:rPr>
        <w:t>】</w:t>
      </w:r>
    </w:p>
    <w:p w:rsidR="00C51400" w:rsidRPr="00CC3530" w:rsidRDefault="00C51400" w:rsidP="00C51400">
      <w:pPr>
        <w:pStyle w:val="af4"/>
        <w:rPr>
          <w:rFonts w:ascii="標楷體" w:eastAsia="標楷體"/>
          <w:color w:val="000000"/>
          <w:sz w:val="32"/>
          <w:szCs w:val="32"/>
        </w:rPr>
      </w:pPr>
      <w:r w:rsidRPr="00CC3530">
        <w:rPr>
          <w:rFonts w:ascii="標楷體" w:eastAsia="標楷體" w:hAnsi="標楷體" w:hint="eastAsia"/>
          <w:b/>
          <w:color w:val="000000"/>
          <w:sz w:val="36"/>
          <w:szCs w:val="36"/>
        </w:rPr>
        <w:t>國立馬公高中職</w:t>
      </w:r>
      <w:r w:rsidRPr="00CC3530">
        <w:rPr>
          <w:rFonts w:ascii="標楷體" w:eastAsia="標楷體" w:hAnsi="標楷體"/>
          <w:b/>
          <w:color w:val="000000"/>
          <w:sz w:val="36"/>
          <w:szCs w:val="36"/>
        </w:rPr>
        <w:t>務</w:t>
      </w:r>
      <w:r w:rsidRPr="00CC3530">
        <w:rPr>
          <w:rFonts w:ascii="標楷體" w:eastAsia="標楷體" w:hAnsi="標楷體" w:hint="eastAsia"/>
          <w:b/>
          <w:color w:val="000000"/>
          <w:sz w:val="36"/>
          <w:szCs w:val="36"/>
        </w:rPr>
        <w:t>宿舍修繕申請單</w:t>
      </w:r>
    </w:p>
    <w:p w:rsidR="00C51400" w:rsidRPr="00CC3530" w:rsidRDefault="00C51400" w:rsidP="00C5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20" w:lineRule="exact"/>
        <w:ind w:right="74"/>
        <w:jc w:val="right"/>
        <w:rPr>
          <w:rFonts w:ascii="標楷體" w:eastAsia="標楷體"/>
          <w:color w:val="000000"/>
          <w:sz w:val="26"/>
          <w:szCs w:val="26"/>
        </w:rPr>
      </w:pPr>
      <w:r w:rsidRPr="00CC3530">
        <w:rPr>
          <w:rFonts w:ascii="標楷體" w:eastAsia="標楷體" w:hint="eastAsia"/>
          <w:color w:val="000000"/>
          <w:sz w:val="26"/>
          <w:szCs w:val="26"/>
        </w:rPr>
        <w:t xml:space="preserve"> 申請日期　　年　　月　　日</w:t>
      </w:r>
    </w:p>
    <w:p w:rsidR="00C51400" w:rsidRPr="00CC3530" w:rsidRDefault="00C51400" w:rsidP="00C5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20" w:lineRule="exact"/>
        <w:ind w:right="724"/>
        <w:jc w:val="right"/>
        <w:rPr>
          <w:rFonts w:ascii="標楷體" w:eastAsia="標楷體"/>
          <w:color w:val="000000"/>
          <w:sz w:val="26"/>
          <w:szCs w:val="26"/>
        </w:rPr>
      </w:pP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4"/>
        <w:gridCol w:w="1923"/>
        <w:gridCol w:w="489"/>
        <w:gridCol w:w="1173"/>
        <w:gridCol w:w="709"/>
        <w:gridCol w:w="482"/>
        <w:gridCol w:w="104"/>
        <w:gridCol w:w="340"/>
        <w:gridCol w:w="784"/>
        <w:gridCol w:w="292"/>
        <w:gridCol w:w="1135"/>
        <w:gridCol w:w="595"/>
        <w:gridCol w:w="2318"/>
      </w:tblGrid>
      <w:tr w:rsidR="00C51400" w:rsidRPr="00CC3530" w:rsidTr="006B2A13">
        <w:trPr>
          <w:cantSplit/>
          <w:jc w:val="center"/>
        </w:trPr>
        <w:tc>
          <w:tcPr>
            <w:tcW w:w="2417" w:type="dxa"/>
            <w:gridSpan w:val="2"/>
            <w:tcBorders>
              <w:top w:val="single" w:sz="12" w:space="0" w:color="auto"/>
              <w:left w:val="single" w:sz="12" w:space="0" w:color="auto"/>
              <w:bottom w:val="single" w:sz="6" w:space="0" w:color="auto"/>
              <w:right w:val="single" w:sz="6" w:space="0" w:color="auto"/>
            </w:tcBorders>
            <w:vAlign w:val="center"/>
          </w:tcPr>
          <w:p w:rsidR="00C51400" w:rsidRPr="00CC3530" w:rsidRDefault="00C51400" w:rsidP="006B2A13">
            <w:pPr>
              <w:pStyle w:val="af1"/>
              <w:spacing w:line="400" w:lineRule="exact"/>
              <w:jc w:val="center"/>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服    務</w:t>
            </w:r>
          </w:p>
          <w:p w:rsidR="00C51400" w:rsidRPr="00CC3530" w:rsidRDefault="00C51400" w:rsidP="006B2A13">
            <w:pPr>
              <w:pStyle w:val="af1"/>
              <w:spacing w:line="400" w:lineRule="exact"/>
              <w:jc w:val="center"/>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單    位</w:t>
            </w:r>
          </w:p>
        </w:tc>
        <w:tc>
          <w:tcPr>
            <w:tcW w:w="2957" w:type="dxa"/>
            <w:gridSpan w:val="5"/>
            <w:tcBorders>
              <w:top w:val="single" w:sz="12" w:space="0" w:color="auto"/>
              <w:left w:val="single" w:sz="6" w:space="0" w:color="auto"/>
              <w:bottom w:val="single" w:sz="6" w:space="0" w:color="auto"/>
              <w:right w:val="single" w:sz="4"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p>
        </w:tc>
        <w:tc>
          <w:tcPr>
            <w:tcW w:w="1124" w:type="dxa"/>
            <w:gridSpan w:val="2"/>
            <w:tcBorders>
              <w:top w:val="single" w:sz="12" w:space="0" w:color="auto"/>
              <w:left w:val="single" w:sz="4" w:space="0" w:color="auto"/>
              <w:bottom w:val="single" w:sz="6" w:space="0" w:color="auto"/>
              <w:right w:val="single" w:sz="4" w:space="0" w:color="auto"/>
            </w:tcBorders>
            <w:vAlign w:val="center"/>
          </w:tcPr>
          <w:p w:rsidR="00C51400" w:rsidRPr="00CC3530" w:rsidRDefault="00C51400" w:rsidP="006B2A13">
            <w:pPr>
              <w:pStyle w:val="af1"/>
              <w:spacing w:line="400" w:lineRule="exact"/>
              <w:jc w:val="center"/>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申請人</w:t>
            </w:r>
          </w:p>
        </w:tc>
        <w:tc>
          <w:tcPr>
            <w:tcW w:w="4340" w:type="dxa"/>
            <w:gridSpan w:val="4"/>
            <w:tcBorders>
              <w:top w:val="single" w:sz="12" w:space="0" w:color="auto"/>
              <w:left w:val="single" w:sz="4" w:space="0" w:color="auto"/>
              <w:bottom w:val="single" w:sz="6" w:space="0" w:color="auto"/>
              <w:right w:val="single" w:sz="12" w:space="0" w:color="auto"/>
            </w:tcBorders>
            <w:vAlign w:val="center"/>
          </w:tcPr>
          <w:p w:rsidR="00C51400" w:rsidRPr="00CC3530" w:rsidRDefault="00C51400" w:rsidP="006B2A13">
            <w:pPr>
              <w:pStyle w:val="af1"/>
              <w:spacing w:line="400" w:lineRule="exact"/>
              <w:jc w:val="center"/>
              <w:rPr>
                <w:rFonts w:ascii="標楷體" w:eastAsia="標楷體"/>
                <w:color w:val="000000"/>
                <w:sz w:val="32"/>
                <w:szCs w:val="32"/>
                <w:lang w:val="en-US" w:eastAsia="zh-TW"/>
              </w:rPr>
            </w:pPr>
          </w:p>
        </w:tc>
      </w:tr>
      <w:tr w:rsidR="00C51400" w:rsidRPr="00CC3530" w:rsidTr="006B2A13">
        <w:trPr>
          <w:cantSplit/>
          <w:jc w:val="center"/>
        </w:trPr>
        <w:tc>
          <w:tcPr>
            <w:tcW w:w="2417" w:type="dxa"/>
            <w:gridSpan w:val="2"/>
            <w:tcBorders>
              <w:top w:val="single" w:sz="12" w:space="0" w:color="auto"/>
              <w:left w:val="single" w:sz="12" w:space="0" w:color="auto"/>
              <w:bottom w:val="single" w:sz="6" w:space="0" w:color="auto"/>
              <w:right w:val="single" w:sz="6" w:space="0" w:color="auto"/>
            </w:tcBorders>
            <w:vAlign w:val="center"/>
          </w:tcPr>
          <w:p w:rsidR="00C51400" w:rsidRPr="00CC3530" w:rsidRDefault="00C51400" w:rsidP="006B2A13">
            <w:pPr>
              <w:pStyle w:val="af1"/>
              <w:spacing w:line="400" w:lineRule="exact"/>
              <w:jc w:val="center"/>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宿    舍</w:t>
            </w:r>
          </w:p>
          <w:p w:rsidR="00C51400" w:rsidRPr="00CC3530" w:rsidRDefault="00C51400" w:rsidP="006B2A13">
            <w:pPr>
              <w:pStyle w:val="af1"/>
              <w:spacing w:line="400" w:lineRule="exact"/>
              <w:jc w:val="center"/>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地    址</w:t>
            </w:r>
          </w:p>
        </w:tc>
        <w:tc>
          <w:tcPr>
            <w:tcW w:w="8421" w:type="dxa"/>
            <w:gridSpan w:val="11"/>
            <w:tcBorders>
              <w:top w:val="single" w:sz="12" w:space="0" w:color="auto"/>
              <w:left w:val="single" w:sz="6" w:space="0" w:color="auto"/>
              <w:bottom w:val="single" w:sz="6" w:space="0" w:color="auto"/>
              <w:right w:val="single" w:sz="12" w:space="0" w:color="auto"/>
            </w:tcBorders>
            <w:vAlign w:val="center"/>
          </w:tcPr>
          <w:p w:rsidR="00C51400" w:rsidRPr="00CC3530" w:rsidRDefault="00C51400" w:rsidP="006B2A13">
            <w:pPr>
              <w:pStyle w:val="af1"/>
              <w:spacing w:line="400" w:lineRule="exact"/>
              <w:jc w:val="center"/>
              <w:rPr>
                <w:rFonts w:ascii="標楷體" w:eastAsia="標楷體"/>
                <w:color w:val="000000"/>
                <w:sz w:val="32"/>
                <w:szCs w:val="32"/>
                <w:lang w:val="en-US" w:eastAsia="zh-TW"/>
              </w:rPr>
            </w:pPr>
          </w:p>
        </w:tc>
      </w:tr>
      <w:tr w:rsidR="00C51400" w:rsidRPr="00CC3530" w:rsidTr="006B2A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36"/>
          <w:jc w:val="center"/>
        </w:trPr>
        <w:tc>
          <w:tcPr>
            <w:tcW w:w="2417"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b/>
                <w:color w:val="000000"/>
                <w:sz w:val="28"/>
                <w:szCs w:val="28"/>
                <w:lang w:val="en-US" w:eastAsia="zh-TW"/>
              </w:rPr>
            </w:pPr>
            <w:r w:rsidRPr="00CC3530">
              <w:rPr>
                <w:rFonts w:ascii="標楷體" w:eastAsia="標楷體" w:hint="eastAsia"/>
                <w:b/>
                <w:color w:val="000000"/>
                <w:sz w:val="28"/>
                <w:szCs w:val="28"/>
                <w:lang w:val="en-US" w:eastAsia="zh-TW"/>
              </w:rPr>
              <w:t>修繕項目</w:t>
            </w:r>
          </w:p>
        </w:tc>
        <w:tc>
          <w:tcPr>
            <w:tcW w:w="1662"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center"/>
              <w:rPr>
                <w:rFonts w:ascii="標楷體" w:eastAsia="標楷體"/>
                <w:b/>
                <w:color w:val="000000"/>
                <w:sz w:val="28"/>
                <w:szCs w:val="28"/>
                <w:lang w:val="en-US" w:eastAsia="zh-TW"/>
              </w:rPr>
            </w:pPr>
            <w:r w:rsidRPr="00CC3530">
              <w:rPr>
                <w:rFonts w:ascii="標楷體" w:eastAsia="標楷體" w:hint="eastAsia"/>
                <w:b/>
                <w:color w:val="000000"/>
                <w:sz w:val="28"/>
                <w:szCs w:val="28"/>
                <w:lang w:val="en-US" w:eastAsia="zh-TW"/>
              </w:rPr>
              <w:t>單  位</w:t>
            </w:r>
          </w:p>
        </w:tc>
        <w:tc>
          <w:tcPr>
            <w:tcW w:w="709" w:type="dxa"/>
            <w:tcBorders>
              <w:top w:val="single" w:sz="6" w:space="0" w:color="auto"/>
              <w:bottom w:val="single" w:sz="6" w:space="0" w:color="auto"/>
            </w:tcBorders>
            <w:vAlign w:val="center"/>
          </w:tcPr>
          <w:p w:rsidR="00C51400" w:rsidRPr="00CC3530" w:rsidRDefault="00C51400" w:rsidP="006B2A13">
            <w:pPr>
              <w:pStyle w:val="af1"/>
              <w:spacing w:line="400" w:lineRule="exact"/>
              <w:jc w:val="center"/>
              <w:rPr>
                <w:rFonts w:ascii="標楷體" w:eastAsia="標楷體"/>
                <w:b/>
                <w:color w:val="000000"/>
                <w:sz w:val="28"/>
                <w:szCs w:val="28"/>
                <w:lang w:val="en-US" w:eastAsia="zh-TW"/>
              </w:rPr>
            </w:pPr>
            <w:r w:rsidRPr="00CC3530">
              <w:rPr>
                <w:rFonts w:ascii="標楷體" w:eastAsia="標楷體" w:hint="eastAsia"/>
                <w:b/>
                <w:color w:val="000000"/>
                <w:sz w:val="28"/>
                <w:szCs w:val="28"/>
                <w:lang w:val="en-US" w:eastAsia="zh-TW"/>
              </w:rPr>
              <w:t>數量</w:t>
            </w:r>
          </w:p>
        </w:tc>
        <w:tc>
          <w:tcPr>
            <w:tcW w:w="2002" w:type="dxa"/>
            <w:gridSpan w:val="5"/>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b/>
                <w:color w:val="000000"/>
                <w:sz w:val="28"/>
                <w:szCs w:val="28"/>
                <w:lang w:val="en-US" w:eastAsia="zh-TW"/>
              </w:rPr>
            </w:pPr>
            <w:r w:rsidRPr="00CC3530">
              <w:rPr>
                <w:rFonts w:ascii="標楷體" w:eastAsia="標楷體" w:hint="eastAsia"/>
                <w:b/>
                <w:color w:val="000000"/>
                <w:sz w:val="28"/>
                <w:szCs w:val="28"/>
                <w:lang w:val="en-US" w:eastAsia="zh-TW"/>
              </w:rPr>
              <w:t>損壞情形</w:t>
            </w:r>
          </w:p>
          <w:p w:rsidR="00C51400" w:rsidRPr="00CC3530" w:rsidRDefault="00C51400" w:rsidP="006B2A13">
            <w:pPr>
              <w:pStyle w:val="af1"/>
              <w:spacing w:line="400" w:lineRule="exact"/>
              <w:jc w:val="distribute"/>
              <w:rPr>
                <w:rFonts w:ascii="標楷體" w:eastAsia="標楷體"/>
                <w:b/>
                <w:color w:val="000000"/>
                <w:sz w:val="28"/>
                <w:szCs w:val="28"/>
                <w:lang w:val="en-US" w:eastAsia="zh-TW"/>
              </w:rPr>
            </w:pPr>
            <w:r w:rsidRPr="00CC3530">
              <w:rPr>
                <w:rFonts w:ascii="標楷體" w:eastAsia="標楷體" w:hint="eastAsia"/>
                <w:b/>
                <w:color w:val="000000"/>
                <w:sz w:val="28"/>
                <w:szCs w:val="28"/>
                <w:lang w:val="en-US" w:eastAsia="zh-TW"/>
              </w:rPr>
              <w:t>及需修程度</w:t>
            </w:r>
          </w:p>
        </w:tc>
        <w:tc>
          <w:tcPr>
            <w:tcW w:w="1730"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b/>
                <w:color w:val="000000"/>
                <w:sz w:val="28"/>
                <w:szCs w:val="28"/>
                <w:lang w:val="en-US" w:eastAsia="zh-TW"/>
              </w:rPr>
            </w:pPr>
            <w:r w:rsidRPr="00CC3530">
              <w:rPr>
                <w:rFonts w:ascii="標楷體" w:eastAsia="標楷體" w:hint="eastAsia"/>
                <w:b/>
                <w:color w:val="000000"/>
                <w:sz w:val="28"/>
                <w:szCs w:val="28"/>
                <w:lang w:val="en-US" w:eastAsia="zh-TW"/>
              </w:rPr>
              <w:t>損壞原因</w:t>
            </w:r>
          </w:p>
        </w:tc>
        <w:tc>
          <w:tcPr>
            <w:tcW w:w="2318" w:type="dxa"/>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b/>
                <w:color w:val="000000"/>
                <w:sz w:val="28"/>
                <w:szCs w:val="28"/>
                <w:lang w:val="en-US" w:eastAsia="zh-TW"/>
              </w:rPr>
            </w:pPr>
            <w:r w:rsidRPr="00CC3530">
              <w:rPr>
                <w:rFonts w:ascii="標楷體" w:eastAsia="標楷體" w:hint="eastAsia"/>
                <w:b/>
                <w:color w:val="000000"/>
                <w:sz w:val="28"/>
                <w:szCs w:val="28"/>
                <w:lang w:val="en-US" w:eastAsia="zh-TW"/>
              </w:rPr>
              <w:t>查勘意見</w:t>
            </w:r>
          </w:p>
        </w:tc>
      </w:tr>
      <w:tr w:rsidR="00C51400" w:rsidRPr="00CC3530" w:rsidTr="006B2A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47"/>
          <w:jc w:val="center"/>
        </w:trPr>
        <w:tc>
          <w:tcPr>
            <w:tcW w:w="2417"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1662"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709" w:type="dxa"/>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2002" w:type="dxa"/>
            <w:gridSpan w:val="5"/>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1730"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2318" w:type="dxa"/>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r>
      <w:tr w:rsidR="00C51400" w:rsidRPr="00CC3530" w:rsidTr="006B2A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47"/>
          <w:jc w:val="center"/>
        </w:trPr>
        <w:tc>
          <w:tcPr>
            <w:tcW w:w="2417"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1662"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709" w:type="dxa"/>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2002" w:type="dxa"/>
            <w:gridSpan w:val="5"/>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1730"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2318" w:type="dxa"/>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r>
      <w:tr w:rsidR="00C51400" w:rsidRPr="00CC3530" w:rsidTr="006B2A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47"/>
          <w:jc w:val="center"/>
        </w:trPr>
        <w:tc>
          <w:tcPr>
            <w:tcW w:w="2417"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1662"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709" w:type="dxa"/>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2002" w:type="dxa"/>
            <w:gridSpan w:val="5"/>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1730"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2318" w:type="dxa"/>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r>
      <w:tr w:rsidR="00C51400" w:rsidRPr="00CC3530" w:rsidTr="006B2A1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47"/>
          <w:jc w:val="center"/>
        </w:trPr>
        <w:tc>
          <w:tcPr>
            <w:tcW w:w="2417"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1662"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709" w:type="dxa"/>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2002" w:type="dxa"/>
            <w:gridSpan w:val="5"/>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1730" w:type="dxa"/>
            <w:gridSpan w:val="2"/>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2318" w:type="dxa"/>
            <w:tcBorders>
              <w:top w:val="single" w:sz="6" w:space="0" w:color="auto"/>
              <w:bottom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r>
      <w:tr w:rsidR="00C51400" w:rsidRPr="00CC3530" w:rsidTr="006B2A13">
        <w:trPr>
          <w:cantSplit/>
          <w:trHeight w:val="4155"/>
          <w:jc w:val="center"/>
        </w:trPr>
        <w:tc>
          <w:tcPr>
            <w:tcW w:w="494" w:type="dxa"/>
            <w:tcBorders>
              <w:top w:val="single" w:sz="6" w:space="0" w:color="auto"/>
              <w:left w:val="single" w:sz="12" w:space="0" w:color="auto"/>
              <w:bottom w:val="single" w:sz="6" w:space="0" w:color="auto"/>
              <w:right w:val="single" w:sz="6" w:space="0" w:color="auto"/>
            </w:tcBorders>
            <w:vAlign w:val="center"/>
          </w:tcPr>
          <w:p w:rsidR="00C51400" w:rsidRPr="00CC3530" w:rsidRDefault="00C51400" w:rsidP="006B2A13">
            <w:pPr>
              <w:pStyle w:val="af1"/>
              <w:spacing w:line="400" w:lineRule="exact"/>
              <w:jc w:val="center"/>
              <w:rPr>
                <w:rFonts w:ascii="標楷體" w:eastAsia="標楷體"/>
                <w:color w:val="000000"/>
                <w:sz w:val="32"/>
                <w:szCs w:val="32"/>
                <w:lang w:val="en-US" w:eastAsia="zh-TW"/>
              </w:rPr>
            </w:pPr>
          </w:p>
          <w:p w:rsidR="00C51400" w:rsidRPr="00CC3530" w:rsidRDefault="00C51400" w:rsidP="006B2A13">
            <w:pPr>
              <w:pStyle w:val="af1"/>
              <w:spacing w:line="400" w:lineRule="exact"/>
              <w:jc w:val="center"/>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查勘人</w:t>
            </w:r>
          </w:p>
          <w:p w:rsidR="00C51400" w:rsidRPr="00CC3530" w:rsidRDefault="00C51400" w:rsidP="006B2A13">
            <w:pPr>
              <w:pStyle w:val="af1"/>
              <w:spacing w:line="400" w:lineRule="exact"/>
              <w:jc w:val="center"/>
              <w:rPr>
                <w:rFonts w:ascii="標楷體" w:eastAsia="標楷體"/>
                <w:strike/>
                <w:color w:val="000000"/>
                <w:sz w:val="32"/>
                <w:szCs w:val="32"/>
                <w:lang w:val="en-US" w:eastAsia="zh-TW"/>
              </w:rPr>
            </w:pPr>
          </w:p>
        </w:tc>
        <w:tc>
          <w:tcPr>
            <w:tcW w:w="1923" w:type="dxa"/>
            <w:tcBorders>
              <w:top w:val="single" w:sz="6" w:space="0" w:color="auto"/>
              <w:left w:val="single" w:sz="6" w:space="0" w:color="auto"/>
              <w:bottom w:val="single" w:sz="6" w:space="0" w:color="auto"/>
              <w:right w:val="single" w:sz="4"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p>
        </w:tc>
        <w:tc>
          <w:tcPr>
            <w:tcW w:w="489" w:type="dxa"/>
            <w:tcBorders>
              <w:top w:val="single" w:sz="6" w:space="0" w:color="auto"/>
              <w:left w:val="single" w:sz="4" w:space="0" w:color="auto"/>
              <w:bottom w:val="single" w:sz="6" w:space="0" w:color="auto"/>
              <w:right w:val="single" w:sz="4"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p>
          <w:p w:rsidR="00C51400" w:rsidRPr="00CC3530" w:rsidRDefault="00C51400" w:rsidP="006B2A13">
            <w:pPr>
              <w:pStyle w:val="af1"/>
              <w:spacing w:line="400" w:lineRule="exact"/>
              <w:jc w:val="distribute"/>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總務</w:t>
            </w:r>
            <w:r w:rsidRPr="00CC3530">
              <w:rPr>
                <w:rFonts w:ascii="標楷體" w:eastAsia="標楷體"/>
                <w:color w:val="000000"/>
                <w:sz w:val="32"/>
                <w:szCs w:val="32"/>
                <w:lang w:val="en-US" w:eastAsia="zh-TW"/>
              </w:rPr>
              <w:t>處</w:t>
            </w:r>
          </w:p>
          <w:p w:rsidR="00C51400" w:rsidRPr="00CC3530" w:rsidRDefault="00C51400" w:rsidP="006B2A13">
            <w:pPr>
              <w:pStyle w:val="af1"/>
              <w:spacing w:line="400" w:lineRule="exact"/>
              <w:jc w:val="distribute"/>
              <w:rPr>
                <w:rFonts w:ascii="標楷體" w:eastAsia="標楷體"/>
                <w:strike/>
                <w:color w:val="000000"/>
                <w:sz w:val="32"/>
                <w:szCs w:val="32"/>
                <w:lang w:val="en-US" w:eastAsia="zh-TW"/>
              </w:rPr>
            </w:pPr>
          </w:p>
        </w:tc>
        <w:tc>
          <w:tcPr>
            <w:tcW w:w="2364" w:type="dxa"/>
            <w:gridSpan w:val="3"/>
            <w:tcBorders>
              <w:top w:val="single" w:sz="6" w:space="0" w:color="auto"/>
              <w:left w:val="single" w:sz="4"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p>
        </w:tc>
        <w:tc>
          <w:tcPr>
            <w:tcW w:w="444" w:type="dxa"/>
            <w:gridSpan w:val="2"/>
            <w:tcBorders>
              <w:top w:val="single" w:sz="6" w:space="0" w:color="auto"/>
              <w:left w:val="single" w:sz="6" w:space="0" w:color="auto"/>
              <w:bottom w:val="single" w:sz="6" w:space="0" w:color="auto"/>
              <w:right w:val="single" w:sz="4"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主計</w:t>
            </w:r>
            <w:r w:rsidRPr="00CC3530">
              <w:rPr>
                <w:rFonts w:ascii="標楷體" w:eastAsia="標楷體"/>
                <w:color w:val="000000"/>
                <w:sz w:val="32"/>
                <w:szCs w:val="32"/>
                <w:lang w:val="en-US" w:eastAsia="zh-TW"/>
              </w:rPr>
              <w:t>室</w:t>
            </w:r>
          </w:p>
        </w:tc>
        <w:tc>
          <w:tcPr>
            <w:tcW w:w="2211" w:type="dxa"/>
            <w:gridSpan w:val="3"/>
            <w:tcBorders>
              <w:top w:val="single" w:sz="6" w:space="0" w:color="auto"/>
              <w:left w:val="single" w:sz="4"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p>
        </w:tc>
        <w:tc>
          <w:tcPr>
            <w:tcW w:w="595"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p>
          <w:p w:rsidR="00C51400" w:rsidRPr="00CC3530" w:rsidRDefault="00C51400" w:rsidP="006B2A13">
            <w:pPr>
              <w:pStyle w:val="af1"/>
              <w:spacing w:line="400" w:lineRule="exact"/>
              <w:jc w:val="distribute"/>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機</w:t>
            </w:r>
          </w:p>
          <w:p w:rsidR="00C51400" w:rsidRPr="00CC3530" w:rsidRDefault="00C51400" w:rsidP="006B2A13">
            <w:pPr>
              <w:pStyle w:val="af1"/>
              <w:spacing w:line="400" w:lineRule="exact"/>
              <w:jc w:val="distribute"/>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關</w:t>
            </w:r>
          </w:p>
          <w:p w:rsidR="00C51400" w:rsidRPr="00CC3530" w:rsidRDefault="00C51400" w:rsidP="006B2A13">
            <w:pPr>
              <w:pStyle w:val="af1"/>
              <w:spacing w:line="400" w:lineRule="exact"/>
              <w:jc w:val="distribute"/>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首</w:t>
            </w:r>
          </w:p>
          <w:p w:rsidR="00C51400" w:rsidRPr="00CC3530" w:rsidRDefault="00C51400" w:rsidP="006B2A13">
            <w:pPr>
              <w:pStyle w:val="af1"/>
              <w:spacing w:line="400" w:lineRule="exact"/>
              <w:jc w:val="distribute"/>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長</w:t>
            </w:r>
          </w:p>
          <w:p w:rsidR="00C51400" w:rsidRPr="00CC3530" w:rsidRDefault="00C51400" w:rsidP="006B2A13">
            <w:pPr>
              <w:pStyle w:val="af1"/>
              <w:spacing w:line="400" w:lineRule="exact"/>
              <w:rPr>
                <w:rFonts w:ascii="標楷體" w:eastAsia="標楷體"/>
                <w:strike/>
                <w:color w:val="000000"/>
                <w:sz w:val="32"/>
                <w:szCs w:val="32"/>
                <w:lang w:val="en-US" w:eastAsia="zh-TW"/>
              </w:rPr>
            </w:pPr>
          </w:p>
        </w:tc>
        <w:tc>
          <w:tcPr>
            <w:tcW w:w="2318" w:type="dxa"/>
            <w:tcBorders>
              <w:top w:val="single" w:sz="6" w:space="0" w:color="auto"/>
              <w:left w:val="single" w:sz="6" w:space="0" w:color="auto"/>
              <w:bottom w:val="single" w:sz="6" w:space="0" w:color="auto"/>
              <w:right w:val="single" w:sz="12"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p>
        </w:tc>
      </w:tr>
    </w:tbl>
    <w:p w:rsidR="00C51400" w:rsidRPr="00CC3530" w:rsidRDefault="00C51400" w:rsidP="00C5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20" w:lineRule="exact"/>
        <w:ind w:right="284"/>
        <w:jc w:val="both"/>
        <w:rPr>
          <w:rFonts w:ascii="標楷體" w:eastAsia="標楷體" w:hAnsi="標楷體"/>
          <w:color w:val="000000"/>
          <w:sz w:val="28"/>
          <w:szCs w:val="28"/>
        </w:rPr>
      </w:pPr>
    </w:p>
    <w:p w:rsidR="00C51400" w:rsidRPr="00CC3530" w:rsidRDefault="00C51400" w:rsidP="00C5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20" w:lineRule="exact"/>
        <w:ind w:right="284"/>
        <w:jc w:val="both"/>
        <w:rPr>
          <w:rFonts w:ascii="標楷體" w:eastAsia="標楷體" w:hAnsi="標楷體"/>
          <w:color w:val="000000"/>
          <w:sz w:val="28"/>
          <w:szCs w:val="28"/>
        </w:rPr>
      </w:pPr>
    </w:p>
    <w:p w:rsidR="00275D56" w:rsidRDefault="00275D56" w:rsidP="00C5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20" w:lineRule="exact"/>
        <w:ind w:right="284"/>
        <w:jc w:val="both"/>
        <w:rPr>
          <w:rFonts w:ascii="標楷體" w:eastAsia="標楷體" w:hAnsi="標楷體"/>
          <w:color w:val="000000"/>
          <w:sz w:val="28"/>
          <w:szCs w:val="28"/>
        </w:rPr>
      </w:pPr>
    </w:p>
    <w:p w:rsidR="00C51400" w:rsidRPr="00CC3530" w:rsidRDefault="00C51400" w:rsidP="00C5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20" w:lineRule="exact"/>
        <w:ind w:right="284"/>
        <w:jc w:val="both"/>
        <w:rPr>
          <w:rFonts w:ascii="新細明體" w:hAnsi="新細明體"/>
          <w:color w:val="000000"/>
          <w:sz w:val="28"/>
          <w:szCs w:val="28"/>
        </w:rPr>
      </w:pPr>
      <w:r w:rsidRPr="00CC3530">
        <w:rPr>
          <w:rFonts w:ascii="標楷體" w:eastAsia="標楷體" w:hAnsi="標楷體" w:hint="eastAsia"/>
          <w:color w:val="000000"/>
          <w:sz w:val="28"/>
          <w:szCs w:val="28"/>
        </w:rPr>
        <w:t>【</w:t>
      </w:r>
      <w:r w:rsidRPr="00CC3530">
        <w:rPr>
          <w:rFonts w:ascii="標楷體" w:eastAsia="標楷體" w:hAnsi="標楷體" w:cs="新細明體"/>
          <w:color w:val="000000"/>
          <w:kern w:val="0"/>
          <w:sz w:val="28"/>
          <w:szCs w:val="28"/>
        </w:rPr>
        <w:t>附件</w:t>
      </w:r>
      <w:r w:rsidRPr="00CC3530">
        <w:rPr>
          <w:rFonts w:ascii="標楷體" w:eastAsia="標楷體" w:hAnsi="標楷體" w:cs="新細明體" w:hint="eastAsia"/>
          <w:color w:val="000000"/>
          <w:kern w:val="0"/>
          <w:sz w:val="28"/>
          <w:szCs w:val="28"/>
        </w:rPr>
        <w:t>七</w:t>
      </w:r>
      <w:r w:rsidRPr="00CC3530">
        <w:rPr>
          <w:rFonts w:ascii="標楷體" w:eastAsia="標楷體" w:hAnsi="標楷體" w:hint="eastAsia"/>
          <w:color w:val="000000"/>
          <w:sz w:val="28"/>
          <w:szCs w:val="28"/>
        </w:rPr>
        <w:t>】</w:t>
      </w:r>
    </w:p>
    <w:p w:rsidR="00C51400" w:rsidRPr="00CC3530" w:rsidRDefault="00C51400" w:rsidP="00C5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20" w:lineRule="exact"/>
        <w:ind w:right="724"/>
        <w:jc w:val="center"/>
        <w:rPr>
          <w:rFonts w:ascii="標楷體" w:eastAsia="標楷體"/>
          <w:color w:val="000000"/>
          <w:sz w:val="22"/>
        </w:rPr>
      </w:pPr>
      <w:r w:rsidRPr="00CC3530">
        <w:rPr>
          <w:rFonts w:ascii="標楷體" w:eastAsia="標楷體" w:hAnsi="標楷體" w:hint="eastAsia"/>
          <w:b/>
          <w:color w:val="000000"/>
          <w:sz w:val="36"/>
          <w:szCs w:val="36"/>
        </w:rPr>
        <w:t>國立馬公高中職</w:t>
      </w:r>
      <w:r w:rsidRPr="00CC3530">
        <w:rPr>
          <w:rFonts w:ascii="標楷體" w:eastAsia="標楷體" w:hAnsi="標楷體"/>
          <w:b/>
          <w:color w:val="000000"/>
          <w:sz w:val="36"/>
          <w:szCs w:val="36"/>
        </w:rPr>
        <w:t>務</w:t>
      </w:r>
      <w:r w:rsidRPr="00CC3530">
        <w:rPr>
          <w:rFonts w:ascii="標楷體" w:eastAsia="標楷體" w:hAnsi="標楷體" w:hint="eastAsia"/>
          <w:b/>
          <w:color w:val="000000"/>
          <w:sz w:val="36"/>
          <w:szCs w:val="36"/>
        </w:rPr>
        <w:t>宿舍借</w:t>
      </w:r>
      <w:r w:rsidRPr="00CC3530">
        <w:rPr>
          <w:rFonts w:ascii="標楷體" w:eastAsia="標楷體" w:hAnsi="標楷體"/>
          <w:b/>
          <w:color w:val="000000"/>
          <w:sz w:val="36"/>
          <w:szCs w:val="36"/>
        </w:rPr>
        <w:t>用人</w:t>
      </w:r>
      <w:r w:rsidRPr="00CC3530">
        <w:rPr>
          <w:rFonts w:ascii="標楷體" w:eastAsia="標楷體" w:hAnsi="標楷體" w:hint="eastAsia"/>
          <w:b/>
          <w:color w:val="000000"/>
          <w:sz w:val="36"/>
          <w:szCs w:val="36"/>
        </w:rPr>
        <w:t>自費修繕申請單</w:t>
      </w:r>
    </w:p>
    <w:p w:rsidR="00C51400" w:rsidRPr="00CC3530" w:rsidRDefault="00C51400" w:rsidP="00C5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60" w:line="320" w:lineRule="exact"/>
        <w:ind w:right="74"/>
        <w:jc w:val="right"/>
        <w:rPr>
          <w:rFonts w:ascii="標楷體" w:eastAsia="標楷體"/>
          <w:color w:val="000000"/>
          <w:sz w:val="22"/>
        </w:rPr>
      </w:pPr>
      <w:r w:rsidRPr="00CC3530">
        <w:rPr>
          <w:rFonts w:ascii="標楷體" w:eastAsia="標楷體" w:hint="eastAsia"/>
          <w:color w:val="000000"/>
          <w:sz w:val="26"/>
          <w:szCs w:val="26"/>
        </w:rPr>
        <w:t xml:space="preserve">     申請日期　　年　　月　　日</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6"/>
        <w:gridCol w:w="1839"/>
        <w:gridCol w:w="425"/>
        <w:gridCol w:w="2251"/>
        <w:gridCol w:w="213"/>
        <w:gridCol w:w="226"/>
        <w:gridCol w:w="897"/>
        <w:gridCol w:w="42"/>
        <w:gridCol w:w="1091"/>
        <w:gridCol w:w="661"/>
        <w:gridCol w:w="2863"/>
      </w:tblGrid>
      <w:tr w:rsidR="00C51400" w:rsidRPr="00CC3530" w:rsidTr="00275D56">
        <w:trPr>
          <w:cantSplit/>
          <w:jc w:val="center"/>
        </w:trPr>
        <w:tc>
          <w:tcPr>
            <w:tcW w:w="2215" w:type="dxa"/>
            <w:gridSpan w:val="2"/>
            <w:tcBorders>
              <w:top w:val="single" w:sz="12" w:space="0" w:color="auto"/>
              <w:left w:val="single" w:sz="12" w:space="0" w:color="auto"/>
              <w:bottom w:val="single" w:sz="6" w:space="0" w:color="auto"/>
              <w:right w:val="single" w:sz="6" w:space="0" w:color="auto"/>
            </w:tcBorders>
            <w:vAlign w:val="center"/>
          </w:tcPr>
          <w:p w:rsidR="00C51400" w:rsidRPr="00CC3530" w:rsidRDefault="00C51400" w:rsidP="006B2A13">
            <w:pPr>
              <w:pStyle w:val="af1"/>
              <w:spacing w:line="400" w:lineRule="exact"/>
              <w:jc w:val="center"/>
              <w:rPr>
                <w:rFonts w:ascii="標楷體" w:eastAsia="標楷體"/>
                <w:color w:val="000000"/>
                <w:sz w:val="28"/>
                <w:szCs w:val="28"/>
                <w:lang w:val="en-US" w:eastAsia="zh-TW"/>
              </w:rPr>
            </w:pPr>
            <w:r w:rsidRPr="00CC3530">
              <w:rPr>
                <w:rFonts w:ascii="標楷體" w:eastAsia="標楷體" w:hint="eastAsia"/>
                <w:color w:val="000000"/>
                <w:sz w:val="28"/>
                <w:szCs w:val="28"/>
                <w:lang w:val="en-US" w:eastAsia="zh-TW"/>
              </w:rPr>
              <w:t>服    務</w:t>
            </w:r>
          </w:p>
          <w:p w:rsidR="00C51400" w:rsidRPr="00CC3530" w:rsidRDefault="00C51400" w:rsidP="006B2A13">
            <w:pPr>
              <w:pStyle w:val="af1"/>
              <w:spacing w:line="400" w:lineRule="exact"/>
              <w:jc w:val="center"/>
              <w:rPr>
                <w:rFonts w:ascii="標楷體" w:eastAsia="標楷體"/>
                <w:color w:val="000000"/>
                <w:sz w:val="26"/>
                <w:szCs w:val="26"/>
                <w:lang w:val="en-US" w:eastAsia="zh-TW"/>
              </w:rPr>
            </w:pPr>
            <w:r w:rsidRPr="00CC3530">
              <w:rPr>
                <w:rFonts w:ascii="標楷體" w:eastAsia="標楷體" w:hint="eastAsia"/>
                <w:color w:val="000000"/>
                <w:sz w:val="28"/>
                <w:szCs w:val="28"/>
                <w:lang w:val="en-US" w:eastAsia="zh-TW"/>
              </w:rPr>
              <w:t>單    位</w:t>
            </w:r>
          </w:p>
        </w:tc>
        <w:tc>
          <w:tcPr>
            <w:tcW w:w="2889" w:type="dxa"/>
            <w:gridSpan w:val="3"/>
            <w:tcBorders>
              <w:top w:val="single" w:sz="12" w:space="0" w:color="auto"/>
              <w:left w:val="single" w:sz="6" w:space="0" w:color="auto"/>
              <w:bottom w:val="single" w:sz="6" w:space="0" w:color="auto"/>
              <w:right w:val="single" w:sz="4" w:space="0" w:color="auto"/>
            </w:tcBorders>
            <w:vAlign w:val="center"/>
          </w:tcPr>
          <w:p w:rsidR="00C51400" w:rsidRPr="00CC3530" w:rsidRDefault="00C51400" w:rsidP="006B2A13">
            <w:pPr>
              <w:pStyle w:val="af1"/>
              <w:spacing w:line="400" w:lineRule="exact"/>
              <w:jc w:val="distribute"/>
              <w:rPr>
                <w:rFonts w:ascii="標楷體" w:eastAsia="標楷體"/>
                <w:color w:val="000000"/>
                <w:sz w:val="26"/>
                <w:szCs w:val="26"/>
                <w:lang w:val="en-US" w:eastAsia="zh-TW"/>
              </w:rPr>
            </w:pPr>
          </w:p>
        </w:tc>
        <w:tc>
          <w:tcPr>
            <w:tcW w:w="1123" w:type="dxa"/>
            <w:gridSpan w:val="2"/>
            <w:tcBorders>
              <w:top w:val="single" w:sz="12" w:space="0" w:color="auto"/>
              <w:left w:val="single" w:sz="4" w:space="0" w:color="auto"/>
              <w:bottom w:val="single" w:sz="6" w:space="0" w:color="auto"/>
              <w:right w:val="single" w:sz="4" w:space="0" w:color="auto"/>
            </w:tcBorders>
            <w:vAlign w:val="center"/>
          </w:tcPr>
          <w:p w:rsidR="00C51400" w:rsidRPr="00CC3530" w:rsidRDefault="00C51400" w:rsidP="006B2A13">
            <w:pPr>
              <w:pStyle w:val="af1"/>
              <w:spacing w:line="400" w:lineRule="exact"/>
              <w:jc w:val="center"/>
              <w:rPr>
                <w:rFonts w:ascii="標楷體" w:eastAsia="標楷體"/>
                <w:color w:val="000000"/>
                <w:sz w:val="28"/>
                <w:szCs w:val="28"/>
                <w:lang w:val="en-US" w:eastAsia="zh-TW"/>
              </w:rPr>
            </w:pPr>
            <w:r w:rsidRPr="00CC3530">
              <w:rPr>
                <w:rFonts w:ascii="標楷體" w:eastAsia="標楷體" w:hint="eastAsia"/>
                <w:color w:val="000000"/>
                <w:sz w:val="28"/>
                <w:szCs w:val="28"/>
                <w:lang w:val="en-US" w:eastAsia="zh-TW"/>
              </w:rPr>
              <w:t>申請人</w:t>
            </w:r>
          </w:p>
        </w:tc>
        <w:tc>
          <w:tcPr>
            <w:tcW w:w="4657" w:type="dxa"/>
            <w:gridSpan w:val="4"/>
            <w:tcBorders>
              <w:top w:val="single" w:sz="12" w:space="0" w:color="auto"/>
              <w:left w:val="single" w:sz="4" w:space="0" w:color="auto"/>
              <w:bottom w:val="single" w:sz="6" w:space="0" w:color="auto"/>
              <w:right w:val="single" w:sz="12" w:space="0" w:color="auto"/>
            </w:tcBorders>
            <w:vAlign w:val="center"/>
          </w:tcPr>
          <w:p w:rsidR="00C51400" w:rsidRPr="00CC3530" w:rsidRDefault="00C51400" w:rsidP="006B2A13">
            <w:pPr>
              <w:pStyle w:val="af1"/>
              <w:spacing w:line="400" w:lineRule="exact"/>
              <w:jc w:val="center"/>
              <w:rPr>
                <w:rFonts w:ascii="標楷體" w:eastAsia="標楷體"/>
                <w:color w:val="000000"/>
                <w:sz w:val="28"/>
                <w:szCs w:val="28"/>
                <w:lang w:val="en-US" w:eastAsia="zh-TW"/>
              </w:rPr>
            </w:pPr>
          </w:p>
        </w:tc>
      </w:tr>
      <w:tr w:rsidR="00C51400" w:rsidRPr="00CC3530" w:rsidTr="00275D56">
        <w:trPr>
          <w:cantSplit/>
          <w:jc w:val="center"/>
        </w:trPr>
        <w:tc>
          <w:tcPr>
            <w:tcW w:w="2215" w:type="dxa"/>
            <w:gridSpan w:val="2"/>
            <w:tcBorders>
              <w:top w:val="single" w:sz="12" w:space="0" w:color="auto"/>
              <w:left w:val="single" w:sz="12" w:space="0" w:color="auto"/>
              <w:bottom w:val="single" w:sz="6" w:space="0" w:color="auto"/>
              <w:right w:val="single" w:sz="6" w:space="0" w:color="auto"/>
            </w:tcBorders>
            <w:vAlign w:val="center"/>
          </w:tcPr>
          <w:p w:rsidR="00C51400" w:rsidRPr="00CC3530" w:rsidRDefault="00C51400" w:rsidP="006B2A13">
            <w:pPr>
              <w:pStyle w:val="af1"/>
              <w:spacing w:line="400" w:lineRule="exact"/>
              <w:jc w:val="center"/>
              <w:rPr>
                <w:rFonts w:ascii="標楷體" w:eastAsia="標楷體"/>
                <w:color w:val="000000"/>
                <w:sz w:val="28"/>
                <w:szCs w:val="28"/>
                <w:lang w:val="en-US" w:eastAsia="zh-TW"/>
              </w:rPr>
            </w:pPr>
            <w:r w:rsidRPr="00CC3530">
              <w:rPr>
                <w:rFonts w:ascii="標楷體" w:eastAsia="標楷體" w:hint="eastAsia"/>
                <w:color w:val="000000"/>
                <w:sz w:val="28"/>
                <w:szCs w:val="28"/>
                <w:lang w:val="en-US" w:eastAsia="zh-TW"/>
              </w:rPr>
              <w:t>宿    舍</w:t>
            </w:r>
          </w:p>
          <w:p w:rsidR="00C51400" w:rsidRPr="00CC3530" w:rsidRDefault="00C51400" w:rsidP="006B2A13">
            <w:pPr>
              <w:pStyle w:val="af1"/>
              <w:spacing w:line="400" w:lineRule="exact"/>
              <w:jc w:val="center"/>
              <w:rPr>
                <w:rFonts w:ascii="標楷體" w:eastAsia="標楷體"/>
                <w:color w:val="000000"/>
                <w:sz w:val="28"/>
                <w:szCs w:val="28"/>
                <w:lang w:val="en-US" w:eastAsia="zh-TW"/>
              </w:rPr>
            </w:pPr>
            <w:r w:rsidRPr="00CC3530">
              <w:rPr>
                <w:rFonts w:ascii="標楷體" w:eastAsia="標楷體" w:hint="eastAsia"/>
                <w:color w:val="000000"/>
                <w:sz w:val="28"/>
                <w:szCs w:val="28"/>
                <w:lang w:val="en-US" w:eastAsia="zh-TW"/>
              </w:rPr>
              <w:t>地    址</w:t>
            </w:r>
          </w:p>
        </w:tc>
        <w:tc>
          <w:tcPr>
            <w:tcW w:w="8669" w:type="dxa"/>
            <w:gridSpan w:val="9"/>
            <w:tcBorders>
              <w:top w:val="single" w:sz="12" w:space="0" w:color="auto"/>
              <w:left w:val="single" w:sz="6" w:space="0" w:color="auto"/>
              <w:bottom w:val="single" w:sz="6" w:space="0" w:color="auto"/>
              <w:right w:val="single" w:sz="12" w:space="0" w:color="auto"/>
            </w:tcBorders>
            <w:vAlign w:val="center"/>
          </w:tcPr>
          <w:p w:rsidR="00C51400" w:rsidRPr="00CC3530" w:rsidRDefault="00C51400" w:rsidP="006B2A13">
            <w:pPr>
              <w:pStyle w:val="af1"/>
              <w:spacing w:line="400" w:lineRule="exact"/>
              <w:jc w:val="center"/>
              <w:rPr>
                <w:rFonts w:ascii="標楷體" w:eastAsia="標楷體"/>
                <w:color w:val="000000"/>
                <w:sz w:val="28"/>
                <w:szCs w:val="28"/>
                <w:lang w:val="en-US" w:eastAsia="zh-TW"/>
              </w:rPr>
            </w:pPr>
          </w:p>
        </w:tc>
      </w:tr>
      <w:tr w:rsidR="00C51400" w:rsidRPr="00CC3530" w:rsidTr="00275D56">
        <w:trPr>
          <w:cantSplit/>
          <w:trHeight w:val="704"/>
          <w:jc w:val="center"/>
        </w:trPr>
        <w:tc>
          <w:tcPr>
            <w:tcW w:w="2215" w:type="dxa"/>
            <w:gridSpan w:val="2"/>
            <w:tcBorders>
              <w:top w:val="single" w:sz="6" w:space="0" w:color="auto"/>
              <w:left w:val="single" w:sz="12" w:space="0" w:color="auto"/>
              <w:bottom w:val="single" w:sz="6" w:space="0" w:color="auto"/>
              <w:right w:val="single" w:sz="4" w:space="0" w:color="auto"/>
            </w:tcBorders>
            <w:vAlign w:val="center"/>
          </w:tcPr>
          <w:p w:rsidR="00C51400" w:rsidRPr="00CC3530" w:rsidRDefault="00C51400" w:rsidP="006B2A13">
            <w:pPr>
              <w:pStyle w:val="af1"/>
              <w:spacing w:line="400" w:lineRule="exact"/>
              <w:jc w:val="center"/>
              <w:rPr>
                <w:rFonts w:ascii="標楷體" w:eastAsia="標楷體"/>
                <w:b/>
                <w:color w:val="000000"/>
                <w:sz w:val="26"/>
                <w:szCs w:val="26"/>
                <w:lang w:val="en-US" w:eastAsia="zh-TW"/>
              </w:rPr>
            </w:pPr>
            <w:r w:rsidRPr="00CC3530">
              <w:rPr>
                <w:rFonts w:ascii="標楷體" w:eastAsia="標楷體" w:hint="eastAsia"/>
                <w:b/>
                <w:color w:val="000000"/>
                <w:sz w:val="26"/>
                <w:szCs w:val="26"/>
                <w:lang w:val="en-US" w:eastAsia="zh-TW"/>
              </w:rPr>
              <w:t>修 繕 項 目</w:t>
            </w:r>
          </w:p>
        </w:tc>
        <w:tc>
          <w:tcPr>
            <w:tcW w:w="4054" w:type="dxa"/>
            <w:gridSpan w:val="6"/>
            <w:tcBorders>
              <w:top w:val="single" w:sz="6" w:space="0" w:color="auto"/>
              <w:left w:val="single" w:sz="4" w:space="0" w:color="auto"/>
              <w:bottom w:val="single" w:sz="6" w:space="0" w:color="auto"/>
              <w:right w:val="single" w:sz="6" w:space="0" w:color="auto"/>
            </w:tcBorders>
            <w:vAlign w:val="center"/>
          </w:tcPr>
          <w:p w:rsidR="00C51400" w:rsidRPr="00CC3530" w:rsidRDefault="00C51400" w:rsidP="006B2A13">
            <w:pPr>
              <w:pStyle w:val="af1"/>
              <w:spacing w:line="400" w:lineRule="exact"/>
              <w:jc w:val="center"/>
              <w:rPr>
                <w:rFonts w:ascii="標楷體" w:eastAsia="標楷體"/>
                <w:b/>
                <w:color w:val="000000"/>
                <w:sz w:val="26"/>
                <w:szCs w:val="26"/>
                <w:lang w:val="en-US" w:eastAsia="zh-TW"/>
              </w:rPr>
            </w:pPr>
            <w:r w:rsidRPr="00CC3530">
              <w:rPr>
                <w:rFonts w:ascii="標楷體" w:eastAsia="標楷體" w:hint="eastAsia"/>
                <w:b/>
                <w:color w:val="000000"/>
                <w:sz w:val="26"/>
                <w:szCs w:val="26"/>
                <w:lang w:val="en-US" w:eastAsia="zh-TW"/>
              </w:rPr>
              <w:t>修 繕 情 形 及 原 因</w:t>
            </w:r>
          </w:p>
        </w:tc>
        <w:tc>
          <w:tcPr>
            <w:tcW w:w="109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center"/>
              <w:rPr>
                <w:rFonts w:ascii="標楷體" w:eastAsia="標楷體"/>
                <w:b/>
                <w:color w:val="000000"/>
                <w:sz w:val="26"/>
                <w:szCs w:val="26"/>
                <w:lang w:val="en-US" w:eastAsia="zh-TW"/>
              </w:rPr>
            </w:pPr>
            <w:r w:rsidRPr="00CC3530">
              <w:rPr>
                <w:rFonts w:ascii="標楷體" w:eastAsia="標楷體" w:hint="eastAsia"/>
                <w:b/>
                <w:color w:val="000000"/>
                <w:sz w:val="26"/>
                <w:szCs w:val="26"/>
                <w:lang w:val="en-US" w:eastAsia="zh-TW"/>
              </w:rPr>
              <w:t>工  程</w:t>
            </w:r>
          </w:p>
        </w:tc>
        <w:tc>
          <w:tcPr>
            <w:tcW w:w="66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center"/>
              <w:rPr>
                <w:rFonts w:ascii="標楷體" w:eastAsia="標楷體"/>
                <w:b/>
                <w:color w:val="000000"/>
                <w:sz w:val="26"/>
                <w:szCs w:val="26"/>
                <w:lang w:val="en-US" w:eastAsia="zh-TW"/>
              </w:rPr>
            </w:pPr>
            <w:r w:rsidRPr="00CC3530">
              <w:rPr>
                <w:rFonts w:ascii="標楷體" w:eastAsia="標楷體" w:hint="eastAsia"/>
                <w:b/>
                <w:color w:val="000000"/>
                <w:sz w:val="26"/>
                <w:szCs w:val="26"/>
                <w:lang w:val="en-US" w:eastAsia="zh-TW"/>
              </w:rPr>
              <w:t>數量</w:t>
            </w:r>
          </w:p>
        </w:tc>
        <w:tc>
          <w:tcPr>
            <w:tcW w:w="2863" w:type="dxa"/>
            <w:tcBorders>
              <w:top w:val="single" w:sz="6" w:space="0" w:color="auto"/>
              <w:left w:val="single" w:sz="6" w:space="0" w:color="auto"/>
              <w:bottom w:val="single" w:sz="6" w:space="0" w:color="auto"/>
              <w:right w:val="single" w:sz="12" w:space="0" w:color="auto"/>
            </w:tcBorders>
            <w:vAlign w:val="center"/>
          </w:tcPr>
          <w:p w:rsidR="00C51400" w:rsidRPr="00CC3530" w:rsidRDefault="00C51400" w:rsidP="006B2A13">
            <w:pPr>
              <w:pStyle w:val="af1"/>
              <w:spacing w:line="400" w:lineRule="exact"/>
              <w:jc w:val="center"/>
              <w:rPr>
                <w:rFonts w:ascii="標楷體" w:eastAsia="標楷體"/>
                <w:b/>
                <w:color w:val="000000"/>
                <w:sz w:val="26"/>
                <w:szCs w:val="26"/>
                <w:lang w:val="en-US" w:eastAsia="zh-TW"/>
              </w:rPr>
            </w:pPr>
            <w:r w:rsidRPr="00CC3530">
              <w:rPr>
                <w:rFonts w:ascii="標楷體" w:eastAsia="標楷體" w:hint="eastAsia"/>
                <w:b/>
                <w:color w:val="000000"/>
                <w:sz w:val="26"/>
                <w:szCs w:val="26"/>
                <w:lang w:val="en-US" w:eastAsia="zh-TW"/>
              </w:rPr>
              <w:t>查  勘  意  見</w:t>
            </w:r>
          </w:p>
        </w:tc>
      </w:tr>
      <w:tr w:rsidR="00C51400" w:rsidRPr="00CC3530" w:rsidTr="00275D56">
        <w:trPr>
          <w:cantSplit/>
          <w:trHeight w:val="704"/>
          <w:jc w:val="center"/>
        </w:trPr>
        <w:tc>
          <w:tcPr>
            <w:tcW w:w="2215" w:type="dxa"/>
            <w:gridSpan w:val="2"/>
            <w:tcBorders>
              <w:top w:val="single" w:sz="6" w:space="0" w:color="auto"/>
              <w:left w:val="single" w:sz="12" w:space="0" w:color="auto"/>
              <w:bottom w:val="single" w:sz="6" w:space="0" w:color="auto"/>
              <w:right w:val="single" w:sz="4"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4054" w:type="dxa"/>
            <w:gridSpan w:val="6"/>
            <w:tcBorders>
              <w:top w:val="single" w:sz="6" w:space="0" w:color="auto"/>
              <w:left w:val="single" w:sz="4"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109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66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2863" w:type="dxa"/>
            <w:tcBorders>
              <w:top w:val="single" w:sz="6" w:space="0" w:color="auto"/>
              <w:left w:val="single" w:sz="6" w:space="0" w:color="auto"/>
              <w:bottom w:val="single" w:sz="6" w:space="0" w:color="auto"/>
              <w:right w:val="single" w:sz="12"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r>
      <w:tr w:rsidR="00C51400" w:rsidRPr="00CC3530" w:rsidTr="00275D56">
        <w:trPr>
          <w:cantSplit/>
          <w:trHeight w:val="704"/>
          <w:jc w:val="center"/>
        </w:trPr>
        <w:tc>
          <w:tcPr>
            <w:tcW w:w="2215" w:type="dxa"/>
            <w:gridSpan w:val="2"/>
            <w:tcBorders>
              <w:top w:val="single" w:sz="6" w:space="0" w:color="auto"/>
              <w:left w:val="single" w:sz="12" w:space="0" w:color="auto"/>
              <w:bottom w:val="single" w:sz="6" w:space="0" w:color="auto"/>
              <w:right w:val="single" w:sz="4"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4054" w:type="dxa"/>
            <w:gridSpan w:val="6"/>
            <w:tcBorders>
              <w:top w:val="single" w:sz="6" w:space="0" w:color="auto"/>
              <w:left w:val="single" w:sz="4"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109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66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2863" w:type="dxa"/>
            <w:tcBorders>
              <w:top w:val="single" w:sz="6" w:space="0" w:color="auto"/>
              <w:left w:val="single" w:sz="6" w:space="0" w:color="auto"/>
              <w:bottom w:val="single" w:sz="6" w:space="0" w:color="auto"/>
              <w:right w:val="single" w:sz="12"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r>
      <w:tr w:rsidR="00C51400" w:rsidRPr="00CC3530" w:rsidTr="00275D56">
        <w:trPr>
          <w:cantSplit/>
          <w:trHeight w:val="704"/>
          <w:jc w:val="center"/>
        </w:trPr>
        <w:tc>
          <w:tcPr>
            <w:tcW w:w="2215" w:type="dxa"/>
            <w:gridSpan w:val="2"/>
            <w:tcBorders>
              <w:top w:val="single" w:sz="6" w:space="0" w:color="auto"/>
              <w:left w:val="single" w:sz="12" w:space="0" w:color="auto"/>
              <w:bottom w:val="single" w:sz="6" w:space="0" w:color="auto"/>
              <w:right w:val="single" w:sz="4"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4054" w:type="dxa"/>
            <w:gridSpan w:val="6"/>
            <w:tcBorders>
              <w:top w:val="single" w:sz="6" w:space="0" w:color="auto"/>
              <w:left w:val="single" w:sz="4"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109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66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2863" w:type="dxa"/>
            <w:tcBorders>
              <w:top w:val="single" w:sz="6" w:space="0" w:color="auto"/>
              <w:left w:val="single" w:sz="6" w:space="0" w:color="auto"/>
              <w:bottom w:val="single" w:sz="6" w:space="0" w:color="auto"/>
              <w:right w:val="single" w:sz="12"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r>
      <w:tr w:rsidR="00C51400" w:rsidRPr="00CC3530" w:rsidTr="00275D56">
        <w:trPr>
          <w:cantSplit/>
          <w:trHeight w:val="704"/>
          <w:jc w:val="center"/>
        </w:trPr>
        <w:tc>
          <w:tcPr>
            <w:tcW w:w="2215" w:type="dxa"/>
            <w:gridSpan w:val="2"/>
            <w:tcBorders>
              <w:top w:val="single" w:sz="6" w:space="0" w:color="auto"/>
              <w:left w:val="single" w:sz="12" w:space="0" w:color="auto"/>
              <w:bottom w:val="single" w:sz="6" w:space="0" w:color="auto"/>
              <w:right w:val="single" w:sz="4"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4054" w:type="dxa"/>
            <w:gridSpan w:val="6"/>
            <w:tcBorders>
              <w:top w:val="single" w:sz="6" w:space="0" w:color="auto"/>
              <w:left w:val="single" w:sz="4"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109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66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2863" w:type="dxa"/>
            <w:tcBorders>
              <w:top w:val="single" w:sz="6" w:space="0" w:color="auto"/>
              <w:left w:val="single" w:sz="6" w:space="0" w:color="auto"/>
              <w:bottom w:val="single" w:sz="6" w:space="0" w:color="auto"/>
              <w:right w:val="single" w:sz="12"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r>
      <w:tr w:rsidR="00C51400" w:rsidRPr="00CC3530" w:rsidTr="00275D56">
        <w:trPr>
          <w:cantSplit/>
          <w:trHeight w:val="704"/>
          <w:jc w:val="center"/>
        </w:trPr>
        <w:tc>
          <w:tcPr>
            <w:tcW w:w="2215" w:type="dxa"/>
            <w:gridSpan w:val="2"/>
            <w:tcBorders>
              <w:top w:val="single" w:sz="6" w:space="0" w:color="auto"/>
              <w:left w:val="single" w:sz="12" w:space="0" w:color="auto"/>
              <w:bottom w:val="single" w:sz="6" w:space="0" w:color="auto"/>
              <w:right w:val="single" w:sz="4"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4054" w:type="dxa"/>
            <w:gridSpan w:val="6"/>
            <w:tcBorders>
              <w:top w:val="single" w:sz="6" w:space="0" w:color="auto"/>
              <w:left w:val="single" w:sz="4"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109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66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2863" w:type="dxa"/>
            <w:tcBorders>
              <w:top w:val="single" w:sz="6" w:space="0" w:color="auto"/>
              <w:left w:val="single" w:sz="6" w:space="0" w:color="auto"/>
              <w:bottom w:val="single" w:sz="6" w:space="0" w:color="auto"/>
              <w:right w:val="single" w:sz="12"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r>
      <w:tr w:rsidR="00C51400" w:rsidRPr="00CC3530" w:rsidTr="00275D56">
        <w:trPr>
          <w:cantSplit/>
          <w:trHeight w:val="704"/>
          <w:jc w:val="center"/>
        </w:trPr>
        <w:tc>
          <w:tcPr>
            <w:tcW w:w="2215" w:type="dxa"/>
            <w:gridSpan w:val="2"/>
            <w:tcBorders>
              <w:top w:val="single" w:sz="6" w:space="0" w:color="auto"/>
              <w:left w:val="single" w:sz="12" w:space="0" w:color="auto"/>
              <w:bottom w:val="single" w:sz="6" w:space="0" w:color="auto"/>
              <w:right w:val="single" w:sz="4"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4054" w:type="dxa"/>
            <w:gridSpan w:val="6"/>
            <w:tcBorders>
              <w:top w:val="single" w:sz="6" w:space="0" w:color="auto"/>
              <w:left w:val="single" w:sz="4"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109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66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c>
          <w:tcPr>
            <w:tcW w:w="2863" w:type="dxa"/>
            <w:tcBorders>
              <w:top w:val="single" w:sz="6" w:space="0" w:color="auto"/>
              <w:left w:val="single" w:sz="6" w:space="0" w:color="auto"/>
              <w:bottom w:val="single" w:sz="6" w:space="0" w:color="auto"/>
              <w:right w:val="single" w:sz="12" w:space="0" w:color="auto"/>
            </w:tcBorders>
            <w:vAlign w:val="center"/>
          </w:tcPr>
          <w:p w:rsidR="00C51400" w:rsidRPr="00CC3530" w:rsidRDefault="00C51400" w:rsidP="006B2A13">
            <w:pPr>
              <w:pStyle w:val="af1"/>
              <w:spacing w:line="400" w:lineRule="exact"/>
              <w:jc w:val="distribute"/>
              <w:rPr>
                <w:rFonts w:ascii="標楷體" w:eastAsia="標楷體"/>
                <w:color w:val="000000"/>
                <w:sz w:val="22"/>
                <w:lang w:val="en-US" w:eastAsia="zh-TW"/>
              </w:rPr>
            </w:pPr>
          </w:p>
        </w:tc>
      </w:tr>
      <w:tr w:rsidR="00C51400" w:rsidRPr="00CC3530" w:rsidTr="00275D56">
        <w:trPr>
          <w:cantSplit/>
          <w:trHeight w:val="4155"/>
          <w:jc w:val="center"/>
        </w:trPr>
        <w:tc>
          <w:tcPr>
            <w:tcW w:w="376" w:type="dxa"/>
            <w:tcBorders>
              <w:top w:val="single" w:sz="6" w:space="0" w:color="auto"/>
              <w:left w:val="single" w:sz="12" w:space="0" w:color="auto"/>
              <w:bottom w:val="single" w:sz="6" w:space="0" w:color="auto"/>
              <w:right w:val="single" w:sz="6" w:space="0" w:color="auto"/>
            </w:tcBorders>
            <w:vAlign w:val="center"/>
          </w:tcPr>
          <w:p w:rsidR="00C51400" w:rsidRPr="00CC3530" w:rsidRDefault="00C51400" w:rsidP="006B2A13">
            <w:pPr>
              <w:pStyle w:val="af1"/>
              <w:spacing w:line="400" w:lineRule="exact"/>
              <w:jc w:val="center"/>
              <w:rPr>
                <w:rFonts w:ascii="標楷體" w:eastAsia="標楷體"/>
                <w:color w:val="000000"/>
                <w:sz w:val="32"/>
                <w:szCs w:val="32"/>
                <w:lang w:val="en-US" w:eastAsia="zh-TW"/>
              </w:rPr>
            </w:pPr>
          </w:p>
          <w:p w:rsidR="00C51400" w:rsidRPr="00CC3530" w:rsidRDefault="00C51400" w:rsidP="006B2A13">
            <w:pPr>
              <w:pStyle w:val="af1"/>
              <w:spacing w:line="400" w:lineRule="exact"/>
              <w:jc w:val="center"/>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查勘人</w:t>
            </w:r>
          </w:p>
          <w:p w:rsidR="00C51400" w:rsidRPr="00CC3530" w:rsidRDefault="00C51400" w:rsidP="006B2A13">
            <w:pPr>
              <w:pStyle w:val="af1"/>
              <w:spacing w:line="400" w:lineRule="exact"/>
              <w:jc w:val="center"/>
              <w:rPr>
                <w:rFonts w:ascii="標楷體" w:eastAsia="標楷體"/>
                <w:strike/>
                <w:color w:val="000000"/>
                <w:sz w:val="32"/>
                <w:szCs w:val="32"/>
                <w:lang w:val="en-US" w:eastAsia="zh-TW"/>
              </w:rPr>
            </w:pPr>
          </w:p>
        </w:tc>
        <w:tc>
          <w:tcPr>
            <w:tcW w:w="1839" w:type="dxa"/>
            <w:tcBorders>
              <w:top w:val="single" w:sz="6" w:space="0" w:color="auto"/>
              <w:left w:val="single" w:sz="6" w:space="0" w:color="auto"/>
              <w:bottom w:val="single" w:sz="6" w:space="0" w:color="auto"/>
              <w:right w:val="single" w:sz="4"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p>
        </w:tc>
        <w:tc>
          <w:tcPr>
            <w:tcW w:w="425" w:type="dxa"/>
            <w:tcBorders>
              <w:top w:val="single" w:sz="6" w:space="0" w:color="auto"/>
              <w:left w:val="single" w:sz="4" w:space="0" w:color="auto"/>
              <w:bottom w:val="single" w:sz="6" w:space="0" w:color="auto"/>
              <w:right w:val="single" w:sz="4"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p>
          <w:p w:rsidR="00C51400" w:rsidRPr="00CC3530" w:rsidRDefault="00C51400" w:rsidP="006B2A13">
            <w:pPr>
              <w:pStyle w:val="af1"/>
              <w:spacing w:line="400" w:lineRule="exact"/>
              <w:jc w:val="distribute"/>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總務</w:t>
            </w:r>
            <w:r w:rsidRPr="00CC3530">
              <w:rPr>
                <w:rFonts w:ascii="標楷體" w:eastAsia="標楷體"/>
                <w:color w:val="000000"/>
                <w:sz w:val="32"/>
                <w:szCs w:val="32"/>
                <w:lang w:val="en-US" w:eastAsia="zh-TW"/>
              </w:rPr>
              <w:t>處</w:t>
            </w:r>
          </w:p>
          <w:p w:rsidR="00C51400" w:rsidRPr="00CC3530" w:rsidRDefault="00C51400" w:rsidP="006B2A13">
            <w:pPr>
              <w:pStyle w:val="af1"/>
              <w:spacing w:line="400" w:lineRule="exact"/>
              <w:jc w:val="distribute"/>
              <w:rPr>
                <w:rFonts w:ascii="標楷體" w:eastAsia="標楷體"/>
                <w:strike/>
                <w:color w:val="000000"/>
                <w:sz w:val="32"/>
                <w:szCs w:val="32"/>
                <w:lang w:val="en-US" w:eastAsia="zh-TW"/>
              </w:rPr>
            </w:pPr>
          </w:p>
        </w:tc>
        <w:tc>
          <w:tcPr>
            <w:tcW w:w="2251" w:type="dxa"/>
            <w:tcBorders>
              <w:top w:val="single" w:sz="6" w:space="0" w:color="auto"/>
              <w:left w:val="single" w:sz="4"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p>
        </w:tc>
        <w:tc>
          <w:tcPr>
            <w:tcW w:w="439" w:type="dxa"/>
            <w:gridSpan w:val="2"/>
            <w:tcBorders>
              <w:top w:val="single" w:sz="6" w:space="0" w:color="auto"/>
              <w:left w:val="single" w:sz="6" w:space="0" w:color="auto"/>
              <w:bottom w:val="single" w:sz="6" w:space="0" w:color="auto"/>
              <w:right w:val="single" w:sz="4"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主計</w:t>
            </w:r>
            <w:r w:rsidRPr="00CC3530">
              <w:rPr>
                <w:rFonts w:ascii="標楷體" w:eastAsia="標楷體"/>
                <w:color w:val="000000"/>
                <w:sz w:val="32"/>
                <w:szCs w:val="32"/>
                <w:lang w:val="en-US" w:eastAsia="zh-TW"/>
              </w:rPr>
              <w:t>室</w:t>
            </w:r>
          </w:p>
        </w:tc>
        <w:tc>
          <w:tcPr>
            <w:tcW w:w="2030" w:type="dxa"/>
            <w:gridSpan w:val="3"/>
            <w:tcBorders>
              <w:top w:val="single" w:sz="6" w:space="0" w:color="auto"/>
              <w:left w:val="single" w:sz="4"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p>
        </w:tc>
        <w:tc>
          <w:tcPr>
            <w:tcW w:w="661" w:type="dxa"/>
            <w:tcBorders>
              <w:top w:val="single" w:sz="6" w:space="0" w:color="auto"/>
              <w:left w:val="single" w:sz="6" w:space="0" w:color="auto"/>
              <w:bottom w:val="single" w:sz="6" w:space="0" w:color="auto"/>
              <w:right w:val="single" w:sz="6"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p>
          <w:p w:rsidR="00C51400" w:rsidRPr="00CC3530" w:rsidRDefault="00C51400" w:rsidP="006B2A13">
            <w:pPr>
              <w:pStyle w:val="af1"/>
              <w:spacing w:line="400" w:lineRule="exact"/>
              <w:jc w:val="distribute"/>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機</w:t>
            </w:r>
          </w:p>
          <w:p w:rsidR="00C51400" w:rsidRPr="00CC3530" w:rsidRDefault="00C51400" w:rsidP="006B2A13">
            <w:pPr>
              <w:pStyle w:val="af1"/>
              <w:spacing w:line="400" w:lineRule="exact"/>
              <w:jc w:val="distribute"/>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關</w:t>
            </w:r>
          </w:p>
          <w:p w:rsidR="00C51400" w:rsidRPr="00CC3530" w:rsidRDefault="00C51400" w:rsidP="006B2A13">
            <w:pPr>
              <w:pStyle w:val="af1"/>
              <w:spacing w:line="400" w:lineRule="exact"/>
              <w:jc w:val="distribute"/>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首</w:t>
            </w:r>
          </w:p>
          <w:p w:rsidR="00C51400" w:rsidRPr="00CC3530" w:rsidRDefault="00C51400" w:rsidP="006B2A13">
            <w:pPr>
              <w:pStyle w:val="af1"/>
              <w:spacing w:line="400" w:lineRule="exact"/>
              <w:jc w:val="distribute"/>
              <w:rPr>
                <w:rFonts w:ascii="標楷體" w:eastAsia="標楷體"/>
                <w:color w:val="000000"/>
                <w:sz w:val="32"/>
                <w:szCs w:val="32"/>
                <w:lang w:val="en-US" w:eastAsia="zh-TW"/>
              </w:rPr>
            </w:pPr>
            <w:r w:rsidRPr="00CC3530">
              <w:rPr>
                <w:rFonts w:ascii="標楷體" w:eastAsia="標楷體" w:hint="eastAsia"/>
                <w:color w:val="000000"/>
                <w:sz w:val="32"/>
                <w:szCs w:val="32"/>
                <w:lang w:val="en-US" w:eastAsia="zh-TW"/>
              </w:rPr>
              <w:t>長</w:t>
            </w:r>
          </w:p>
          <w:p w:rsidR="00C51400" w:rsidRPr="00CC3530" w:rsidRDefault="00C51400" w:rsidP="006B2A13">
            <w:pPr>
              <w:pStyle w:val="af1"/>
              <w:spacing w:line="400" w:lineRule="exact"/>
              <w:rPr>
                <w:rFonts w:ascii="標楷體" w:eastAsia="標楷體"/>
                <w:strike/>
                <w:color w:val="000000"/>
                <w:sz w:val="32"/>
                <w:szCs w:val="32"/>
                <w:lang w:val="en-US" w:eastAsia="zh-TW"/>
              </w:rPr>
            </w:pPr>
          </w:p>
        </w:tc>
        <w:tc>
          <w:tcPr>
            <w:tcW w:w="2863" w:type="dxa"/>
            <w:tcBorders>
              <w:top w:val="single" w:sz="6" w:space="0" w:color="auto"/>
              <w:left w:val="single" w:sz="6" w:space="0" w:color="auto"/>
              <w:bottom w:val="single" w:sz="6" w:space="0" w:color="auto"/>
              <w:right w:val="single" w:sz="12" w:space="0" w:color="auto"/>
            </w:tcBorders>
            <w:vAlign w:val="center"/>
          </w:tcPr>
          <w:p w:rsidR="00C51400" w:rsidRPr="00CC3530" w:rsidRDefault="00C51400" w:rsidP="006B2A13">
            <w:pPr>
              <w:pStyle w:val="af1"/>
              <w:spacing w:line="400" w:lineRule="exact"/>
              <w:jc w:val="distribute"/>
              <w:rPr>
                <w:rFonts w:ascii="標楷體" w:eastAsia="標楷體"/>
                <w:color w:val="000000"/>
                <w:sz w:val="32"/>
                <w:szCs w:val="32"/>
                <w:lang w:val="en-US" w:eastAsia="zh-TW"/>
              </w:rPr>
            </w:pPr>
          </w:p>
        </w:tc>
      </w:tr>
      <w:tr w:rsidR="00C51400" w:rsidRPr="00CC3530" w:rsidTr="006B2A13">
        <w:trPr>
          <w:cantSplit/>
          <w:trHeight w:val="1321"/>
          <w:jc w:val="center"/>
        </w:trPr>
        <w:tc>
          <w:tcPr>
            <w:tcW w:w="10884" w:type="dxa"/>
            <w:gridSpan w:val="11"/>
            <w:tcBorders>
              <w:top w:val="single" w:sz="6" w:space="0" w:color="auto"/>
              <w:left w:val="single" w:sz="12" w:space="0" w:color="auto"/>
              <w:bottom w:val="single" w:sz="12" w:space="0" w:color="auto"/>
              <w:right w:val="single" w:sz="12" w:space="0" w:color="auto"/>
            </w:tcBorders>
            <w:vAlign w:val="center"/>
          </w:tcPr>
          <w:p w:rsidR="00C51400" w:rsidRPr="00CC3530" w:rsidRDefault="00C51400" w:rsidP="006B2A13">
            <w:pPr>
              <w:pStyle w:val="af1"/>
              <w:spacing w:line="400" w:lineRule="exact"/>
              <w:rPr>
                <w:rFonts w:ascii="標楷體" w:eastAsia="標楷體"/>
                <w:b/>
                <w:color w:val="000000"/>
                <w:sz w:val="28"/>
                <w:szCs w:val="28"/>
                <w:lang w:val="en-US" w:eastAsia="zh-TW"/>
              </w:rPr>
            </w:pPr>
            <w:r w:rsidRPr="00CC3530">
              <w:rPr>
                <w:rFonts w:ascii="標楷體" w:eastAsia="標楷體" w:hint="eastAsia"/>
                <w:b/>
                <w:color w:val="000000"/>
                <w:sz w:val="28"/>
                <w:szCs w:val="28"/>
                <w:lang w:val="en-US" w:eastAsia="zh-TW"/>
              </w:rPr>
              <w:lastRenderedPageBreak/>
              <w:t>借用人因修繕所增設之工作物，於遷出借用宿舍時應歸本</w:t>
            </w:r>
            <w:r w:rsidRPr="00CC3530">
              <w:rPr>
                <w:rFonts w:ascii="標楷體" w:eastAsia="標楷體"/>
                <w:b/>
                <w:color w:val="000000"/>
                <w:sz w:val="28"/>
                <w:szCs w:val="28"/>
                <w:lang w:val="en-US" w:eastAsia="zh-TW"/>
              </w:rPr>
              <w:t>校</w:t>
            </w:r>
            <w:r w:rsidRPr="00CC3530">
              <w:rPr>
                <w:rFonts w:ascii="標楷體" w:eastAsia="標楷體" w:hint="eastAsia"/>
                <w:b/>
                <w:color w:val="000000"/>
                <w:sz w:val="28"/>
                <w:szCs w:val="28"/>
                <w:lang w:val="en-US" w:eastAsia="zh-TW"/>
              </w:rPr>
              <w:t>所有，不得拆除，亦不得以任何理由要求本校補償。</w:t>
            </w:r>
          </w:p>
        </w:tc>
      </w:tr>
    </w:tbl>
    <w:p w:rsidR="00C51400" w:rsidRPr="00CC3530" w:rsidRDefault="00C51400" w:rsidP="00C5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20" w:lineRule="exact"/>
        <w:ind w:right="284"/>
        <w:jc w:val="both"/>
        <w:rPr>
          <w:rFonts w:ascii="新細明體" w:hAnsi="新細明體"/>
          <w:color w:val="000000"/>
          <w:sz w:val="28"/>
          <w:szCs w:val="28"/>
        </w:rPr>
      </w:pPr>
      <w:r w:rsidRPr="00CC3530">
        <w:rPr>
          <w:rFonts w:ascii="標楷體" w:eastAsia="標楷體" w:hAnsi="標楷體" w:hint="eastAsia"/>
          <w:color w:val="000000"/>
          <w:sz w:val="28"/>
          <w:szCs w:val="28"/>
        </w:rPr>
        <w:t>【</w:t>
      </w:r>
      <w:r w:rsidRPr="00CC3530">
        <w:rPr>
          <w:rFonts w:ascii="標楷體" w:eastAsia="標楷體" w:hAnsi="標楷體" w:cs="新細明體"/>
          <w:color w:val="000000"/>
          <w:kern w:val="0"/>
          <w:sz w:val="28"/>
          <w:szCs w:val="28"/>
        </w:rPr>
        <w:t>附件</w:t>
      </w:r>
      <w:r w:rsidRPr="00CC3530">
        <w:rPr>
          <w:rFonts w:ascii="標楷體" w:eastAsia="標楷體" w:hAnsi="標楷體" w:cs="新細明體" w:hint="eastAsia"/>
          <w:color w:val="000000"/>
          <w:kern w:val="0"/>
          <w:sz w:val="28"/>
          <w:szCs w:val="28"/>
        </w:rPr>
        <w:t>八</w:t>
      </w:r>
      <w:r w:rsidRPr="00CC3530">
        <w:rPr>
          <w:rFonts w:ascii="標楷體" w:eastAsia="標楷體" w:hAnsi="標楷體" w:hint="eastAsia"/>
          <w:color w:val="000000"/>
          <w:sz w:val="28"/>
          <w:szCs w:val="28"/>
        </w:rPr>
        <w:t>】</w:t>
      </w:r>
    </w:p>
    <w:p w:rsidR="00C51400" w:rsidRPr="00CC3530" w:rsidRDefault="00C51400" w:rsidP="00C5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20" w:lineRule="exact"/>
        <w:ind w:right="724"/>
        <w:jc w:val="center"/>
        <w:rPr>
          <w:rFonts w:ascii="標楷體" w:eastAsia="標楷體" w:hAnsi="標楷體"/>
          <w:b/>
          <w:color w:val="000000"/>
          <w:sz w:val="36"/>
          <w:szCs w:val="36"/>
        </w:rPr>
      </w:pPr>
      <w:r w:rsidRPr="00CC3530">
        <w:rPr>
          <w:rFonts w:ascii="標楷體" w:eastAsia="標楷體" w:hAnsi="標楷體" w:hint="eastAsia"/>
          <w:b/>
          <w:color w:val="000000"/>
          <w:sz w:val="36"/>
          <w:szCs w:val="36"/>
        </w:rPr>
        <w:t>國立馬公高中職</w:t>
      </w:r>
      <w:r w:rsidRPr="00CC3530">
        <w:rPr>
          <w:rFonts w:ascii="標楷體" w:eastAsia="標楷體" w:hAnsi="標楷體"/>
          <w:b/>
          <w:color w:val="000000"/>
          <w:sz w:val="36"/>
          <w:szCs w:val="36"/>
        </w:rPr>
        <w:t>務</w:t>
      </w:r>
      <w:r w:rsidRPr="00CC3530">
        <w:rPr>
          <w:rFonts w:ascii="標楷體" w:eastAsia="標楷體" w:hAnsi="標楷體" w:hint="eastAsia"/>
          <w:b/>
          <w:color w:val="000000"/>
          <w:sz w:val="36"/>
          <w:szCs w:val="36"/>
        </w:rPr>
        <w:t>宿舍歸還申請書</w:t>
      </w:r>
    </w:p>
    <w:p w:rsidR="00C51400" w:rsidRPr="00CC3530" w:rsidRDefault="00C51400" w:rsidP="009641D1">
      <w:pPr>
        <w:numPr>
          <w:ilvl w:val="0"/>
          <w:numId w:val="65"/>
        </w:numPr>
        <w:spacing w:line="180" w:lineRule="auto"/>
        <w:jc w:val="both"/>
        <w:rPr>
          <w:rFonts w:eastAsia="標楷體"/>
          <w:color w:val="000000"/>
          <w:sz w:val="32"/>
        </w:rPr>
      </w:pPr>
      <w:r w:rsidRPr="00CC3530">
        <w:rPr>
          <w:rFonts w:eastAsia="標楷體" w:hint="eastAsia"/>
          <w:color w:val="000000"/>
          <w:sz w:val="32"/>
        </w:rPr>
        <w:t>申請日期：</w:t>
      </w:r>
      <w:r w:rsidRPr="00CC3530">
        <w:rPr>
          <w:rFonts w:eastAsia="標楷體" w:hint="eastAsia"/>
          <w:color w:val="000000"/>
          <w:sz w:val="32"/>
        </w:rPr>
        <w:t xml:space="preserve">       </w:t>
      </w:r>
      <w:r w:rsidRPr="00CC3530">
        <w:rPr>
          <w:rFonts w:eastAsia="標楷體" w:hint="eastAsia"/>
          <w:color w:val="000000"/>
          <w:sz w:val="32"/>
        </w:rPr>
        <w:t>年</w:t>
      </w:r>
      <w:r w:rsidRPr="00CC3530">
        <w:rPr>
          <w:rFonts w:eastAsia="標楷體" w:hint="eastAsia"/>
          <w:color w:val="000000"/>
          <w:sz w:val="32"/>
        </w:rPr>
        <w:t xml:space="preserve">        </w:t>
      </w:r>
      <w:r w:rsidRPr="00CC3530">
        <w:rPr>
          <w:rFonts w:eastAsia="標楷體" w:hint="eastAsia"/>
          <w:color w:val="000000"/>
          <w:sz w:val="32"/>
        </w:rPr>
        <w:t>月</w:t>
      </w:r>
      <w:r w:rsidRPr="00CC3530">
        <w:rPr>
          <w:rFonts w:eastAsia="標楷體" w:hint="eastAsia"/>
          <w:color w:val="000000"/>
          <w:sz w:val="32"/>
        </w:rPr>
        <w:t xml:space="preserve">        </w:t>
      </w:r>
      <w:r w:rsidRPr="00CC3530">
        <w:rPr>
          <w:rFonts w:eastAsia="標楷體" w:hint="eastAsia"/>
          <w:color w:val="000000"/>
          <w:sz w:val="32"/>
        </w:rPr>
        <w:t>日</w:t>
      </w:r>
    </w:p>
    <w:p w:rsidR="00C51400" w:rsidRPr="00CC3530" w:rsidRDefault="00C51400" w:rsidP="009641D1">
      <w:pPr>
        <w:numPr>
          <w:ilvl w:val="0"/>
          <w:numId w:val="65"/>
        </w:numPr>
        <w:spacing w:line="180" w:lineRule="auto"/>
        <w:jc w:val="both"/>
        <w:rPr>
          <w:rFonts w:eastAsia="標楷體"/>
          <w:color w:val="000000"/>
          <w:sz w:val="32"/>
        </w:rPr>
      </w:pPr>
      <w:r w:rsidRPr="00CC3530">
        <w:rPr>
          <w:rFonts w:eastAsia="標楷體" w:hint="eastAsia"/>
          <w:color w:val="000000"/>
          <w:sz w:val="32"/>
        </w:rPr>
        <w:t>申請人：</w:t>
      </w:r>
    </w:p>
    <w:p w:rsidR="00C51400" w:rsidRPr="00CC3530" w:rsidRDefault="00C51400" w:rsidP="009641D1">
      <w:pPr>
        <w:numPr>
          <w:ilvl w:val="0"/>
          <w:numId w:val="65"/>
        </w:numPr>
        <w:spacing w:line="180" w:lineRule="auto"/>
        <w:jc w:val="both"/>
        <w:rPr>
          <w:rFonts w:eastAsia="標楷體"/>
          <w:color w:val="000000"/>
          <w:sz w:val="32"/>
        </w:rPr>
      </w:pPr>
      <w:r w:rsidRPr="00CC3530">
        <w:rPr>
          <w:rFonts w:eastAsia="標楷體" w:hint="eastAsia"/>
          <w:color w:val="000000"/>
          <w:sz w:val="32"/>
          <w:szCs w:val="32"/>
        </w:rPr>
        <w:t>聯絡電話：</w:t>
      </w:r>
    </w:p>
    <w:p w:rsidR="00C51400" w:rsidRPr="00CC3530" w:rsidRDefault="00C51400" w:rsidP="009641D1">
      <w:pPr>
        <w:numPr>
          <w:ilvl w:val="0"/>
          <w:numId w:val="65"/>
        </w:numPr>
        <w:spacing w:line="180" w:lineRule="auto"/>
        <w:jc w:val="both"/>
        <w:rPr>
          <w:rFonts w:eastAsia="標楷體"/>
          <w:color w:val="000000"/>
          <w:sz w:val="32"/>
        </w:rPr>
      </w:pPr>
      <w:r w:rsidRPr="00CC3530">
        <w:rPr>
          <w:rFonts w:eastAsia="標楷體" w:hint="eastAsia"/>
          <w:color w:val="000000"/>
          <w:sz w:val="32"/>
        </w:rPr>
        <w:t>宿舍地址：</w:t>
      </w:r>
    </w:p>
    <w:p w:rsidR="00C51400" w:rsidRPr="00CC3530" w:rsidRDefault="00C51400" w:rsidP="00C51400">
      <w:pPr>
        <w:spacing w:line="180" w:lineRule="auto"/>
        <w:ind w:left="640" w:hanging="640"/>
        <w:jc w:val="both"/>
        <w:rPr>
          <w:rFonts w:eastAsia="標楷體"/>
          <w:color w:val="000000"/>
          <w:sz w:val="32"/>
        </w:rPr>
      </w:pPr>
      <w:r w:rsidRPr="00CC3530">
        <w:rPr>
          <w:rFonts w:eastAsia="標楷體" w:hint="eastAsia"/>
          <w:color w:val="000000"/>
          <w:sz w:val="32"/>
        </w:rPr>
        <w:t>五、本人</w:t>
      </w:r>
      <w:r w:rsidRPr="00CC3530">
        <w:rPr>
          <w:rFonts w:eastAsia="標楷體" w:hint="eastAsia"/>
          <w:color w:val="000000"/>
          <w:sz w:val="32"/>
        </w:rPr>
        <w:t xml:space="preserve"> </w:t>
      </w:r>
      <w:r w:rsidRPr="00CC3530">
        <w:rPr>
          <w:rFonts w:eastAsia="標楷體" w:hint="eastAsia"/>
          <w:color w:val="000000"/>
          <w:sz w:val="32"/>
          <w:u w:val="single"/>
        </w:rPr>
        <w:t xml:space="preserve">             </w:t>
      </w:r>
      <w:r w:rsidRPr="00CC3530">
        <w:rPr>
          <w:rFonts w:eastAsia="標楷體" w:hint="eastAsia"/>
          <w:color w:val="000000"/>
          <w:sz w:val="32"/>
        </w:rPr>
        <w:t>，因</w:t>
      </w:r>
      <w:r w:rsidRPr="00CC3530">
        <w:rPr>
          <w:rFonts w:eastAsia="標楷體" w:hint="eastAsia"/>
          <w:color w:val="000000"/>
          <w:sz w:val="32"/>
          <w:u w:val="single"/>
        </w:rPr>
        <w:t xml:space="preserve">              </w:t>
      </w:r>
      <w:r w:rsidRPr="00CC3530">
        <w:rPr>
          <w:rFonts w:eastAsia="標楷體" w:hint="eastAsia"/>
          <w:color w:val="000000"/>
          <w:sz w:val="32"/>
        </w:rPr>
        <w:t>，已於　　年　　月　　日依職務宿舍管理規範遷出騰空宿舍，已付清宿舍管理費、歸還宿舍鑰匙，原宿舍財物有：</w:t>
      </w:r>
    </w:p>
    <w:p w:rsidR="00C51400" w:rsidRPr="00CC3530" w:rsidRDefault="00C51400" w:rsidP="00C51400">
      <w:pPr>
        <w:spacing w:line="180" w:lineRule="auto"/>
        <w:ind w:firstLine="567"/>
        <w:jc w:val="both"/>
        <w:rPr>
          <w:rFonts w:eastAsia="標楷體"/>
          <w:color w:val="000000"/>
          <w:sz w:val="32"/>
        </w:rPr>
      </w:pPr>
      <w:r w:rsidRPr="00CC3530">
        <w:rPr>
          <w:rFonts w:eastAsia="標楷體" w:hint="eastAsia"/>
          <w:color w:val="000000"/>
          <w:sz w:val="32"/>
        </w:rPr>
        <w:t>1.</w:t>
      </w:r>
    </w:p>
    <w:p w:rsidR="00C51400" w:rsidRPr="00CC3530" w:rsidRDefault="00C51400" w:rsidP="00C51400">
      <w:pPr>
        <w:spacing w:line="180" w:lineRule="auto"/>
        <w:ind w:firstLine="567"/>
        <w:jc w:val="both"/>
        <w:rPr>
          <w:rFonts w:eastAsia="標楷體"/>
          <w:color w:val="000000"/>
          <w:sz w:val="32"/>
        </w:rPr>
      </w:pPr>
      <w:r w:rsidRPr="00CC3530">
        <w:rPr>
          <w:rFonts w:eastAsia="標楷體" w:hint="eastAsia"/>
          <w:color w:val="000000"/>
          <w:sz w:val="32"/>
        </w:rPr>
        <w:t>2.</w:t>
      </w:r>
    </w:p>
    <w:p w:rsidR="00C51400" w:rsidRPr="00CC3530" w:rsidRDefault="00C51400" w:rsidP="00C51400">
      <w:pPr>
        <w:spacing w:line="180" w:lineRule="auto"/>
        <w:ind w:firstLine="567"/>
        <w:jc w:val="both"/>
        <w:rPr>
          <w:rFonts w:eastAsia="標楷體"/>
          <w:color w:val="000000"/>
          <w:sz w:val="32"/>
        </w:rPr>
      </w:pPr>
      <w:r w:rsidRPr="00CC3530">
        <w:rPr>
          <w:rFonts w:eastAsia="標楷體" w:hint="eastAsia"/>
          <w:color w:val="000000"/>
          <w:sz w:val="32"/>
        </w:rPr>
        <w:t>3.</w:t>
      </w:r>
    </w:p>
    <w:p w:rsidR="00C51400" w:rsidRPr="00CC3530" w:rsidRDefault="00C51400" w:rsidP="00C51400">
      <w:pPr>
        <w:spacing w:line="180" w:lineRule="auto"/>
        <w:ind w:firstLine="567"/>
        <w:jc w:val="both"/>
        <w:rPr>
          <w:rFonts w:eastAsia="標楷體"/>
          <w:color w:val="000000"/>
          <w:sz w:val="32"/>
        </w:rPr>
      </w:pPr>
      <w:r w:rsidRPr="00CC3530">
        <w:rPr>
          <w:rFonts w:eastAsia="標楷體" w:hint="eastAsia"/>
          <w:color w:val="000000"/>
          <w:sz w:val="32"/>
        </w:rPr>
        <w:t>4.</w:t>
      </w:r>
    </w:p>
    <w:p w:rsidR="00C51400" w:rsidRPr="00CC3530" w:rsidRDefault="00C51400" w:rsidP="00C51400">
      <w:pPr>
        <w:spacing w:line="180" w:lineRule="auto"/>
        <w:ind w:firstLine="567"/>
        <w:jc w:val="both"/>
        <w:rPr>
          <w:rFonts w:eastAsia="標楷體"/>
          <w:color w:val="000000"/>
          <w:sz w:val="32"/>
        </w:rPr>
      </w:pPr>
      <w:r w:rsidRPr="00CC3530">
        <w:rPr>
          <w:rFonts w:eastAsia="標楷體" w:hint="eastAsia"/>
          <w:color w:val="000000"/>
          <w:sz w:val="32"/>
        </w:rPr>
        <w:t>5.</w:t>
      </w:r>
    </w:p>
    <w:p w:rsidR="00C51400" w:rsidRPr="00CC3530" w:rsidRDefault="00C51400" w:rsidP="00C51400">
      <w:pPr>
        <w:spacing w:line="180" w:lineRule="auto"/>
        <w:ind w:firstLine="672"/>
        <w:jc w:val="both"/>
        <w:rPr>
          <w:rFonts w:eastAsia="標楷體"/>
          <w:color w:val="000000"/>
          <w:sz w:val="32"/>
        </w:rPr>
      </w:pPr>
      <w:r w:rsidRPr="00CC3530">
        <w:rPr>
          <w:rFonts w:eastAsia="標楷體" w:hint="eastAsia"/>
          <w:color w:val="000000"/>
          <w:sz w:val="32"/>
        </w:rPr>
        <w:t>已清點完畢並歸還放置宿舍原位，請核備。</w:t>
      </w:r>
    </w:p>
    <w:p w:rsidR="00C51400" w:rsidRPr="00CC3530" w:rsidRDefault="00C51400" w:rsidP="00C51400">
      <w:pPr>
        <w:spacing w:line="180" w:lineRule="auto"/>
        <w:ind w:left="728" w:hanging="14"/>
        <w:jc w:val="both"/>
        <w:rPr>
          <w:rFonts w:eastAsia="標楷體"/>
          <w:color w:val="000000"/>
          <w:sz w:val="32"/>
        </w:rPr>
      </w:pPr>
      <w:r w:rsidRPr="00CC3530">
        <w:rPr>
          <w:rFonts w:eastAsia="標楷體" w:hint="eastAsia"/>
          <w:color w:val="000000"/>
          <w:sz w:val="32"/>
        </w:rPr>
        <w:t>因本人未繼續住職務宿舍，爰請學校停扣本人薪資之宿舍管理費用。</w:t>
      </w:r>
    </w:p>
    <w:p w:rsidR="004B7495" w:rsidRDefault="004B7495" w:rsidP="00275D56">
      <w:pPr>
        <w:widowControl/>
        <w:spacing w:line="400" w:lineRule="exact"/>
        <w:rPr>
          <w:rFonts w:ascii="標楷體" w:eastAsia="標楷體" w:hAnsi="標楷體" w:cs="Arial"/>
          <w:color w:val="000000"/>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伍、臨時動議：</w:t>
      </w:r>
    </w:p>
    <w:p w:rsidR="006571C8" w:rsidRDefault="006571C8" w:rsidP="006571C8">
      <w:pPr>
        <w:widowControl/>
        <w:spacing w:line="400" w:lineRule="exact"/>
        <w:rPr>
          <w:rFonts w:ascii="標楷體" w:eastAsia="標楷體" w:hAnsi="標楷體" w:cs="Times New Roman"/>
          <w:color w:val="000000"/>
          <w:kern w:val="0"/>
          <w:sz w:val="28"/>
          <w:szCs w:val="28"/>
        </w:rPr>
      </w:pPr>
      <w:r w:rsidRPr="007718EB">
        <w:rPr>
          <w:rFonts w:ascii="標楷體" w:eastAsia="標楷體" w:hAnsi="標楷體" w:cs="Arial"/>
          <w:color w:val="000000"/>
          <w:kern w:val="0"/>
          <w:sz w:val="28"/>
          <w:szCs w:val="28"/>
        </w:rPr>
        <w:lastRenderedPageBreak/>
        <w:t>案由</w:t>
      </w:r>
      <w:r>
        <w:rPr>
          <w:rFonts w:ascii="標楷體" w:eastAsia="標楷體" w:hAnsi="標楷體" w:cs="Arial" w:hint="eastAsia"/>
          <w:color w:val="000000"/>
          <w:kern w:val="0"/>
          <w:sz w:val="28"/>
          <w:szCs w:val="28"/>
        </w:rPr>
        <w:t>四</w:t>
      </w:r>
      <w:r>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修</w:t>
      </w:r>
      <w:r w:rsidRPr="007718EB">
        <w:rPr>
          <w:rFonts w:ascii="標楷體" w:eastAsia="標楷體" w:hAnsi="標楷體" w:cs="Arial"/>
          <w:color w:val="000000"/>
          <w:kern w:val="0"/>
          <w:sz w:val="28"/>
          <w:szCs w:val="28"/>
        </w:rPr>
        <w:t>定「</w:t>
      </w:r>
      <w:r w:rsidRPr="00694486">
        <w:rPr>
          <w:rFonts w:ascii="標楷體" w:eastAsia="標楷體" w:hAnsi="標楷體" w:cs="Times New Roman"/>
          <w:color w:val="000000"/>
          <w:kern w:val="0"/>
          <w:sz w:val="28"/>
          <w:szCs w:val="28"/>
        </w:rPr>
        <w:t>國立馬公高級中學學生代收代辦及各項減退費用標</w:t>
      </w:r>
    </w:p>
    <w:p w:rsidR="006571C8" w:rsidRDefault="006571C8" w:rsidP="006571C8">
      <w:pPr>
        <w:widowControl/>
        <w:spacing w:line="400" w:lineRule="exact"/>
        <w:ind w:firstLineChars="400" w:firstLine="1120"/>
        <w:rPr>
          <w:rFonts w:ascii="標楷體" w:eastAsia="標楷體" w:hAnsi="標楷體" w:cs="Arial"/>
          <w:color w:val="000000"/>
          <w:kern w:val="0"/>
          <w:sz w:val="28"/>
          <w:szCs w:val="28"/>
        </w:rPr>
      </w:pPr>
      <w:r>
        <w:rPr>
          <w:rFonts w:ascii="標楷體" w:eastAsia="標楷體" w:hAnsi="標楷體" w:cs="Times New Roman" w:hint="eastAsia"/>
          <w:color w:val="000000"/>
          <w:kern w:val="0"/>
          <w:sz w:val="28"/>
          <w:szCs w:val="28"/>
        </w:rPr>
        <w:t>準</w:t>
      </w:r>
      <w:r w:rsidRPr="007718EB">
        <w:rPr>
          <w:rFonts w:ascii="標楷體" w:eastAsia="標楷體" w:hAnsi="標楷體" w:cs="Arial"/>
          <w:color w:val="000000"/>
          <w:kern w:val="0"/>
          <w:sz w:val="28"/>
          <w:szCs w:val="28"/>
        </w:rPr>
        <w:t>」。（提案單位：</w:t>
      </w:r>
      <w:r>
        <w:rPr>
          <w:rFonts w:ascii="標楷體" w:eastAsia="標楷體" w:hAnsi="標楷體" w:cs="Arial" w:hint="eastAsia"/>
          <w:color w:val="000000"/>
          <w:kern w:val="0"/>
          <w:sz w:val="28"/>
          <w:szCs w:val="28"/>
        </w:rPr>
        <w:t>總務處</w:t>
      </w:r>
      <w:r w:rsidRPr="007718EB">
        <w:rPr>
          <w:rFonts w:ascii="標楷體" w:eastAsia="標楷體" w:hAnsi="標楷體" w:cs="Arial"/>
          <w:color w:val="000000"/>
          <w:kern w:val="0"/>
          <w:sz w:val="28"/>
          <w:szCs w:val="28"/>
        </w:rPr>
        <w:t>）</w:t>
      </w:r>
    </w:p>
    <w:p w:rsidR="006571C8" w:rsidRDefault="006571C8" w:rsidP="006571C8">
      <w:pPr>
        <w:widowControl/>
        <w:spacing w:line="400" w:lineRule="exact"/>
        <w:ind w:firstLineChars="400" w:firstLine="1120"/>
        <w:rPr>
          <w:rFonts w:ascii="標楷體" w:eastAsia="標楷體" w:hAnsi="標楷體" w:cs="Arial"/>
          <w:color w:val="000000"/>
          <w:kern w:val="0"/>
          <w:sz w:val="28"/>
          <w:szCs w:val="28"/>
        </w:rPr>
      </w:pPr>
    </w:p>
    <w:p w:rsidR="006571C8" w:rsidRPr="006571C8" w:rsidRDefault="006571C8" w:rsidP="006571C8">
      <w:pPr>
        <w:widowControl/>
        <w:spacing w:line="400" w:lineRule="exact"/>
        <w:jc w:val="center"/>
        <w:rPr>
          <w:rFonts w:ascii="標楷體" w:eastAsia="標楷體" w:hAnsi="標楷體" w:cs="Times New Roman"/>
          <w:b/>
          <w:color w:val="000000"/>
          <w:kern w:val="0"/>
          <w:sz w:val="32"/>
          <w:szCs w:val="32"/>
        </w:rPr>
      </w:pPr>
      <w:r w:rsidRPr="006571C8">
        <w:rPr>
          <w:rFonts w:ascii="標楷體" w:eastAsia="標楷體" w:hAnsi="標楷體" w:cs="Times New Roman"/>
          <w:b/>
          <w:color w:val="000000"/>
          <w:kern w:val="0"/>
          <w:sz w:val="32"/>
          <w:szCs w:val="32"/>
        </w:rPr>
        <w:t>國立馬公高級中學學生代收代辦及各項減退費用標</w:t>
      </w:r>
      <w:r w:rsidRPr="006571C8">
        <w:rPr>
          <w:rFonts w:ascii="標楷體" w:eastAsia="標楷體" w:hAnsi="標楷體" w:cs="Times New Roman" w:hint="eastAsia"/>
          <w:b/>
          <w:color w:val="000000"/>
          <w:kern w:val="0"/>
          <w:sz w:val="32"/>
          <w:szCs w:val="32"/>
        </w:rPr>
        <w:t>準</w:t>
      </w:r>
    </w:p>
    <w:p w:rsidR="006571C8" w:rsidRPr="00CA04BF" w:rsidRDefault="006571C8" w:rsidP="006571C8">
      <w:pPr>
        <w:widowControl/>
        <w:spacing w:line="400" w:lineRule="exact"/>
        <w:ind w:left="240" w:hangingChars="100" w:hanging="240"/>
        <w:jc w:val="right"/>
        <w:rPr>
          <w:rFonts w:ascii="標楷體" w:eastAsia="標楷體" w:hAnsi="標楷體" w:cs="新細明體"/>
          <w:kern w:val="0"/>
          <w:szCs w:val="24"/>
        </w:rPr>
      </w:pPr>
      <w:r w:rsidRPr="00CA04BF">
        <w:rPr>
          <w:rFonts w:ascii="標楷體" w:eastAsia="標楷體" w:hAnsi="標楷體" w:cs="Times New Roman"/>
          <w:color w:val="000000"/>
          <w:kern w:val="0"/>
          <w:szCs w:val="24"/>
        </w:rPr>
        <w:t>94.5.10</w:t>
      </w:r>
    </w:p>
    <w:p w:rsidR="006571C8" w:rsidRPr="00CA04BF" w:rsidRDefault="006571C8" w:rsidP="006571C8">
      <w:pPr>
        <w:widowControl/>
        <w:spacing w:line="400" w:lineRule="exact"/>
        <w:ind w:left="240" w:hangingChars="100" w:hanging="240"/>
        <w:jc w:val="right"/>
        <w:rPr>
          <w:rFonts w:ascii="標楷體" w:eastAsia="標楷體" w:hAnsi="標楷體" w:cs="新細明體"/>
          <w:kern w:val="0"/>
          <w:szCs w:val="24"/>
        </w:rPr>
      </w:pPr>
      <w:r>
        <w:rPr>
          <w:rFonts w:ascii="標楷體" w:eastAsia="標楷體" w:hAnsi="標楷體" w:cs="Times New Roman"/>
          <w:color w:val="000000"/>
          <w:kern w:val="0"/>
          <w:szCs w:val="24"/>
        </w:rPr>
        <w:t>113.0</w:t>
      </w:r>
      <w:r>
        <w:rPr>
          <w:rFonts w:ascii="標楷體" w:eastAsia="標楷體" w:hAnsi="標楷體" w:cs="Times New Roman" w:hint="eastAsia"/>
          <w:color w:val="000000"/>
          <w:kern w:val="0"/>
          <w:szCs w:val="24"/>
        </w:rPr>
        <w:t>8</w:t>
      </w:r>
      <w:r>
        <w:rPr>
          <w:rFonts w:ascii="標楷體" w:eastAsia="標楷體" w:hAnsi="標楷體" w:cs="Times New Roman"/>
          <w:color w:val="000000"/>
          <w:kern w:val="0"/>
          <w:szCs w:val="24"/>
        </w:rPr>
        <w:t>.</w:t>
      </w:r>
      <w:r>
        <w:rPr>
          <w:rFonts w:ascii="標楷體" w:eastAsia="標楷體" w:hAnsi="標楷體" w:cs="Times New Roman" w:hint="eastAsia"/>
          <w:color w:val="000000"/>
          <w:kern w:val="0"/>
          <w:szCs w:val="24"/>
        </w:rPr>
        <w:t>26</w:t>
      </w:r>
      <w:r w:rsidRPr="00CA04BF">
        <w:rPr>
          <w:rFonts w:ascii="標楷體" w:eastAsia="標楷體" w:hAnsi="標楷體" w:cs="Times New Roman"/>
          <w:color w:val="000000"/>
          <w:kern w:val="0"/>
          <w:szCs w:val="24"/>
        </w:rPr>
        <w:t>行政會報通過</w:t>
      </w:r>
    </w:p>
    <w:p w:rsidR="006571C8" w:rsidRPr="00694486" w:rsidRDefault="006571C8" w:rsidP="006571C8">
      <w:pPr>
        <w:widowControl/>
        <w:spacing w:line="400" w:lineRule="exact"/>
        <w:ind w:left="280" w:hangingChars="100" w:hanging="280"/>
        <w:rPr>
          <w:rFonts w:ascii="標楷體" w:eastAsia="標楷體" w:hAnsi="標楷體" w:cs="新細明體"/>
          <w:kern w:val="0"/>
          <w:sz w:val="28"/>
          <w:szCs w:val="28"/>
        </w:rPr>
      </w:pPr>
      <w:r w:rsidRPr="00694486">
        <w:rPr>
          <w:rFonts w:ascii="標楷體" w:eastAsia="標楷體" w:hAnsi="標楷體" w:cs="Times New Roman"/>
          <w:color w:val="FF0000"/>
          <w:kern w:val="0"/>
          <w:sz w:val="28"/>
          <w:szCs w:val="28"/>
        </w:rPr>
        <w:t>一、</w:t>
      </w:r>
      <w:r w:rsidRPr="00694486">
        <w:rPr>
          <w:rFonts w:ascii="標楷體" w:eastAsia="標楷體" w:hAnsi="標楷體" w:cs="Times New Roman"/>
          <w:color w:val="000000"/>
          <w:kern w:val="0"/>
          <w:sz w:val="28"/>
          <w:szCs w:val="28"/>
        </w:rPr>
        <w:t>家長會費受學生家長會之委託，得代收家長會費、以</w:t>
      </w:r>
      <w:r w:rsidRPr="00057119">
        <w:rPr>
          <w:rFonts w:ascii="標楷體" w:eastAsia="標楷體" w:hAnsi="標楷體" w:cs="Times New Roman" w:hint="eastAsia"/>
          <w:color w:val="0000CC"/>
          <w:kern w:val="0"/>
          <w:sz w:val="28"/>
          <w:szCs w:val="28"/>
          <w:u w:val="single"/>
        </w:rPr>
        <w:t>學生</w:t>
      </w:r>
      <w:r w:rsidRPr="00694486">
        <w:rPr>
          <w:rFonts w:ascii="標楷體" w:eastAsia="標楷體" w:hAnsi="標楷體" w:cs="Times New Roman"/>
          <w:color w:val="000000"/>
          <w:kern w:val="0"/>
          <w:sz w:val="28"/>
          <w:szCs w:val="28"/>
        </w:rPr>
        <w:t>家長為單位每學期代收100元，</w:t>
      </w:r>
      <w:r w:rsidRPr="002450E1">
        <w:rPr>
          <w:rFonts w:ascii="標楷體" w:eastAsia="標楷體" w:hAnsi="標楷體" w:cs="Times New Roman"/>
          <w:color w:val="000000"/>
          <w:kern w:val="0"/>
          <w:sz w:val="28"/>
          <w:szCs w:val="28"/>
        </w:rPr>
        <w:t>低收入戶免收，</w:t>
      </w:r>
      <w:r w:rsidRPr="00694486">
        <w:rPr>
          <w:rFonts w:ascii="標楷體" w:eastAsia="標楷體" w:hAnsi="標楷體" w:cs="Times New Roman"/>
          <w:color w:val="000000"/>
          <w:kern w:val="0"/>
          <w:sz w:val="28"/>
          <w:szCs w:val="28"/>
        </w:rPr>
        <w:t>彙收後應交由家長會管理。</w:t>
      </w:r>
    </w:p>
    <w:p w:rsidR="006571C8" w:rsidRPr="00057119" w:rsidRDefault="006571C8" w:rsidP="006571C8">
      <w:pPr>
        <w:widowControl/>
        <w:spacing w:line="400" w:lineRule="exact"/>
        <w:ind w:left="280" w:hangingChars="100" w:hanging="280"/>
        <w:rPr>
          <w:rFonts w:ascii="標楷體" w:eastAsia="標楷體" w:hAnsi="標楷體" w:cs="新細明體"/>
          <w:color w:val="FF0000"/>
          <w:kern w:val="0"/>
          <w:sz w:val="28"/>
          <w:szCs w:val="28"/>
          <w:u w:val="single"/>
        </w:rPr>
      </w:pPr>
      <w:r w:rsidRPr="00694486">
        <w:rPr>
          <w:rFonts w:ascii="標楷體" w:eastAsia="標楷體" w:hAnsi="標楷體" w:cs="Times New Roman"/>
          <w:color w:val="FF0000"/>
          <w:kern w:val="0"/>
          <w:sz w:val="28"/>
          <w:szCs w:val="28"/>
        </w:rPr>
        <w:t>二、</w:t>
      </w:r>
      <w:r w:rsidRPr="00057119">
        <w:rPr>
          <w:rFonts w:ascii="標楷體" w:eastAsia="標楷體" w:hAnsi="標楷體" w:cs="新細明體" w:hint="eastAsia"/>
          <w:color w:val="0000CC"/>
          <w:kern w:val="0"/>
          <w:sz w:val="28"/>
          <w:szCs w:val="28"/>
          <w:u w:val="single"/>
        </w:rPr>
        <w:t>清寒優秀學生符合校訂申請資格</w:t>
      </w:r>
      <w:r>
        <w:rPr>
          <w:rFonts w:ascii="標楷體" w:eastAsia="標楷體" w:hAnsi="標楷體" w:cs="新細明體" w:hint="eastAsia"/>
          <w:color w:val="0000CC"/>
          <w:kern w:val="0"/>
          <w:sz w:val="28"/>
          <w:szCs w:val="28"/>
          <w:u w:val="single"/>
        </w:rPr>
        <w:t>（含學業成績、體育成績及德行評量），經申請審核通過者</w:t>
      </w:r>
      <w:r w:rsidRPr="00057119">
        <w:rPr>
          <w:rFonts w:ascii="標楷體" w:eastAsia="標楷體" w:hAnsi="標楷體" w:cs="新細明體" w:hint="eastAsia"/>
          <w:color w:val="0000CC"/>
          <w:kern w:val="0"/>
          <w:sz w:val="28"/>
          <w:szCs w:val="28"/>
          <w:u w:val="single"/>
        </w:rPr>
        <w:t>免收學費及雜費。</w:t>
      </w:r>
    </w:p>
    <w:p w:rsidR="006571C8" w:rsidRDefault="006571C8" w:rsidP="006571C8">
      <w:pPr>
        <w:widowControl/>
        <w:spacing w:line="400" w:lineRule="exact"/>
        <w:ind w:left="280" w:hangingChars="100" w:hanging="280"/>
        <w:rPr>
          <w:rFonts w:ascii="標楷體" w:eastAsia="標楷體" w:hAnsi="標楷體" w:cs="Times New Roman"/>
          <w:color w:val="000000"/>
          <w:kern w:val="0"/>
          <w:sz w:val="28"/>
          <w:szCs w:val="28"/>
        </w:rPr>
      </w:pPr>
      <w:r w:rsidRPr="002450E1">
        <w:rPr>
          <w:rFonts w:ascii="標楷體" w:eastAsia="標楷體" w:hAnsi="標楷體" w:cs="Times New Roman" w:hint="eastAsia"/>
          <w:color w:val="000000"/>
          <w:kern w:val="0"/>
          <w:sz w:val="28"/>
          <w:szCs w:val="28"/>
        </w:rPr>
        <w:t>三、核發全公費之學生，除代收代辦費應予照數繳納外，其餘學費及雜費、自然科學實驗費、寄宿生雜支費、職業學校實習設備及材料費均予免收，惟新生第一學期在公費生未核定前各項費用一律照繳，俟核准公費後、應免之各項費用，再行退還。</w:t>
      </w:r>
    </w:p>
    <w:p w:rsidR="006571C8" w:rsidRPr="00694486" w:rsidRDefault="006571C8" w:rsidP="006571C8">
      <w:pPr>
        <w:widowControl/>
        <w:spacing w:line="400" w:lineRule="exact"/>
        <w:ind w:left="280" w:hangingChars="100" w:hanging="280"/>
        <w:rPr>
          <w:rFonts w:ascii="標楷體" w:eastAsia="標楷體" w:hAnsi="標楷體" w:cs="新細明體"/>
          <w:kern w:val="0"/>
          <w:sz w:val="28"/>
          <w:szCs w:val="28"/>
        </w:rPr>
      </w:pPr>
      <w:r w:rsidRPr="00694486">
        <w:rPr>
          <w:rFonts w:ascii="標楷體" w:eastAsia="標楷體" w:hAnsi="標楷體" w:cs="Times New Roman"/>
          <w:color w:val="FF0000"/>
          <w:kern w:val="0"/>
          <w:sz w:val="28"/>
          <w:szCs w:val="28"/>
        </w:rPr>
        <w:t>四、</w:t>
      </w:r>
      <w:r w:rsidRPr="007440F6">
        <w:rPr>
          <w:rFonts w:ascii="標楷體" w:eastAsia="標楷體" w:hAnsi="標楷體" w:cs="Times New Roman" w:hint="eastAsia"/>
          <w:color w:val="0000CC"/>
          <w:kern w:val="0"/>
          <w:sz w:val="28"/>
          <w:szCs w:val="28"/>
          <w:u w:val="single"/>
        </w:rPr>
        <w:t>清寒僑生助學金核發依</w:t>
      </w:r>
      <w:r w:rsidRPr="00694486">
        <w:rPr>
          <w:rFonts w:ascii="標楷體" w:eastAsia="標楷體" w:hAnsi="標楷體" w:cs="Times New Roman"/>
          <w:color w:val="FF0000"/>
          <w:kern w:val="0"/>
          <w:sz w:val="28"/>
          <w:szCs w:val="28"/>
        </w:rPr>
        <w:t>「教育部核發高級中等以上學校清寒僑生助學金要點」辦理。</w:t>
      </w:r>
    </w:p>
    <w:p w:rsidR="006571C8" w:rsidRPr="00694486" w:rsidRDefault="006571C8" w:rsidP="006571C8">
      <w:pPr>
        <w:widowControl/>
        <w:spacing w:line="400" w:lineRule="exact"/>
        <w:ind w:left="280" w:hangingChars="100" w:hanging="280"/>
        <w:rPr>
          <w:rFonts w:ascii="標楷體" w:eastAsia="標楷體" w:hAnsi="標楷體" w:cs="新細明體"/>
          <w:kern w:val="0"/>
          <w:sz w:val="28"/>
          <w:szCs w:val="28"/>
        </w:rPr>
      </w:pPr>
      <w:r w:rsidRPr="00694486">
        <w:rPr>
          <w:rFonts w:ascii="標楷體" w:eastAsia="標楷體" w:hAnsi="標楷體" w:cs="Times New Roman"/>
          <w:color w:val="FF0000"/>
          <w:kern w:val="0"/>
          <w:sz w:val="28"/>
          <w:szCs w:val="28"/>
        </w:rPr>
        <w:t>五、</w:t>
      </w:r>
      <w:r w:rsidRPr="00694486">
        <w:rPr>
          <w:rFonts w:ascii="標楷體" w:eastAsia="標楷體" w:hAnsi="標楷體" w:cs="Times New Roman"/>
          <w:color w:val="000000"/>
          <w:kern w:val="0"/>
          <w:sz w:val="28"/>
          <w:szCs w:val="28"/>
        </w:rPr>
        <w:t>軍公教遺族、傷殘榮軍子女就學優待依</w:t>
      </w:r>
      <w:r w:rsidRPr="00694486">
        <w:rPr>
          <w:rFonts w:ascii="標楷體" w:eastAsia="標楷體" w:hAnsi="標楷體" w:cs="Times New Roman"/>
          <w:color w:val="FF0000"/>
          <w:kern w:val="0"/>
          <w:sz w:val="28"/>
          <w:szCs w:val="28"/>
        </w:rPr>
        <w:t>「教育部主管高級中等學校軍公教遺族與傷殘榮軍子女就學費用優待基準及請領規定事項」</w:t>
      </w:r>
      <w:r w:rsidRPr="00694486">
        <w:rPr>
          <w:rFonts w:ascii="標楷體" w:eastAsia="標楷體" w:hAnsi="標楷體" w:cs="Times New Roman"/>
          <w:color w:val="000000"/>
          <w:kern w:val="0"/>
          <w:sz w:val="28"/>
          <w:szCs w:val="28"/>
        </w:rPr>
        <w:t>辦理。</w:t>
      </w:r>
    </w:p>
    <w:p w:rsidR="006571C8" w:rsidRPr="00F345C3" w:rsidRDefault="006571C8" w:rsidP="006571C8">
      <w:pPr>
        <w:widowControl/>
        <w:spacing w:line="400" w:lineRule="exact"/>
        <w:ind w:left="280" w:hangingChars="100" w:hanging="280"/>
        <w:rPr>
          <w:rFonts w:ascii="標楷體" w:eastAsia="標楷體" w:hAnsi="標楷體" w:cs="Times New Roman"/>
          <w:color w:val="0000CC"/>
          <w:kern w:val="0"/>
          <w:sz w:val="28"/>
          <w:szCs w:val="28"/>
          <w:u w:val="single"/>
        </w:rPr>
      </w:pPr>
      <w:r w:rsidRPr="00694486">
        <w:rPr>
          <w:rFonts w:ascii="標楷體" w:eastAsia="標楷體" w:hAnsi="標楷體" w:cs="Times New Roman"/>
          <w:color w:val="FF0000"/>
          <w:kern w:val="0"/>
          <w:sz w:val="28"/>
          <w:szCs w:val="28"/>
        </w:rPr>
        <w:t>六、</w:t>
      </w:r>
      <w:r w:rsidRPr="00F345C3">
        <w:rPr>
          <w:rFonts w:ascii="標楷體" w:eastAsia="標楷體" w:hAnsi="標楷體" w:cs="Times New Roman"/>
          <w:color w:val="0000CC"/>
          <w:kern w:val="0"/>
          <w:sz w:val="28"/>
          <w:szCs w:val="28"/>
          <w:u w:val="single"/>
        </w:rPr>
        <w:t>身心障礙學生</w:t>
      </w:r>
      <w:r w:rsidRPr="00F345C3">
        <w:rPr>
          <w:rFonts w:ascii="標楷體" w:eastAsia="標楷體" w:hAnsi="標楷體" w:cs="Times New Roman" w:hint="eastAsia"/>
          <w:color w:val="0000CC"/>
          <w:kern w:val="0"/>
          <w:sz w:val="28"/>
          <w:szCs w:val="28"/>
          <w:u w:val="single"/>
        </w:rPr>
        <w:t>及</w:t>
      </w:r>
      <w:r w:rsidRPr="00F345C3">
        <w:rPr>
          <w:rFonts w:ascii="標楷體" w:eastAsia="標楷體" w:hAnsi="標楷體" w:cs="Times New Roman"/>
          <w:color w:val="0000CC"/>
          <w:kern w:val="0"/>
          <w:sz w:val="28"/>
          <w:szCs w:val="28"/>
          <w:u w:val="single"/>
        </w:rPr>
        <w:t>身心障礙人士子女</w:t>
      </w:r>
      <w:r w:rsidRPr="00F345C3">
        <w:rPr>
          <w:rFonts w:ascii="標楷體" w:eastAsia="標楷體" w:hAnsi="標楷體" w:cs="Times New Roman" w:hint="eastAsia"/>
          <w:color w:val="0000CC"/>
          <w:kern w:val="0"/>
          <w:sz w:val="28"/>
          <w:szCs w:val="28"/>
          <w:u w:val="single"/>
        </w:rPr>
        <w:t>就學費用減免依「</w:t>
      </w:r>
      <w:r w:rsidRPr="00F345C3">
        <w:rPr>
          <w:rFonts w:ascii="標楷體" w:eastAsia="標楷體" w:hAnsi="標楷體" w:cs="Times New Roman"/>
          <w:color w:val="0000CC"/>
          <w:kern w:val="0"/>
          <w:sz w:val="28"/>
          <w:szCs w:val="28"/>
          <w:u w:val="single"/>
        </w:rPr>
        <w:t>身心障礙學生</w:t>
      </w:r>
      <w:r w:rsidRPr="00F345C3">
        <w:rPr>
          <w:rFonts w:ascii="標楷體" w:eastAsia="標楷體" w:hAnsi="標楷體" w:cs="Times New Roman" w:hint="eastAsia"/>
          <w:color w:val="0000CC"/>
          <w:kern w:val="0"/>
          <w:sz w:val="28"/>
          <w:szCs w:val="28"/>
          <w:u w:val="single"/>
        </w:rPr>
        <w:t>及</w:t>
      </w:r>
      <w:r w:rsidRPr="00F345C3">
        <w:rPr>
          <w:rFonts w:ascii="標楷體" w:eastAsia="標楷體" w:hAnsi="標楷體" w:cs="Times New Roman"/>
          <w:color w:val="0000CC"/>
          <w:kern w:val="0"/>
          <w:sz w:val="28"/>
          <w:szCs w:val="28"/>
          <w:u w:val="single"/>
        </w:rPr>
        <w:t>身心障礙人士子女</w:t>
      </w:r>
      <w:r w:rsidRPr="00F345C3">
        <w:rPr>
          <w:rFonts w:ascii="標楷體" w:eastAsia="標楷體" w:hAnsi="標楷體" w:cs="Times New Roman" w:hint="eastAsia"/>
          <w:color w:val="0000CC"/>
          <w:kern w:val="0"/>
          <w:sz w:val="28"/>
          <w:szCs w:val="28"/>
          <w:u w:val="single"/>
        </w:rPr>
        <w:t>就學費用減免辦法」辦理。</w:t>
      </w:r>
    </w:p>
    <w:p w:rsidR="006571C8" w:rsidRDefault="006571C8" w:rsidP="006571C8">
      <w:pPr>
        <w:widowControl/>
        <w:spacing w:line="400" w:lineRule="exact"/>
        <w:ind w:left="280" w:hangingChars="100" w:hanging="280"/>
        <w:rPr>
          <w:rFonts w:ascii="標楷體" w:eastAsia="標楷體" w:hAnsi="標楷體" w:cs="新細明體"/>
          <w:color w:val="0000CC"/>
          <w:kern w:val="0"/>
          <w:sz w:val="28"/>
          <w:szCs w:val="28"/>
          <w:u w:val="single"/>
        </w:rPr>
      </w:pPr>
      <w:r>
        <w:rPr>
          <w:rFonts w:ascii="標楷體" w:eastAsia="標楷體" w:hAnsi="標楷體" w:cs="新細明體" w:hint="eastAsia"/>
          <w:color w:val="0000CC"/>
          <w:kern w:val="0"/>
          <w:sz w:val="28"/>
          <w:szCs w:val="28"/>
          <w:u w:val="single"/>
        </w:rPr>
        <w:t>七、</w:t>
      </w:r>
      <w:r w:rsidRPr="00F345C3">
        <w:rPr>
          <w:rFonts w:ascii="標楷體" w:eastAsia="標楷體" w:hAnsi="標楷體" w:cs="新細明體" w:hint="eastAsia"/>
          <w:color w:val="0000CC"/>
          <w:kern w:val="0"/>
          <w:sz w:val="28"/>
          <w:szCs w:val="28"/>
          <w:u w:val="single"/>
        </w:rPr>
        <w:t>低收入戶學生及中低收入戶學生就讀高級中等以上學校學雜費減免依「低收入戶學生及中低收入戶學生就讀高級中等以上學校學雜費減免辦法」辦理。</w:t>
      </w:r>
    </w:p>
    <w:p w:rsidR="006571C8" w:rsidRPr="004D33E0" w:rsidRDefault="006571C8" w:rsidP="006571C8">
      <w:pPr>
        <w:widowControl/>
        <w:spacing w:line="400" w:lineRule="exact"/>
        <w:ind w:left="280" w:hangingChars="100" w:hanging="280"/>
        <w:rPr>
          <w:rFonts w:ascii="標楷體" w:eastAsia="標楷體" w:hAnsi="標楷體" w:cs="新細明體"/>
          <w:color w:val="FF0000"/>
          <w:kern w:val="0"/>
          <w:sz w:val="28"/>
          <w:szCs w:val="28"/>
          <w:u w:val="single"/>
        </w:rPr>
      </w:pPr>
      <w:r w:rsidRPr="004D33E0">
        <w:rPr>
          <w:rFonts w:ascii="標楷體" w:eastAsia="標楷體" w:hAnsi="標楷體" w:cs="新細明體" w:hint="eastAsia"/>
          <w:color w:val="FF0000"/>
          <w:kern w:val="0"/>
          <w:sz w:val="28"/>
          <w:szCs w:val="28"/>
          <w:u w:val="single"/>
        </w:rPr>
        <w:t>八、特殊境遇家庭子女孫子女就讀高級中等以上學校學雜費減免依「特殊境遇家庭子女孫子女就讀高級中等以上學校學雜費減免辦法」辦理。</w:t>
      </w:r>
    </w:p>
    <w:p w:rsidR="006571C8" w:rsidRPr="00F345C3" w:rsidRDefault="006571C8" w:rsidP="006571C8">
      <w:pPr>
        <w:widowControl/>
        <w:spacing w:line="400" w:lineRule="exact"/>
        <w:ind w:left="280" w:hangingChars="100" w:hanging="280"/>
        <w:rPr>
          <w:rFonts w:ascii="標楷體" w:eastAsia="標楷體" w:hAnsi="標楷體" w:cs="新細明體"/>
          <w:color w:val="0000CC"/>
          <w:kern w:val="0"/>
          <w:sz w:val="28"/>
          <w:szCs w:val="28"/>
          <w:u w:val="single"/>
        </w:rPr>
      </w:pPr>
      <w:r>
        <w:rPr>
          <w:rFonts w:ascii="標楷體" w:eastAsia="標楷體" w:hAnsi="標楷體" w:cs="新細明體" w:hint="eastAsia"/>
          <w:color w:val="0000CC"/>
          <w:kern w:val="0"/>
          <w:sz w:val="28"/>
          <w:szCs w:val="28"/>
          <w:u w:val="single"/>
        </w:rPr>
        <w:t>九、</w:t>
      </w:r>
      <w:r w:rsidRPr="00D93B98">
        <w:rPr>
          <w:rFonts w:ascii="標楷體" w:eastAsia="標楷體" w:hAnsi="標楷體" w:cs="新細明體" w:hint="eastAsia"/>
          <w:color w:val="0000CC"/>
          <w:kern w:val="0"/>
          <w:sz w:val="28"/>
          <w:szCs w:val="28"/>
          <w:u w:val="single"/>
        </w:rPr>
        <w:t>原住民學生</w:t>
      </w:r>
      <w:r>
        <w:rPr>
          <w:rFonts w:ascii="標楷體" w:eastAsia="標楷體" w:hAnsi="標楷體" w:cs="新細明體" w:hint="eastAsia"/>
          <w:color w:val="0000CC"/>
          <w:kern w:val="0"/>
          <w:sz w:val="28"/>
          <w:szCs w:val="28"/>
          <w:u w:val="single"/>
        </w:rPr>
        <w:t>依「</w:t>
      </w:r>
      <w:r w:rsidRPr="00D93B98">
        <w:rPr>
          <w:rFonts w:ascii="標楷體" w:eastAsia="標楷體" w:hAnsi="標楷體" w:cs="新細明體" w:hint="eastAsia"/>
          <w:color w:val="0000CC"/>
          <w:kern w:val="0"/>
          <w:sz w:val="28"/>
          <w:szCs w:val="28"/>
          <w:u w:val="single"/>
        </w:rPr>
        <w:t>教育部國民及學前教育署補助高級中等以下學校原住民學生助學金及住宿伙食費原則</w:t>
      </w:r>
      <w:r>
        <w:rPr>
          <w:rFonts w:ascii="標楷體" w:eastAsia="標楷體" w:hAnsi="標楷體" w:cs="新細明體" w:hint="eastAsia"/>
          <w:color w:val="0000CC"/>
          <w:kern w:val="0"/>
          <w:sz w:val="28"/>
          <w:szCs w:val="28"/>
          <w:u w:val="single"/>
        </w:rPr>
        <w:t>」辦理。</w:t>
      </w:r>
    </w:p>
    <w:p w:rsidR="006571C8" w:rsidRPr="00694486" w:rsidRDefault="006571C8" w:rsidP="006571C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hint="eastAsia"/>
          <w:color w:val="FF0000"/>
          <w:kern w:val="0"/>
          <w:sz w:val="28"/>
          <w:szCs w:val="28"/>
        </w:rPr>
        <w:t>十</w:t>
      </w:r>
      <w:r w:rsidRPr="00694486">
        <w:rPr>
          <w:rFonts w:ascii="標楷體" w:eastAsia="標楷體" w:hAnsi="標楷體" w:cs="Times New Roman"/>
          <w:color w:val="FF0000"/>
          <w:kern w:val="0"/>
          <w:sz w:val="28"/>
          <w:szCs w:val="28"/>
        </w:rPr>
        <w:t>、</w:t>
      </w:r>
      <w:r w:rsidRPr="00694486">
        <w:rPr>
          <w:rFonts w:ascii="標楷體" w:eastAsia="標楷體" w:hAnsi="標楷體" w:cs="Times New Roman"/>
          <w:color w:val="000000"/>
          <w:kern w:val="0"/>
          <w:sz w:val="28"/>
          <w:szCs w:val="28"/>
        </w:rPr>
        <w:t>現役軍人子女</w:t>
      </w:r>
      <w:r w:rsidRPr="00D93B98">
        <w:rPr>
          <w:rFonts w:ascii="標楷體" w:eastAsia="標楷體" w:hAnsi="標楷體" w:cs="Times New Roman" w:hint="eastAsia"/>
          <w:color w:val="0000CC"/>
          <w:kern w:val="0"/>
          <w:sz w:val="28"/>
          <w:szCs w:val="28"/>
          <w:u w:val="single"/>
        </w:rPr>
        <w:t>依</w:t>
      </w:r>
      <w:r w:rsidRPr="00694486">
        <w:rPr>
          <w:rFonts w:ascii="標楷體" w:eastAsia="標楷體" w:hAnsi="標楷體" w:cs="Times New Roman"/>
          <w:color w:val="000000"/>
          <w:kern w:val="0"/>
          <w:sz w:val="28"/>
          <w:szCs w:val="28"/>
        </w:rPr>
        <w:t>「現役軍人子女就讀中等以上學校學費減免辦法」之規定辦理，非現役軍人子女概不得申請減免學費十分之三。</w:t>
      </w:r>
    </w:p>
    <w:p w:rsidR="006571C8" w:rsidRPr="00694486" w:rsidRDefault="006571C8" w:rsidP="006571C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hint="eastAsia"/>
          <w:color w:val="FF0000"/>
          <w:kern w:val="0"/>
          <w:sz w:val="28"/>
          <w:szCs w:val="28"/>
        </w:rPr>
        <w:t>十一</w:t>
      </w:r>
      <w:r w:rsidRPr="00694486">
        <w:rPr>
          <w:rFonts w:ascii="標楷體" w:eastAsia="標楷體" w:hAnsi="標楷體" w:cs="Times New Roman"/>
          <w:color w:val="FF0000"/>
          <w:kern w:val="0"/>
          <w:sz w:val="28"/>
          <w:szCs w:val="28"/>
        </w:rPr>
        <w:t>、</w:t>
      </w:r>
      <w:r w:rsidRPr="00694486">
        <w:rPr>
          <w:rFonts w:ascii="標楷體" w:eastAsia="標楷體" w:hAnsi="標楷體" w:cs="Times New Roman"/>
          <w:color w:val="000000"/>
          <w:kern w:val="0"/>
          <w:sz w:val="28"/>
          <w:szCs w:val="28"/>
        </w:rPr>
        <w:t>學生註冊後，因故無法繼續就學</w:t>
      </w:r>
      <w:r w:rsidRPr="0059794E">
        <w:rPr>
          <w:rFonts w:ascii="標楷體" w:eastAsia="標楷體" w:hAnsi="標楷體" w:cs="Times New Roman" w:hint="eastAsia"/>
          <w:color w:val="000000"/>
          <w:kern w:val="0"/>
          <w:sz w:val="28"/>
          <w:szCs w:val="28"/>
        </w:rPr>
        <w:t>而離校</w:t>
      </w:r>
      <w:r w:rsidRPr="00694486">
        <w:rPr>
          <w:rFonts w:ascii="標楷體" w:eastAsia="標楷體" w:hAnsi="標楷體" w:cs="Times New Roman"/>
          <w:color w:val="000000"/>
          <w:kern w:val="0"/>
          <w:sz w:val="28"/>
          <w:szCs w:val="28"/>
        </w:rPr>
        <w:t>者退費規定如下：</w:t>
      </w:r>
    </w:p>
    <w:tbl>
      <w:tblPr>
        <w:tblW w:w="0" w:type="auto"/>
        <w:tblCellMar>
          <w:top w:w="15" w:type="dxa"/>
          <w:left w:w="15" w:type="dxa"/>
          <w:bottom w:w="15" w:type="dxa"/>
          <w:right w:w="15" w:type="dxa"/>
        </w:tblCellMar>
        <w:tblLook w:val="04A0" w:firstRow="1" w:lastRow="0" w:firstColumn="1" w:lastColumn="0" w:noHBand="0" w:noVBand="1"/>
      </w:tblPr>
      <w:tblGrid>
        <w:gridCol w:w="2827"/>
        <w:gridCol w:w="2266"/>
        <w:gridCol w:w="3197"/>
      </w:tblGrid>
      <w:tr w:rsidR="006571C8" w:rsidRPr="00B834FC" w:rsidTr="006B2A13">
        <w:trPr>
          <w:trHeight w:val="10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571C8" w:rsidRPr="00B834FC" w:rsidRDefault="006571C8" w:rsidP="006B2A13">
            <w:pPr>
              <w:widowControl/>
              <w:adjustRightInd w:val="0"/>
              <w:spacing w:line="400" w:lineRule="exact"/>
              <w:ind w:left="320" w:hangingChars="100" w:hanging="320"/>
              <w:rPr>
                <w:rFonts w:ascii="標楷體" w:eastAsia="標楷體" w:hAnsi="標楷體" w:cs="新細明體"/>
                <w:kern w:val="0"/>
                <w:szCs w:val="24"/>
              </w:rPr>
            </w:pPr>
            <w:r>
              <w:rPr>
                <w:rFonts w:ascii="標楷體" w:eastAsia="標楷體" w:hAnsi="標楷體" w:cs="Times New Roman"/>
                <w:color w:val="000000"/>
                <w:kern w:val="0"/>
                <w:sz w:val="32"/>
                <w:szCs w:val="32"/>
              </w:rPr>
              <w:lastRenderedPageBreak/>
              <w:t>學生因故無法繼續就學</w:t>
            </w:r>
            <w:r w:rsidRPr="0059794E">
              <w:rPr>
                <w:rFonts w:ascii="標楷體" w:eastAsia="標楷體" w:hAnsi="標楷體" w:cs="Times New Roman" w:hint="eastAsia"/>
                <w:color w:val="0000CC"/>
                <w:kern w:val="0"/>
                <w:sz w:val="32"/>
                <w:szCs w:val="32"/>
                <w:u w:val="single"/>
              </w:rPr>
              <w:t>而離校</w:t>
            </w:r>
            <w:r>
              <w:rPr>
                <w:rFonts w:ascii="標楷體" w:eastAsia="標楷體" w:hAnsi="標楷體" w:cs="Times New Roman"/>
                <w:color w:val="000000"/>
                <w:kern w:val="0"/>
                <w:sz w:val="32"/>
                <w:szCs w:val="32"/>
              </w:rPr>
              <w:t>者、依下列規定退還學生所繳費用</w:t>
            </w:r>
          </w:p>
        </w:tc>
      </w:tr>
      <w:tr w:rsidR="006571C8" w:rsidRPr="00B834FC" w:rsidTr="006B2A13">
        <w:trPr>
          <w:trHeight w:val="1020"/>
        </w:trPr>
        <w:tc>
          <w:tcPr>
            <w:tcW w:w="282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571C8" w:rsidRPr="00B834FC" w:rsidRDefault="006571C8" w:rsidP="006B2A13">
            <w:pPr>
              <w:widowControl/>
              <w:adjustRightInd w:val="0"/>
              <w:spacing w:line="400" w:lineRule="exact"/>
              <w:ind w:left="280" w:hangingChars="100" w:hanging="280"/>
              <w:rPr>
                <w:rFonts w:ascii="標楷體" w:eastAsia="標楷體" w:hAnsi="標楷體" w:cs="新細明體"/>
                <w:kern w:val="0"/>
                <w:szCs w:val="24"/>
              </w:rPr>
            </w:pPr>
            <w:r w:rsidRPr="00B834FC">
              <w:rPr>
                <w:rFonts w:ascii="標楷體" w:eastAsia="標楷體" w:hAnsi="標楷體" w:cs="Times New Roman"/>
                <w:color w:val="000000"/>
                <w:kern w:val="0"/>
                <w:sz w:val="28"/>
                <w:szCs w:val="28"/>
              </w:rPr>
              <w:t>因故無法繼續就學時間</w:t>
            </w:r>
          </w:p>
        </w:tc>
        <w:tc>
          <w:tcPr>
            <w:tcW w:w="226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571C8" w:rsidRPr="00B834FC" w:rsidRDefault="006571C8" w:rsidP="006B2A13">
            <w:pPr>
              <w:widowControl/>
              <w:adjustRightInd w:val="0"/>
              <w:spacing w:line="400" w:lineRule="exact"/>
              <w:ind w:left="280" w:hangingChars="100" w:hanging="280"/>
              <w:rPr>
                <w:rFonts w:ascii="標楷體" w:eastAsia="標楷體" w:hAnsi="標楷體" w:cs="新細明體"/>
                <w:kern w:val="0"/>
                <w:szCs w:val="24"/>
              </w:rPr>
            </w:pPr>
            <w:r w:rsidRPr="00B834FC">
              <w:rPr>
                <w:rFonts w:ascii="標楷體" w:eastAsia="標楷體" w:hAnsi="標楷體" w:cs="Times New Roman"/>
                <w:color w:val="000000"/>
                <w:kern w:val="0"/>
                <w:sz w:val="28"/>
                <w:szCs w:val="28"/>
              </w:rPr>
              <w:t>退費標準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571C8" w:rsidRPr="00B834FC" w:rsidRDefault="006571C8" w:rsidP="006B2A13">
            <w:pPr>
              <w:widowControl/>
              <w:adjustRightInd w:val="0"/>
              <w:spacing w:line="400" w:lineRule="exact"/>
              <w:ind w:left="320" w:hangingChars="100" w:hanging="320"/>
              <w:rPr>
                <w:rFonts w:ascii="標楷體" w:eastAsia="標楷體" w:hAnsi="標楷體" w:cs="新細明體"/>
                <w:kern w:val="0"/>
                <w:szCs w:val="24"/>
              </w:rPr>
            </w:pPr>
            <w:r w:rsidRPr="00B834FC">
              <w:rPr>
                <w:rFonts w:ascii="標楷體" w:eastAsia="標楷體" w:hAnsi="標楷體" w:cs="Times New Roman"/>
                <w:color w:val="000000"/>
                <w:kern w:val="0"/>
                <w:sz w:val="32"/>
                <w:szCs w:val="32"/>
              </w:rPr>
              <w:t>備註</w:t>
            </w:r>
          </w:p>
        </w:tc>
      </w:tr>
      <w:tr w:rsidR="006571C8" w:rsidRPr="00B834FC" w:rsidTr="006B2A13">
        <w:trPr>
          <w:trHeight w:val="936"/>
        </w:trPr>
        <w:tc>
          <w:tcPr>
            <w:tcW w:w="282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571C8" w:rsidRPr="00B834FC" w:rsidRDefault="006571C8" w:rsidP="006B2A13">
            <w:pPr>
              <w:widowControl/>
              <w:adjustRightInd w:val="0"/>
              <w:spacing w:line="400" w:lineRule="exact"/>
              <w:ind w:left="280" w:hangingChars="100" w:hanging="280"/>
              <w:rPr>
                <w:rFonts w:ascii="標楷體" w:eastAsia="標楷體" w:hAnsi="標楷體" w:cs="新細明體"/>
                <w:kern w:val="0"/>
                <w:szCs w:val="24"/>
              </w:rPr>
            </w:pPr>
            <w:r w:rsidRPr="00B834FC">
              <w:rPr>
                <w:rFonts w:ascii="標楷體" w:eastAsia="標楷體" w:hAnsi="標楷體" w:cs="Times New Roman"/>
                <w:color w:val="000000"/>
                <w:kern w:val="0"/>
                <w:sz w:val="28"/>
                <w:szCs w:val="28"/>
              </w:rPr>
              <w:t>一.註冊後開學日前者。</w:t>
            </w:r>
          </w:p>
        </w:tc>
        <w:tc>
          <w:tcPr>
            <w:tcW w:w="226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571C8" w:rsidRPr="00B834FC" w:rsidRDefault="006571C8" w:rsidP="006B2A13">
            <w:pPr>
              <w:widowControl/>
              <w:adjustRightInd w:val="0"/>
              <w:spacing w:line="400" w:lineRule="exact"/>
              <w:rPr>
                <w:rFonts w:ascii="標楷體" w:eastAsia="標楷體" w:hAnsi="標楷體" w:cs="新細明體"/>
                <w:kern w:val="0"/>
                <w:szCs w:val="24"/>
              </w:rPr>
            </w:pPr>
            <w:r w:rsidRPr="00B834FC">
              <w:rPr>
                <w:rFonts w:ascii="標楷體" w:eastAsia="標楷體" w:hAnsi="標楷體" w:cs="Times New Roman"/>
                <w:color w:val="000000"/>
                <w:kern w:val="0"/>
                <w:sz w:val="28"/>
                <w:szCs w:val="28"/>
              </w:rPr>
              <w:t>全數退還。</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571C8" w:rsidRPr="00761384" w:rsidRDefault="006571C8" w:rsidP="006B2A13">
            <w:pPr>
              <w:widowControl/>
              <w:adjustRightInd w:val="0"/>
              <w:spacing w:line="400" w:lineRule="exact"/>
              <w:ind w:left="280" w:hangingChars="100" w:hanging="280"/>
              <w:rPr>
                <w:rFonts w:ascii="標楷體" w:eastAsia="標楷體" w:hAnsi="標楷體" w:cs="Times New Roman"/>
                <w:vanish/>
                <w:color w:val="0000CC"/>
                <w:kern w:val="0"/>
                <w:sz w:val="28"/>
                <w:szCs w:val="28"/>
                <w:u w:val="single"/>
                <w:specVanish/>
              </w:rPr>
            </w:pPr>
            <w:r w:rsidRPr="00761384">
              <w:rPr>
                <w:rFonts w:ascii="標楷體" w:eastAsia="標楷體" w:hAnsi="標楷體" w:cs="Times New Roman" w:hint="eastAsia"/>
                <w:color w:val="0000CC"/>
                <w:kern w:val="0"/>
                <w:sz w:val="28"/>
                <w:szCs w:val="28"/>
                <w:u w:val="single"/>
              </w:rPr>
              <w:t>1.學費、雜費及代收代付費（使用費）：按退費標準</w:t>
            </w:r>
          </w:p>
          <w:p w:rsidR="006571C8" w:rsidRPr="00761384" w:rsidRDefault="006571C8" w:rsidP="006B2A13">
            <w:pPr>
              <w:widowControl/>
              <w:adjustRightInd w:val="0"/>
              <w:spacing w:line="400" w:lineRule="exact"/>
              <w:ind w:left="280" w:hangingChars="100" w:hanging="280"/>
              <w:rPr>
                <w:rFonts w:ascii="標楷體" w:eastAsia="標楷體" w:hAnsi="標楷體" w:cs="Times New Roman"/>
                <w:color w:val="0000CC"/>
                <w:kern w:val="0"/>
                <w:sz w:val="28"/>
                <w:szCs w:val="28"/>
                <w:u w:val="single"/>
              </w:rPr>
            </w:pPr>
            <w:r w:rsidRPr="00761384">
              <w:rPr>
                <w:rFonts w:ascii="標楷體" w:eastAsia="標楷體" w:hAnsi="標楷體" w:cs="Times New Roman"/>
                <w:color w:val="0000CC"/>
                <w:kern w:val="0"/>
                <w:sz w:val="28"/>
                <w:szCs w:val="28"/>
                <w:u w:val="single"/>
              </w:rPr>
              <w:br/>
            </w:r>
            <w:r w:rsidRPr="00761384">
              <w:rPr>
                <w:rFonts w:ascii="標楷體" w:eastAsia="標楷體" w:hAnsi="標楷體" w:cs="Times New Roman" w:hint="eastAsia"/>
                <w:color w:val="0000CC"/>
                <w:kern w:val="0"/>
                <w:sz w:val="28"/>
                <w:szCs w:val="28"/>
                <w:u w:val="single"/>
              </w:rPr>
              <w:t>代辦費：依收取費用之項目性質及使用情形處理。</w:t>
            </w:r>
          </w:p>
          <w:p w:rsidR="006571C8" w:rsidRPr="00A57125" w:rsidRDefault="006571C8" w:rsidP="006B2A13">
            <w:pPr>
              <w:widowControl/>
              <w:adjustRightInd w:val="0"/>
              <w:spacing w:line="400" w:lineRule="exact"/>
              <w:ind w:left="280" w:hangingChars="100" w:hanging="280"/>
              <w:rPr>
                <w:rFonts w:ascii="標楷體" w:eastAsia="標楷體" w:hAnsi="標楷體" w:cs="Times New Roman"/>
                <w:vanish/>
                <w:color w:val="000000"/>
                <w:kern w:val="0"/>
                <w:sz w:val="28"/>
                <w:szCs w:val="28"/>
                <w:specVanish/>
              </w:rPr>
            </w:pPr>
          </w:p>
          <w:p w:rsidR="006571C8" w:rsidRPr="00A57125" w:rsidRDefault="006571C8" w:rsidP="006B2A13">
            <w:pPr>
              <w:widowControl/>
              <w:adjustRightInd w:val="0"/>
              <w:spacing w:line="400" w:lineRule="exact"/>
              <w:ind w:left="280" w:hangingChars="100" w:hanging="280"/>
              <w:rPr>
                <w:rFonts w:ascii="標楷體" w:eastAsia="標楷體" w:hAnsi="標楷體" w:cs="Times New Roman"/>
                <w:vanish/>
                <w:color w:val="000000"/>
                <w:kern w:val="0"/>
                <w:sz w:val="28"/>
                <w:szCs w:val="28"/>
                <w:specVanish/>
              </w:rPr>
            </w:pPr>
          </w:p>
          <w:p w:rsidR="006571C8" w:rsidRPr="00B834FC" w:rsidRDefault="006571C8" w:rsidP="006B2A13">
            <w:pPr>
              <w:widowControl/>
              <w:adjustRightInd w:val="0"/>
              <w:spacing w:line="400" w:lineRule="exact"/>
              <w:rPr>
                <w:rFonts w:ascii="標楷體" w:eastAsia="標楷體" w:hAnsi="標楷體" w:cs="新細明體"/>
                <w:kern w:val="0"/>
                <w:szCs w:val="24"/>
              </w:rPr>
            </w:pPr>
            <w:r>
              <w:rPr>
                <w:rFonts w:ascii="標楷體" w:eastAsia="標楷體" w:hAnsi="標楷體" w:cs="Times New Roman" w:hint="eastAsia"/>
                <w:color w:val="000000"/>
                <w:kern w:val="0"/>
                <w:sz w:val="28"/>
                <w:szCs w:val="28"/>
              </w:rPr>
              <w:t>2</w:t>
            </w:r>
            <w:r w:rsidRPr="00B834FC">
              <w:rPr>
                <w:rFonts w:ascii="標楷體" w:eastAsia="標楷體" w:hAnsi="標楷體" w:cs="Times New Roman"/>
                <w:color w:val="000000"/>
                <w:kern w:val="0"/>
                <w:sz w:val="28"/>
                <w:szCs w:val="28"/>
              </w:rPr>
              <w:t>.</w:t>
            </w:r>
            <w:r w:rsidRPr="00B834FC">
              <w:rPr>
                <w:rFonts w:ascii="標楷體" w:eastAsia="標楷體" w:hAnsi="標楷體" w:cs="Times New Roman"/>
                <w:color w:val="000000"/>
                <w:kern w:val="0"/>
                <w:sz w:val="14"/>
                <w:szCs w:val="14"/>
              </w:rPr>
              <w:t xml:space="preserve"> </w:t>
            </w:r>
            <w:r w:rsidRPr="00B834FC">
              <w:rPr>
                <w:rFonts w:ascii="標楷體" w:eastAsia="標楷體" w:hAnsi="標楷體" w:cs="Times New Roman"/>
                <w:color w:val="000000"/>
                <w:kern w:val="0"/>
                <w:sz w:val="28"/>
                <w:szCs w:val="28"/>
              </w:rPr>
              <w:t>休學、轉學以學生申請</w:t>
            </w:r>
            <w:r>
              <w:rPr>
                <w:rFonts w:ascii="標楷體" w:eastAsia="標楷體" w:hAnsi="標楷體" w:cs="Times New Roman" w:hint="eastAsia"/>
                <w:color w:val="000000"/>
                <w:kern w:val="0"/>
                <w:sz w:val="28"/>
                <w:szCs w:val="28"/>
              </w:rPr>
              <w:t>之</w:t>
            </w:r>
            <w:r w:rsidRPr="00B834FC">
              <w:rPr>
                <w:rFonts w:ascii="標楷體" w:eastAsia="標楷體" w:hAnsi="標楷體" w:cs="Times New Roman"/>
                <w:color w:val="000000"/>
                <w:kern w:val="0"/>
                <w:sz w:val="28"/>
                <w:szCs w:val="28"/>
              </w:rPr>
              <w:t>日期為基準。</w:t>
            </w:r>
          </w:p>
          <w:p w:rsidR="006571C8" w:rsidRPr="00B834FC" w:rsidRDefault="006571C8" w:rsidP="006B2A13">
            <w:pPr>
              <w:widowControl/>
              <w:adjustRightInd w:val="0"/>
              <w:spacing w:line="400" w:lineRule="exact"/>
              <w:ind w:left="280" w:hangingChars="100" w:hanging="280"/>
              <w:rPr>
                <w:rFonts w:ascii="標楷體" w:eastAsia="標楷體" w:hAnsi="標楷體" w:cs="新細明體"/>
                <w:kern w:val="0"/>
                <w:szCs w:val="24"/>
              </w:rPr>
            </w:pPr>
            <w:r>
              <w:rPr>
                <w:rFonts w:ascii="標楷體" w:eastAsia="標楷體" w:hAnsi="標楷體" w:cs="Times New Roman" w:hint="eastAsia"/>
                <w:color w:val="000000"/>
                <w:kern w:val="0"/>
                <w:sz w:val="28"/>
                <w:szCs w:val="28"/>
              </w:rPr>
              <w:t>3</w:t>
            </w:r>
            <w:r w:rsidRPr="00B834FC">
              <w:rPr>
                <w:rFonts w:ascii="標楷體" w:eastAsia="標楷體" w:hAnsi="標楷體" w:cs="Times New Roman"/>
                <w:color w:val="000000"/>
                <w:kern w:val="0"/>
                <w:sz w:val="28"/>
                <w:szCs w:val="28"/>
              </w:rPr>
              <w:t>.</w:t>
            </w:r>
            <w:r w:rsidRPr="00B834FC">
              <w:rPr>
                <w:rFonts w:ascii="標楷體" w:eastAsia="標楷體" w:hAnsi="標楷體" w:cs="Times New Roman"/>
                <w:color w:val="000000"/>
                <w:kern w:val="0"/>
                <w:sz w:val="14"/>
                <w:szCs w:val="14"/>
              </w:rPr>
              <w:t xml:space="preserve"> </w:t>
            </w:r>
            <w:r w:rsidRPr="00B834FC">
              <w:rPr>
                <w:rFonts w:ascii="標楷體" w:eastAsia="標楷體" w:hAnsi="標楷體" w:cs="Times New Roman"/>
                <w:color w:val="000000"/>
                <w:kern w:val="0"/>
                <w:sz w:val="28"/>
                <w:szCs w:val="28"/>
              </w:rPr>
              <w:t>死亡以發生日期為基準。</w:t>
            </w:r>
          </w:p>
          <w:p w:rsidR="006571C8" w:rsidRPr="00B834FC" w:rsidRDefault="006571C8" w:rsidP="006B2A13">
            <w:pPr>
              <w:widowControl/>
              <w:adjustRightInd w:val="0"/>
              <w:spacing w:line="400" w:lineRule="exact"/>
              <w:ind w:left="240" w:hangingChars="100" w:hanging="240"/>
              <w:rPr>
                <w:rFonts w:ascii="標楷體" w:eastAsia="標楷體" w:hAnsi="標楷體" w:cs="新細明體"/>
                <w:kern w:val="0"/>
                <w:szCs w:val="24"/>
              </w:rPr>
            </w:pPr>
          </w:p>
        </w:tc>
      </w:tr>
      <w:tr w:rsidR="006571C8" w:rsidRPr="00B834FC" w:rsidTr="006B2A13">
        <w:trPr>
          <w:trHeight w:val="1670"/>
        </w:trPr>
        <w:tc>
          <w:tcPr>
            <w:tcW w:w="282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571C8" w:rsidRPr="00B834FC" w:rsidRDefault="006571C8" w:rsidP="006B2A13">
            <w:pPr>
              <w:widowControl/>
              <w:adjustRightInd w:val="0"/>
              <w:spacing w:line="400" w:lineRule="exact"/>
              <w:ind w:left="280" w:hangingChars="100" w:hanging="280"/>
              <w:rPr>
                <w:rFonts w:ascii="標楷體" w:eastAsia="標楷體" w:hAnsi="標楷體" w:cs="新細明體"/>
                <w:kern w:val="0"/>
                <w:szCs w:val="24"/>
              </w:rPr>
            </w:pPr>
            <w:r w:rsidRPr="00B834FC">
              <w:rPr>
                <w:rFonts w:ascii="標楷體" w:eastAsia="標楷體" w:hAnsi="標楷體" w:cs="Times New Roman"/>
                <w:color w:val="000000"/>
                <w:kern w:val="0"/>
                <w:sz w:val="28"/>
                <w:szCs w:val="28"/>
              </w:rPr>
              <w:t>二.開學日後未逾學期三分之一者。（依各校行事曆計算以下相同）</w:t>
            </w:r>
          </w:p>
        </w:tc>
        <w:tc>
          <w:tcPr>
            <w:tcW w:w="226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571C8" w:rsidRPr="00B834FC" w:rsidRDefault="006571C8" w:rsidP="006B2A13">
            <w:pPr>
              <w:widowControl/>
              <w:adjustRightInd w:val="0"/>
              <w:spacing w:line="400" w:lineRule="exact"/>
              <w:rPr>
                <w:rFonts w:ascii="標楷體" w:eastAsia="標楷體" w:hAnsi="標楷體" w:cs="新細明體"/>
                <w:kern w:val="0"/>
                <w:szCs w:val="24"/>
              </w:rPr>
            </w:pPr>
            <w:r w:rsidRPr="00B834FC">
              <w:rPr>
                <w:rFonts w:ascii="標楷體" w:eastAsia="標楷體" w:hAnsi="標楷體" w:cs="Times New Roman"/>
                <w:color w:val="000000"/>
                <w:kern w:val="0"/>
                <w:sz w:val="28"/>
                <w:szCs w:val="28"/>
              </w:rPr>
              <w:t>退還三分之二。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71C8" w:rsidRPr="00B834FC" w:rsidRDefault="006571C8" w:rsidP="006B2A13">
            <w:pPr>
              <w:widowControl/>
              <w:adjustRightInd w:val="0"/>
              <w:spacing w:line="400" w:lineRule="exact"/>
              <w:ind w:left="240" w:hangingChars="100" w:hanging="240"/>
              <w:rPr>
                <w:rFonts w:ascii="標楷體" w:eastAsia="標楷體" w:hAnsi="標楷體" w:cs="新細明體"/>
                <w:kern w:val="0"/>
                <w:szCs w:val="24"/>
              </w:rPr>
            </w:pPr>
          </w:p>
        </w:tc>
      </w:tr>
      <w:tr w:rsidR="006571C8" w:rsidRPr="00B834FC" w:rsidTr="006B2A13">
        <w:trPr>
          <w:trHeight w:val="1369"/>
        </w:trPr>
        <w:tc>
          <w:tcPr>
            <w:tcW w:w="282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571C8" w:rsidRPr="00B834FC" w:rsidRDefault="006571C8" w:rsidP="006B2A13">
            <w:pPr>
              <w:widowControl/>
              <w:adjustRightInd w:val="0"/>
              <w:spacing w:line="400" w:lineRule="exact"/>
              <w:ind w:left="280" w:hangingChars="100" w:hanging="280"/>
              <w:rPr>
                <w:rFonts w:ascii="標楷體" w:eastAsia="標楷體" w:hAnsi="標楷體" w:cs="新細明體"/>
                <w:kern w:val="0"/>
                <w:szCs w:val="24"/>
              </w:rPr>
            </w:pPr>
            <w:r w:rsidRPr="00B834FC">
              <w:rPr>
                <w:rFonts w:ascii="標楷體" w:eastAsia="標楷體" w:hAnsi="標楷體" w:cs="Times New Roman"/>
                <w:color w:val="000000"/>
                <w:kern w:val="0"/>
                <w:sz w:val="28"/>
                <w:szCs w:val="28"/>
              </w:rPr>
              <w:t>三. 開學日後逾學期三分之一、未逾學期三分之二者。</w:t>
            </w:r>
          </w:p>
        </w:tc>
        <w:tc>
          <w:tcPr>
            <w:tcW w:w="226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571C8" w:rsidRPr="00B834FC" w:rsidRDefault="006571C8" w:rsidP="006B2A13">
            <w:pPr>
              <w:widowControl/>
              <w:adjustRightInd w:val="0"/>
              <w:spacing w:line="400" w:lineRule="exact"/>
              <w:rPr>
                <w:rFonts w:ascii="標楷體" w:eastAsia="標楷體" w:hAnsi="標楷體" w:cs="新細明體"/>
                <w:kern w:val="0"/>
                <w:szCs w:val="24"/>
              </w:rPr>
            </w:pPr>
            <w:r w:rsidRPr="00B834FC">
              <w:rPr>
                <w:rFonts w:ascii="標楷體" w:eastAsia="標楷體" w:hAnsi="標楷體" w:cs="Times New Roman"/>
                <w:color w:val="000000"/>
                <w:kern w:val="0"/>
                <w:sz w:val="28"/>
                <w:szCs w:val="28"/>
              </w:rPr>
              <w:t>退還三分之一。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71C8" w:rsidRPr="00B834FC" w:rsidRDefault="006571C8" w:rsidP="006B2A13">
            <w:pPr>
              <w:widowControl/>
              <w:adjustRightInd w:val="0"/>
              <w:spacing w:line="400" w:lineRule="exact"/>
              <w:ind w:left="240" w:hangingChars="100" w:hanging="240"/>
              <w:rPr>
                <w:rFonts w:ascii="標楷體" w:eastAsia="標楷體" w:hAnsi="標楷體" w:cs="新細明體"/>
                <w:kern w:val="0"/>
                <w:szCs w:val="24"/>
              </w:rPr>
            </w:pPr>
          </w:p>
        </w:tc>
      </w:tr>
      <w:tr w:rsidR="006571C8" w:rsidRPr="00B834FC" w:rsidTr="006B2A13">
        <w:trPr>
          <w:trHeight w:val="950"/>
        </w:trPr>
        <w:tc>
          <w:tcPr>
            <w:tcW w:w="282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571C8" w:rsidRPr="00B834FC" w:rsidRDefault="006571C8" w:rsidP="006B2A13">
            <w:pPr>
              <w:widowControl/>
              <w:adjustRightInd w:val="0"/>
              <w:spacing w:line="400" w:lineRule="exact"/>
              <w:ind w:left="280" w:hangingChars="100" w:hanging="280"/>
              <w:rPr>
                <w:rFonts w:ascii="標楷體" w:eastAsia="標楷體" w:hAnsi="標楷體" w:cs="新細明體"/>
                <w:kern w:val="0"/>
                <w:szCs w:val="24"/>
              </w:rPr>
            </w:pPr>
            <w:r w:rsidRPr="00B834FC">
              <w:rPr>
                <w:rFonts w:ascii="標楷體" w:eastAsia="標楷體" w:hAnsi="標楷體" w:cs="Times New Roman"/>
                <w:color w:val="000000"/>
                <w:kern w:val="0"/>
                <w:sz w:val="28"/>
                <w:szCs w:val="28"/>
              </w:rPr>
              <w:t>四.開學日後逾學期三分之二者。</w:t>
            </w:r>
          </w:p>
        </w:tc>
        <w:tc>
          <w:tcPr>
            <w:tcW w:w="226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571C8" w:rsidRPr="00B834FC" w:rsidRDefault="006571C8" w:rsidP="006B2A13">
            <w:pPr>
              <w:widowControl/>
              <w:adjustRightInd w:val="0"/>
              <w:spacing w:line="400" w:lineRule="exact"/>
              <w:ind w:left="280" w:hangingChars="100" w:hanging="280"/>
              <w:rPr>
                <w:rFonts w:ascii="標楷體" w:eastAsia="標楷體" w:hAnsi="標楷體" w:cs="新細明體"/>
                <w:kern w:val="0"/>
                <w:szCs w:val="24"/>
              </w:rPr>
            </w:pPr>
            <w:r w:rsidRPr="00B834FC">
              <w:rPr>
                <w:rFonts w:ascii="標楷體" w:eastAsia="標楷體" w:hAnsi="標楷體" w:cs="Times New Roman"/>
                <w:color w:val="000000"/>
                <w:kern w:val="0"/>
                <w:sz w:val="28"/>
                <w:szCs w:val="28"/>
              </w:rPr>
              <w:t>不予退費。</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71C8" w:rsidRPr="00B834FC" w:rsidRDefault="006571C8" w:rsidP="006B2A13">
            <w:pPr>
              <w:widowControl/>
              <w:adjustRightInd w:val="0"/>
              <w:spacing w:line="400" w:lineRule="exact"/>
              <w:ind w:left="240" w:hangingChars="100" w:hanging="240"/>
              <w:rPr>
                <w:rFonts w:ascii="標楷體" w:eastAsia="標楷體" w:hAnsi="標楷體" w:cs="新細明體"/>
                <w:kern w:val="0"/>
                <w:szCs w:val="24"/>
              </w:rPr>
            </w:pPr>
          </w:p>
        </w:tc>
      </w:tr>
    </w:tbl>
    <w:p w:rsidR="006571C8" w:rsidRPr="00694486" w:rsidRDefault="006571C8" w:rsidP="006571C8">
      <w:pPr>
        <w:widowControl/>
        <w:spacing w:line="400" w:lineRule="exact"/>
        <w:ind w:left="280" w:hangingChars="100" w:hanging="280"/>
        <w:rPr>
          <w:rFonts w:ascii="標楷體" w:eastAsia="標楷體" w:hAnsi="標楷體" w:cs="新細明體"/>
          <w:kern w:val="0"/>
          <w:sz w:val="28"/>
          <w:szCs w:val="28"/>
        </w:rPr>
      </w:pPr>
      <w:r w:rsidRPr="00694486">
        <w:rPr>
          <w:rFonts w:ascii="標楷體" w:eastAsia="標楷體" w:hAnsi="標楷體" w:cs="Times New Roman"/>
          <w:color w:val="000000"/>
          <w:kern w:val="0"/>
          <w:sz w:val="28"/>
          <w:szCs w:val="28"/>
        </w:rPr>
        <w:t>十二、為便利學生註冊</w:t>
      </w:r>
      <w:r>
        <w:rPr>
          <w:rFonts w:ascii="標楷體" w:eastAsia="標楷體" w:hAnsi="標楷體" w:cs="Times New Roman" w:hint="eastAsia"/>
          <w:color w:val="000000"/>
          <w:kern w:val="0"/>
          <w:sz w:val="28"/>
          <w:szCs w:val="28"/>
        </w:rPr>
        <w:t>，</w:t>
      </w:r>
      <w:r>
        <w:rPr>
          <w:rFonts w:ascii="標楷體" w:eastAsia="標楷體" w:hAnsi="標楷體" w:cs="Times New Roman" w:hint="eastAsia"/>
          <w:color w:val="FF0000"/>
          <w:kern w:val="0"/>
          <w:sz w:val="28"/>
          <w:szCs w:val="28"/>
        </w:rPr>
        <w:t>可經</w:t>
      </w:r>
      <w:r>
        <w:rPr>
          <w:rFonts w:ascii="標楷體" w:eastAsia="標楷體" w:hAnsi="標楷體" w:cs="Times New Roman"/>
          <w:color w:val="FF0000"/>
          <w:kern w:val="0"/>
          <w:sz w:val="28"/>
          <w:szCs w:val="28"/>
        </w:rPr>
        <w:t>由各金融機構、便利商店、線上網路轉帳等繳</w:t>
      </w:r>
      <w:r>
        <w:rPr>
          <w:rFonts w:ascii="標楷體" w:eastAsia="標楷體" w:hAnsi="標楷體" w:cs="Times New Roman" w:hint="eastAsia"/>
          <w:color w:val="FF0000"/>
          <w:kern w:val="0"/>
          <w:sz w:val="28"/>
          <w:szCs w:val="28"/>
        </w:rPr>
        <w:t>費方式</w:t>
      </w:r>
      <w:r w:rsidRPr="00694486">
        <w:rPr>
          <w:rFonts w:ascii="標楷體" w:eastAsia="標楷體" w:hAnsi="標楷體" w:cs="Times New Roman"/>
          <w:color w:val="FF0000"/>
          <w:kern w:val="0"/>
          <w:sz w:val="28"/>
          <w:szCs w:val="28"/>
        </w:rPr>
        <w:t>，</w:t>
      </w:r>
      <w:r w:rsidRPr="00FC73FA">
        <w:rPr>
          <w:rFonts w:ascii="標楷體" w:eastAsia="標楷體" w:hAnsi="標楷體" w:cs="Times New Roman" w:hint="eastAsia"/>
          <w:color w:val="0000CC"/>
          <w:kern w:val="0"/>
          <w:sz w:val="28"/>
          <w:szCs w:val="28"/>
        </w:rPr>
        <w:t>除臺灣銀行臨櫃繳款免收手續費外，其餘</w:t>
      </w:r>
      <w:r>
        <w:rPr>
          <w:rFonts w:ascii="標楷體" w:eastAsia="標楷體" w:hAnsi="標楷體" w:cs="Times New Roman" w:hint="eastAsia"/>
          <w:color w:val="0000CC"/>
          <w:kern w:val="0"/>
          <w:sz w:val="28"/>
          <w:szCs w:val="28"/>
        </w:rPr>
        <w:t>繳費</w:t>
      </w:r>
      <w:r w:rsidRPr="00FC73FA">
        <w:rPr>
          <w:rFonts w:ascii="標楷體" w:eastAsia="標楷體" w:hAnsi="標楷體" w:cs="Times New Roman" w:hint="eastAsia"/>
          <w:color w:val="0000CC"/>
          <w:kern w:val="0"/>
          <w:sz w:val="28"/>
          <w:szCs w:val="28"/>
        </w:rPr>
        <w:t>方式</w:t>
      </w:r>
      <w:r>
        <w:rPr>
          <w:rFonts w:ascii="標楷體" w:eastAsia="標楷體" w:hAnsi="標楷體" w:cs="Times New Roman"/>
          <w:color w:val="FF0000"/>
          <w:kern w:val="0"/>
          <w:sz w:val="28"/>
          <w:szCs w:val="28"/>
        </w:rPr>
        <w:t>所</w:t>
      </w:r>
      <w:r>
        <w:rPr>
          <w:rFonts w:ascii="標楷體" w:eastAsia="標楷體" w:hAnsi="標楷體" w:cs="Times New Roman" w:hint="eastAsia"/>
          <w:color w:val="FF0000"/>
          <w:kern w:val="0"/>
          <w:sz w:val="28"/>
          <w:szCs w:val="28"/>
        </w:rPr>
        <w:t>需</w:t>
      </w:r>
      <w:r w:rsidRPr="00694486">
        <w:rPr>
          <w:rFonts w:ascii="標楷體" w:eastAsia="標楷體" w:hAnsi="標楷體" w:cs="Times New Roman"/>
          <w:color w:val="FF0000"/>
          <w:kern w:val="0"/>
          <w:sz w:val="28"/>
          <w:szCs w:val="28"/>
        </w:rPr>
        <w:t>支付之手續費得由學生負擔。</w:t>
      </w:r>
    </w:p>
    <w:p w:rsidR="006571C8" w:rsidRPr="00FC73FA" w:rsidRDefault="006571C8" w:rsidP="006571C8">
      <w:pPr>
        <w:widowControl/>
        <w:spacing w:line="400" w:lineRule="exact"/>
        <w:ind w:left="280" w:hangingChars="100" w:hanging="280"/>
        <w:rPr>
          <w:rFonts w:ascii="標楷體" w:eastAsia="標楷體" w:hAnsi="標楷體" w:cs="新細明體"/>
          <w:kern w:val="0"/>
          <w:sz w:val="28"/>
          <w:szCs w:val="28"/>
        </w:rPr>
      </w:pPr>
    </w:p>
    <w:p w:rsidR="006571C8" w:rsidRPr="006571C8" w:rsidRDefault="006571C8" w:rsidP="006571C8">
      <w:pPr>
        <w:widowControl/>
        <w:spacing w:line="400" w:lineRule="exact"/>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決議：</w:t>
      </w:r>
      <w:r w:rsidR="00794F44">
        <w:rPr>
          <w:rFonts w:ascii="標楷體" w:eastAsia="標楷體" w:hAnsi="標楷體" w:cs="Times New Roman" w:hint="eastAsia"/>
          <w:color w:val="000000"/>
          <w:kern w:val="0"/>
          <w:sz w:val="28"/>
          <w:szCs w:val="28"/>
        </w:rPr>
        <w:t>照案通過。</w:t>
      </w:r>
    </w:p>
    <w:p w:rsidR="006571C8" w:rsidRPr="006571C8" w:rsidRDefault="006571C8" w:rsidP="006571C8">
      <w:pPr>
        <w:widowControl/>
        <w:spacing w:line="400" w:lineRule="exact"/>
        <w:jc w:val="center"/>
        <w:rPr>
          <w:rFonts w:ascii="標楷體" w:eastAsia="標楷體" w:hAnsi="標楷體" w:cs="Times New Roman"/>
          <w:color w:val="000000"/>
          <w:kern w:val="0"/>
          <w:sz w:val="28"/>
          <w:szCs w:val="28"/>
        </w:rPr>
      </w:pPr>
    </w:p>
    <w:p w:rsidR="004B7495" w:rsidRPr="006571C8" w:rsidRDefault="006571C8" w:rsidP="007718EB">
      <w:pPr>
        <w:widowControl/>
        <w:spacing w:line="400" w:lineRule="exact"/>
        <w:ind w:left="280" w:hangingChars="100" w:hanging="28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伍、臨時動議：</w:t>
      </w:r>
      <w:r w:rsidR="005B4F25">
        <w:rPr>
          <w:rFonts w:ascii="標楷體" w:eastAsia="標楷體" w:hAnsi="標楷體" w:cs="Arial" w:hint="eastAsia"/>
          <w:color w:val="000000"/>
          <w:kern w:val="0"/>
          <w:sz w:val="28"/>
          <w:szCs w:val="28"/>
        </w:rPr>
        <w:t>無。</w:t>
      </w:r>
    </w:p>
    <w:p w:rsidR="006571C8" w:rsidRDefault="006571C8" w:rsidP="007718EB">
      <w:pPr>
        <w:widowControl/>
        <w:spacing w:line="400" w:lineRule="exact"/>
        <w:ind w:left="280" w:hangingChars="100" w:hanging="280"/>
        <w:rPr>
          <w:rFonts w:ascii="標楷體" w:eastAsia="標楷體" w:hAnsi="標楷體" w:cs="Arial"/>
          <w:color w:val="000000"/>
          <w:kern w:val="0"/>
          <w:sz w:val="28"/>
          <w:szCs w:val="28"/>
        </w:rPr>
      </w:pPr>
    </w:p>
    <w:p w:rsidR="007718EB" w:rsidRPr="007718EB" w:rsidRDefault="007718EB" w:rsidP="007718EB">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陸、主席結論：</w:t>
      </w:r>
      <w:r w:rsidR="005B4F25">
        <w:rPr>
          <w:rFonts w:ascii="標楷體" w:eastAsia="標楷體" w:hAnsi="標楷體" w:cs="Arial" w:hint="eastAsia"/>
          <w:color w:val="000000"/>
          <w:kern w:val="0"/>
          <w:sz w:val="28"/>
          <w:szCs w:val="28"/>
        </w:rPr>
        <w:t>略。</w:t>
      </w:r>
    </w:p>
    <w:p w:rsidR="004B7495" w:rsidRDefault="004B7495" w:rsidP="007718EB">
      <w:pPr>
        <w:widowControl/>
        <w:spacing w:line="400" w:lineRule="exact"/>
        <w:ind w:left="280" w:hangingChars="100" w:hanging="280"/>
        <w:rPr>
          <w:rFonts w:ascii="標楷體" w:eastAsia="標楷體" w:hAnsi="標楷體" w:cs="Arial"/>
          <w:color w:val="000000"/>
          <w:kern w:val="0"/>
          <w:sz w:val="28"/>
          <w:szCs w:val="28"/>
        </w:rPr>
      </w:pPr>
    </w:p>
    <w:p w:rsidR="006B2C27" w:rsidRPr="00275D56" w:rsidRDefault="007718EB" w:rsidP="00275D56">
      <w:pPr>
        <w:widowControl/>
        <w:spacing w:line="400" w:lineRule="exact"/>
        <w:ind w:left="280" w:hangingChars="100" w:hanging="280"/>
        <w:rPr>
          <w:rFonts w:ascii="標楷體" w:eastAsia="標楷體" w:hAnsi="標楷體" w:cs="新細明體"/>
          <w:kern w:val="0"/>
          <w:sz w:val="28"/>
          <w:szCs w:val="28"/>
        </w:rPr>
      </w:pPr>
      <w:r w:rsidRPr="007718EB">
        <w:rPr>
          <w:rFonts w:ascii="標楷體" w:eastAsia="標楷體" w:hAnsi="標楷體" w:cs="Arial"/>
          <w:color w:val="000000"/>
          <w:kern w:val="0"/>
          <w:sz w:val="28"/>
          <w:szCs w:val="28"/>
        </w:rPr>
        <w:t>柒、散會：113年</w:t>
      </w:r>
      <w:r w:rsidR="005B4F25">
        <w:rPr>
          <w:rFonts w:ascii="標楷體" w:eastAsia="標楷體" w:hAnsi="標楷體" w:cs="Arial"/>
          <w:color w:val="000000"/>
          <w:kern w:val="0"/>
          <w:sz w:val="28"/>
          <w:szCs w:val="28"/>
        </w:rPr>
        <w:t>8</w:t>
      </w:r>
      <w:r w:rsidRPr="007718EB">
        <w:rPr>
          <w:rFonts w:ascii="標楷體" w:eastAsia="標楷體" w:hAnsi="標楷體" w:cs="Arial"/>
          <w:color w:val="000000"/>
          <w:kern w:val="0"/>
          <w:sz w:val="28"/>
          <w:szCs w:val="28"/>
        </w:rPr>
        <w:t>月28日下午</w:t>
      </w:r>
      <w:r w:rsidR="005B4F25">
        <w:rPr>
          <w:rFonts w:ascii="標楷體" w:eastAsia="標楷體" w:hAnsi="標楷體" w:cs="Arial"/>
          <w:color w:val="000000"/>
          <w:kern w:val="0"/>
          <w:sz w:val="28"/>
          <w:szCs w:val="28"/>
        </w:rPr>
        <w:t>5</w:t>
      </w:r>
      <w:r w:rsidRPr="007718EB">
        <w:rPr>
          <w:rFonts w:ascii="標楷體" w:eastAsia="標楷體" w:hAnsi="標楷體" w:cs="Arial"/>
          <w:color w:val="000000"/>
          <w:kern w:val="0"/>
          <w:sz w:val="28"/>
          <w:szCs w:val="28"/>
        </w:rPr>
        <w:t>時</w:t>
      </w:r>
      <w:r w:rsidR="005B4F25">
        <w:rPr>
          <w:rFonts w:ascii="標楷體" w:eastAsia="標楷體" w:hAnsi="標楷體" w:cs="Arial" w:hint="eastAsia"/>
          <w:color w:val="000000"/>
          <w:kern w:val="0"/>
          <w:sz w:val="28"/>
          <w:szCs w:val="28"/>
        </w:rPr>
        <w:t>8</w:t>
      </w:r>
      <w:r w:rsidRPr="007718EB">
        <w:rPr>
          <w:rFonts w:ascii="標楷體" w:eastAsia="標楷體" w:hAnsi="標楷體" w:cs="Arial"/>
          <w:color w:val="000000"/>
          <w:kern w:val="0"/>
          <w:sz w:val="28"/>
          <w:szCs w:val="28"/>
        </w:rPr>
        <w:t>分。</w:t>
      </w:r>
    </w:p>
    <w:sectPr w:rsidR="006B2C27" w:rsidRPr="00275D5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597" w:rsidRDefault="00960597" w:rsidP="007E40DC">
      <w:r>
        <w:separator/>
      </w:r>
    </w:p>
  </w:endnote>
  <w:endnote w:type="continuationSeparator" w:id="0">
    <w:p w:rsidR="00960597" w:rsidRDefault="00960597" w:rsidP="007E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z..呀.">
    <w:altName w:val="標楷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細明">
    <w:altName w:val="細明體"/>
    <w:charset w:val="88"/>
    <w:family w:val="modern"/>
    <w:pitch w:val="fixed"/>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文鼎特明">
    <w:altName w:val="細明體"/>
    <w:charset w:val="88"/>
    <w:family w:val="modern"/>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376055"/>
      <w:docPartObj>
        <w:docPartGallery w:val="Page Numbers (Bottom of Page)"/>
        <w:docPartUnique/>
      </w:docPartObj>
    </w:sdtPr>
    <w:sdtEndPr/>
    <w:sdtContent>
      <w:p w:rsidR="006B2A13" w:rsidRDefault="006B2A13">
        <w:pPr>
          <w:pStyle w:val="a6"/>
          <w:jc w:val="center"/>
        </w:pPr>
        <w:r>
          <w:fldChar w:fldCharType="begin"/>
        </w:r>
        <w:r>
          <w:instrText>PAGE   \* MERGEFORMAT</w:instrText>
        </w:r>
        <w:r>
          <w:fldChar w:fldCharType="separate"/>
        </w:r>
        <w:r w:rsidR="00FB2EFD" w:rsidRPr="00FB2EFD">
          <w:rPr>
            <w:noProof/>
            <w:lang w:val="zh-TW"/>
          </w:rPr>
          <w:t>30</w:t>
        </w:r>
        <w:r>
          <w:fldChar w:fldCharType="end"/>
        </w:r>
      </w:p>
    </w:sdtContent>
  </w:sdt>
  <w:p w:rsidR="006B2A13" w:rsidRDefault="006B2A1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597" w:rsidRDefault="00960597" w:rsidP="007E40DC">
      <w:r>
        <w:separator/>
      </w:r>
    </w:p>
  </w:footnote>
  <w:footnote w:type="continuationSeparator" w:id="0">
    <w:p w:rsidR="00960597" w:rsidRDefault="00960597" w:rsidP="007E40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0AC"/>
    <w:multiLevelType w:val="multilevel"/>
    <w:tmpl w:val="55CA9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519D9"/>
    <w:multiLevelType w:val="hybridMultilevel"/>
    <w:tmpl w:val="ECF4F294"/>
    <w:lvl w:ilvl="0" w:tplc="BF583678">
      <w:start w:val="1"/>
      <w:numFmt w:val="taiwaneseCountingThousand"/>
      <w:lvlText w:val="(%1)"/>
      <w:lvlJc w:val="left"/>
      <w:pPr>
        <w:tabs>
          <w:tab w:val="num" w:pos="870"/>
        </w:tabs>
        <w:ind w:left="870" w:hanging="39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F4F7D"/>
    <w:multiLevelType w:val="multilevel"/>
    <w:tmpl w:val="6BE6D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5740B"/>
    <w:multiLevelType w:val="hybridMultilevel"/>
    <w:tmpl w:val="A9D28828"/>
    <w:lvl w:ilvl="0" w:tplc="20EC8A00">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8570FE0"/>
    <w:multiLevelType w:val="multilevel"/>
    <w:tmpl w:val="5A1C42E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A303CE"/>
    <w:multiLevelType w:val="multilevel"/>
    <w:tmpl w:val="4A24A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0F4E82"/>
    <w:multiLevelType w:val="hybridMultilevel"/>
    <w:tmpl w:val="D7E04A76"/>
    <w:lvl w:ilvl="0" w:tplc="DCD8007C">
      <w:start w:val="1"/>
      <w:numFmt w:val="decimal"/>
      <w:lvlText w:val="%1、"/>
      <w:lvlJc w:val="left"/>
      <w:pPr>
        <w:ind w:left="360" w:hanging="360"/>
      </w:pPr>
      <w:rPr>
        <w:rFonts w:ascii="標楷體z..呀." w:eastAsia="標楷體z..呀."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3124E"/>
    <w:multiLevelType w:val="multilevel"/>
    <w:tmpl w:val="C16E36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0E1922"/>
    <w:multiLevelType w:val="multilevel"/>
    <w:tmpl w:val="D9D08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846080"/>
    <w:multiLevelType w:val="multilevel"/>
    <w:tmpl w:val="AD342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D3CE3"/>
    <w:multiLevelType w:val="multilevel"/>
    <w:tmpl w:val="0E5679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0579DA"/>
    <w:multiLevelType w:val="hybridMultilevel"/>
    <w:tmpl w:val="1C006CF6"/>
    <w:lvl w:ilvl="0" w:tplc="08E24110">
      <w:start w:val="1"/>
      <w:numFmt w:val="taiwaneseCountingThousand"/>
      <w:lvlText w:val="(%1)"/>
      <w:lvlJc w:val="left"/>
      <w:pPr>
        <w:tabs>
          <w:tab w:val="num" w:pos="870"/>
        </w:tabs>
        <w:ind w:left="870" w:hanging="390"/>
      </w:pPr>
      <w:rPr>
        <w:rFonts w:ascii="Times New Roman" w:hAnsi="Times New Roman" w:hint="default"/>
      </w:rPr>
    </w:lvl>
    <w:lvl w:ilvl="1" w:tplc="82F682DC">
      <w:start w:val="4"/>
      <w:numFmt w:val="taiwaneseCountingThousand"/>
      <w:lvlText w:val="第%2章"/>
      <w:lvlJc w:val="left"/>
      <w:pPr>
        <w:tabs>
          <w:tab w:val="num" w:pos="2250"/>
        </w:tabs>
        <w:ind w:left="2250" w:hanging="129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9DD2C73"/>
    <w:multiLevelType w:val="hybridMultilevel"/>
    <w:tmpl w:val="619C1204"/>
    <w:lvl w:ilvl="0" w:tplc="63D42238">
      <w:start w:val="1"/>
      <w:numFmt w:val="taiwaneseCountingThousand"/>
      <w:suff w:val="nothing"/>
      <w:lvlText w:val="%1、"/>
      <w:lvlJc w:val="left"/>
      <w:pPr>
        <w:ind w:left="1070" w:hanging="36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3" w15:restartNumberingAfterBreak="0">
    <w:nsid w:val="2EAB185A"/>
    <w:multiLevelType w:val="multilevel"/>
    <w:tmpl w:val="D64EFC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2D15A8"/>
    <w:multiLevelType w:val="multilevel"/>
    <w:tmpl w:val="01F8C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18109C"/>
    <w:multiLevelType w:val="multilevel"/>
    <w:tmpl w:val="DCB24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13640"/>
    <w:multiLevelType w:val="multilevel"/>
    <w:tmpl w:val="0340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C0CD7"/>
    <w:multiLevelType w:val="hybridMultilevel"/>
    <w:tmpl w:val="E0F242B8"/>
    <w:lvl w:ilvl="0" w:tplc="029E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916ADE"/>
    <w:multiLevelType w:val="multilevel"/>
    <w:tmpl w:val="40AEE4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9538A2"/>
    <w:multiLevelType w:val="multilevel"/>
    <w:tmpl w:val="AA122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1F2253"/>
    <w:multiLevelType w:val="multilevel"/>
    <w:tmpl w:val="ED487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2B055B"/>
    <w:multiLevelType w:val="multilevel"/>
    <w:tmpl w:val="6BF61E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0745EE"/>
    <w:multiLevelType w:val="multilevel"/>
    <w:tmpl w:val="E6FA8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2E0B11"/>
    <w:multiLevelType w:val="multilevel"/>
    <w:tmpl w:val="9232F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C62C02"/>
    <w:multiLevelType w:val="multilevel"/>
    <w:tmpl w:val="EF98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42346D"/>
    <w:multiLevelType w:val="hybridMultilevel"/>
    <w:tmpl w:val="A8FAFA22"/>
    <w:lvl w:ilvl="0" w:tplc="CC6E2110">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6" w15:restartNumberingAfterBreak="0">
    <w:nsid w:val="4C2434DF"/>
    <w:multiLevelType w:val="hybridMultilevel"/>
    <w:tmpl w:val="AB428AFA"/>
    <w:lvl w:ilvl="0" w:tplc="22069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B04A37"/>
    <w:multiLevelType w:val="multilevel"/>
    <w:tmpl w:val="DBEE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EF1733"/>
    <w:multiLevelType w:val="multilevel"/>
    <w:tmpl w:val="6440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C1640F"/>
    <w:multiLevelType w:val="multilevel"/>
    <w:tmpl w:val="D600538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7572F0"/>
    <w:multiLevelType w:val="hybridMultilevel"/>
    <w:tmpl w:val="B0DC6AB6"/>
    <w:lvl w:ilvl="0" w:tplc="AD504374">
      <w:start w:val="7"/>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0A1AE8"/>
    <w:multiLevelType w:val="multilevel"/>
    <w:tmpl w:val="E03A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154F76"/>
    <w:multiLevelType w:val="multilevel"/>
    <w:tmpl w:val="44BA0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A147F0"/>
    <w:multiLevelType w:val="multilevel"/>
    <w:tmpl w:val="31BA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D76613"/>
    <w:multiLevelType w:val="hybridMultilevel"/>
    <w:tmpl w:val="12F20A22"/>
    <w:lvl w:ilvl="0" w:tplc="F17E03E0">
      <w:start w:val="1"/>
      <w:numFmt w:val="ideographLegalTradition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B65929"/>
    <w:multiLevelType w:val="hybridMultilevel"/>
    <w:tmpl w:val="1C006CF6"/>
    <w:lvl w:ilvl="0" w:tplc="08E24110">
      <w:start w:val="1"/>
      <w:numFmt w:val="taiwaneseCountingThousand"/>
      <w:lvlText w:val="(%1)"/>
      <w:lvlJc w:val="left"/>
      <w:pPr>
        <w:tabs>
          <w:tab w:val="num" w:pos="870"/>
        </w:tabs>
        <w:ind w:left="870" w:hanging="390"/>
      </w:pPr>
      <w:rPr>
        <w:rFonts w:ascii="Times New Roman" w:hAnsi="Times New Roman" w:hint="default"/>
      </w:rPr>
    </w:lvl>
    <w:lvl w:ilvl="1" w:tplc="82F682DC">
      <w:start w:val="4"/>
      <w:numFmt w:val="taiwaneseCountingThousand"/>
      <w:lvlText w:val="第%2章"/>
      <w:lvlJc w:val="left"/>
      <w:pPr>
        <w:tabs>
          <w:tab w:val="num" w:pos="2250"/>
        </w:tabs>
        <w:ind w:left="2250" w:hanging="129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5EE37922"/>
    <w:multiLevelType w:val="multilevel"/>
    <w:tmpl w:val="A87C1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731B2D"/>
    <w:multiLevelType w:val="multilevel"/>
    <w:tmpl w:val="87DEB1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3D7E78"/>
    <w:multiLevelType w:val="multilevel"/>
    <w:tmpl w:val="26D067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895EBD"/>
    <w:multiLevelType w:val="multilevel"/>
    <w:tmpl w:val="9B824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FD6A58"/>
    <w:multiLevelType w:val="hybridMultilevel"/>
    <w:tmpl w:val="ECF4F294"/>
    <w:lvl w:ilvl="0" w:tplc="BF583678">
      <w:start w:val="1"/>
      <w:numFmt w:val="taiwaneseCountingThousand"/>
      <w:lvlText w:val="(%1)"/>
      <w:lvlJc w:val="left"/>
      <w:pPr>
        <w:tabs>
          <w:tab w:val="num" w:pos="870"/>
        </w:tabs>
        <w:ind w:left="870" w:hanging="39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6F075A"/>
    <w:multiLevelType w:val="multilevel"/>
    <w:tmpl w:val="609A7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BF01E1"/>
    <w:multiLevelType w:val="hybridMultilevel"/>
    <w:tmpl w:val="930EF0AE"/>
    <w:lvl w:ilvl="0" w:tplc="0C8A8616">
      <w:start w:val="1"/>
      <w:numFmt w:val="decimal"/>
      <w:lvlText w:val="%1."/>
      <w:lvlJc w:val="left"/>
      <w:pPr>
        <w:ind w:left="1522" w:hanging="36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43" w15:restartNumberingAfterBreak="0">
    <w:nsid w:val="6E091F39"/>
    <w:multiLevelType w:val="multilevel"/>
    <w:tmpl w:val="30C2C7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4B5565"/>
    <w:multiLevelType w:val="hybridMultilevel"/>
    <w:tmpl w:val="5866DBCA"/>
    <w:lvl w:ilvl="0" w:tplc="67DA7A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1B57B60"/>
    <w:multiLevelType w:val="multilevel"/>
    <w:tmpl w:val="D06417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1E2866"/>
    <w:multiLevelType w:val="multilevel"/>
    <w:tmpl w:val="05CA82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C11925"/>
    <w:multiLevelType w:val="multilevel"/>
    <w:tmpl w:val="A8847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C719D3"/>
    <w:multiLevelType w:val="multilevel"/>
    <w:tmpl w:val="BF34BB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797F8A"/>
    <w:multiLevelType w:val="hybridMultilevel"/>
    <w:tmpl w:val="24F89490"/>
    <w:lvl w:ilvl="0" w:tplc="6C1C0076">
      <w:start w:val="1"/>
      <w:numFmt w:val="ideographLegalTraditional"/>
      <w:suff w:val="nothing"/>
      <w:lvlText w:val="%1、"/>
      <w:lvlJc w:val="left"/>
      <w:pPr>
        <w:ind w:left="624" w:hanging="624"/>
      </w:pPr>
      <w:rPr>
        <w:rFonts w:hint="eastAsia"/>
      </w:rPr>
    </w:lvl>
    <w:lvl w:ilvl="1" w:tplc="70141B6A">
      <w:start w:val="1"/>
      <w:numFmt w:val="taiwaneseCountingThousand"/>
      <w:suff w:val="nothing"/>
      <w:lvlText w:val="%2、"/>
      <w:lvlJc w:val="left"/>
      <w:pPr>
        <w:ind w:left="1191" w:hanging="711"/>
      </w:pPr>
      <w:rPr>
        <w:rFonts w:hint="eastAsia"/>
      </w:rPr>
    </w:lvl>
    <w:lvl w:ilvl="2" w:tplc="8E0269C6">
      <w:start w:val="1"/>
      <w:numFmt w:val="decimal"/>
      <w:suff w:val="space"/>
      <w:lvlText w:val="%3."/>
      <w:lvlJc w:val="left"/>
      <w:pPr>
        <w:ind w:left="1191" w:hanging="28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8954318"/>
    <w:multiLevelType w:val="multilevel"/>
    <w:tmpl w:val="52F6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F7745A"/>
    <w:multiLevelType w:val="hybridMultilevel"/>
    <w:tmpl w:val="ECF4F294"/>
    <w:lvl w:ilvl="0" w:tplc="BF583678">
      <w:start w:val="1"/>
      <w:numFmt w:val="taiwaneseCountingThousand"/>
      <w:lvlText w:val="(%1)"/>
      <w:lvlJc w:val="left"/>
      <w:pPr>
        <w:tabs>
          <w:tab w:val="num" w:pos="870"/>
        </w:tabs>
        <w:ind w:left="870" w:hanging="39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D4E68A9"/>
    <w:multiLevelType w:val="multilevel"/>
    <w:tmpl w:val="CE7AA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D9540A"/>
    <w:multiLevelType w:val="multilevel"/>
    <w:tmpl w:val="A1F81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E6D022C"/>
    <w:multiLevelType w:val="multilevel"/>
    <w:tmpl w:val="25548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4"/>
    <w:lvlOverride w:ilvl="0">
      <w:lvl w:ilvl="0">
        <w:numFmt w:val="decimal"/>
        <w:lvlText w:val="%1."/>
        <w:lvlJc w:val="left"/>
      </w:lvl>
    </w:lvlOverride>
  </w:num>
  <w:num w:numId="3">
    <w:abstractNumId w:val="48"/>
    <w:lvlOverride w:ilvl="0">
      <w:lvl w:ilvl="0">
        <w:numFmt w:val="decimal"/>
        <w:lvlText w:val="%1."/>
        <w:lvlJc w:val="left"/>
      </w:lvl>
    </w:lvlOverride>
  </w:num>
  <w:num w:numId="4">
    <w:abstractNumId w:val="48"/>
    <w:lvlOverride w:ilvl="0">
      <w:lvl w:ilvl="0">
        <w:numFmt w:val="decimal"/>
        <w:lvlText w:val="%1."/>
        <w:lvlJc w:val="left"/>
      </w:lvl>
    </w:lvlOverride>
  </w:num>
  <w:num w:numId="5">
    <w:abstractNumId w:val="48"/>
    <w:lvlOverride w:ilvl="0">
      <w:lvl w:ilvl="0">
        <w:numFmt w:val="decimal"/>
        <w:lvlText w:val="%1."/>
        <w:lvlJc w:val="left"/>
      </w:lvl>
    </w:lvlOverride>
  </w:num>
  <w:num w:numId="6">
    <w:abstractNumId w:val="48"/>
    <w:lvlOverride w:ilvl="0">
      <w:lvl w:ilvl="0">
        <w:numFmt w:val="decimal"/>
        <w:lvlText w:val="%1."/>
        <w:lvlJc w:val="left"/>
      </w:lvl>
    </w:lvlOverride>
  </w:num>
  <w:num w:numId="7">
    <w:abstractNumId w:val="48"/>
    <w:lvlOverride w:ilvl="0">
      <w:lvl w:ilvl="0">
        <w:numFmt w:val="decimal"/>
        <w:lvlText w:val="%1."/>
        <w:lvlJc w:val="left"/>
      </w:lvl>
    </w:lvlOverride>
  </w:num>
  <w:num w:numId="8">
    <w:abstractNumId w:val="48"/>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22"/>
  </w:num>
  <w:num w:numId="12">
    <w:abstractNumId w:val="47"/>
  </w:num>
  <w:num w:numId="13">
    <w:abstractNumId w:val="9"/>
  </w:num>
  <w:num w:numId="14">
    <w:abstractNumId w:val="0"/>
    <w:lvlOverride w:ilvl="0">
      <w:lvl w:ilvl="0">
        <w:numFmt w:val="decimal"/>
        <w:lvlText w:val="%1."/>
        <w:lvlJc w:val="left"/>
      </w:lvl>
    </w:lvlOverride>
  </w:num>
  <w:num w:numId="15">
    <w:abstractNumId w:val="2"/>
  </w:num>
  <w:num w:numId="16">
    <w:abstractNumId w:val="32"/>
  </w:num>
  <w:num w:numId="17">
    <w:abstractNumId w:val="19"/>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10"/>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16"/>
  </w:num>
  <w:num w:numId="23">
    <w:abstractNumId w:val="28"/>
  </w:num>
  <w:num w:numId="24">
    <w:abstractNumId w:val="45"/>
    <w:lvlOverride w:ilvl="0">
      <w:lvl w:ilvl="0">
        <w:numFmt w:val="decimal"/>
        <w:lvlText w:val="%1."/>
        <w:lvlJc w:val="left"/>
      </w:lvl>
    </w:lvlOverride>
  </w:num>
  <w:num w:numId="25">
    <w:abstractNumId w:val="15"/>
  </w:num>
  <w:num w:numId="26">
    <w:abstractNumId w:val="46"/>
    <w:lvlOverride w:ilvl="0">
      <w:lvl w:ilvl="0">
        <w:numFmt w:val="decimal"/>
        <w:lvlText w:val="%1."/>
        <w:lvlJc w:val="left"/>
      </w:lvl>
    </w:lvlOverride>
  </w:num>
  <w:num w:numId="27">
    <w:abstractNumId w:val="13"/>
    <w:lvlOverride w:ilvl="0">
      <w:lvl w:ilvl="0">
        <w:numFmt w:val="decimal"/>
        <w:lvlText w:val="%1."/>
        <w:lvlJc w:val="left"/>
      </w:lvl>
    </w:lvlOverride>
  </w:num>
  <w:num w:numId="28">
    <w:abstractNumId w:val="31"/>
  </w:num>
  <w:num w:numId="29">
    <w:abstractNumId w:val="33"/>
  </w:num>
  <w:num w:numId="30">
    <w:abstractNumId w:val="21"/>
    <w:lvlOverride w:ilvl="0">
      <w:lvl w:ilvl="0">
        <w:numFmt w:val="decimal"/>
        <w:lvlText w:val="%1."/>
        <w:lvlJc w:val="left"/>
      </w:lvl>
    </w:lvlOverride>
  </w:num>
  <w:num w:numId="31">
    <w:abstractNumId w:val="27"/>
  </w:num>
  <w:num w:numId="32">
    <w:abstractNumId w:val="53"/>
    <w:lvlOverride w:ilvl="0">
      <w:lvl w:ilvl="0">
        <w:numFmt w:val="decimal"/>
        <w:lvlText w:val="%1."/>
        <w:lvlJc w:val="left"/>
      </w:lvl>
    </w:lvlOverride>
  </w:num>
  <w:num w:numId="33">
    <w:abstractNumId w:val="53"/>
    <w:lvlOverride w:ilvl="0">
      <w:lvl w:ilvl="0">
        <w:numFmt w:val="decimal"/>
        <w:lvlText w:val="%1."/>
        <w:lvlJc w:val="left"/>
      </w:lvl>
    </w:lvlOverride>
  </w:num>
  <w:num w:numId="34">
    <w:abstractNumId w:val="53"/>
    <w:lvlOverride w:ilvl="0">
      <w:lvl w:ilvl="0">
        <w:numFmt w:val="decimal"/>
        <w:lvlText w:val="%1."/>
        <w:lvlJc w:val="left"/>
      </w:lvl>
    </w:lvlOverride>
  </w:num>
  <w:num w:numId="35">
    <w:abstractNumId w:val="53"/>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43"/>
    <w:lvlOverride w:ilvl="0">
      <w:lvl w:ilvl="0">
        <w:numFmt w:val="decimal"/>
        <w:lvlText w:val="%1."/>
        <w:lvlJc w:val="left"/>
      </w:lvl>
    </w:lvlOverride>
  </w:num>
  <w:num w:numId="38">
    <w:abstractNumId w:val="38"/>
    <w:lvlOverride w:ilvl="0">
      <w:lvl w:ilvl="0">
        <w:numFmt w:val="decimal"/>
        <w:lvlText w:val="%1."/>
        <w:lvlJc w:val="left"/>
      </w:lvl>
    </w:lvlOverride>
  </w:num>
  <w:num w:numId="39">
    <w:abstractNumId w:val="4"/>
    <w:lvlOverride w:ilvl="0">
      <w:lvl w:ilvl="0">
        <w:numFmt w:val="decimal"/>
        <w:lvlText w:val="%1."/>
        <w:lvlJc w:val="left"/>
      </w:lvl>
    </w:lvlOverride>
  </w:num>
  <w:num w:numId="40">
    <w:abstractNumId w:val="29"/>
    <w:lvlOverride w:ilvl="0">
      <w:lvl w:ilvl="0">
        <w:numFmt w:val="decimal"/>
        <w:lvlText w:val="%1."/>
        <w:lvlJc w:val="left"/>
      </w:lvl>
    </w:lvlOverride>
  </w:num>
  <w:num w:numId="41">
    <w:abstractNumId w:val="23"/>
  </w:num>
  <w:num w:numId="42">
    <w:abstractNumId w:val="54"/>
  </w:num>
  <w:num w:numId="43">
    <w:abstractNumId w:val="41"/>
    <w:lvlOverride w:ilvl="0">
      <w:lvl w:ilvl="0">
        <w:numFmt w:val="decimal"/>
        <w:lvlText w:val="%1."/>
        <w:lvlJc w:val="left"/>
      </w:lvl>
    </w:lvlOverride>
  </w:num>
  <w:num w:numId="44">
    <w:abstractNumId w:val="50"/>
  </w:num>
  <w:num w:numId="45">
    <w:abstractNumId w:val="52"/>
    <w:lvlOverride w:ilvl="0">
      <w:lvl w:ilvl="0">
        <w:numFmt w:val="decimal"/>
        <w:lvlText w:val="%1."/>
        <w:lvlJc w:val="left"/>
      </w:lvl>
    </w:lvlOverride>
  </w:num>
  <w:num w:numId="46">
    <w:abstractNumId w:val="24"/>
  </w:num>
  <w:num w:numId="47">
    <w:abstractNumId w:val="36"/>
    <w:lvlOverride w:ilvl="0">
      <w:lvl w:ilvl="0">
        <w:numFmt w:val="decimal"/>
        <w:lvlText w:val="%1."/>
        <w:lvlJc w:val="left"/>
      </w:lvl>
    </w:lvlOverride>
  </w:num>
  <w:num w:numId="48">
    <w:abstractNumId w:val="36"/>
    <w:lvlOverride w:ilvl="0">
      <w:lvl w:ilvl="0">
        <w:numFmt w:val="decimal"/>
        <w:lvlText w:val="%1."/>
        <w:lvlJc w:val="left"/>
      </w:lvl>
    </w:lvlOverride>
  </w:num>
  <w:num w:numId="49">
    <w:abstractNumId w:val="36"/>
    <w:lvlOverride w:ilvl="0">
      <w:lvl w:ilvl="0">
        <w:numFmt w:val="decimal"/>
        <w:lvlText w:val="%1."/>
        <w:lvlJc w:val="left"/>
      </w:lvl>
    </w:lvlOverride>
  </w:num>
  <w:num w:numId="50">
    <w:abstractNumId w:val="36"/>
    <w:lvlOverride w:ilvl="0">
      <w:lvl w:ilvl="0">
        <w:numFmt w:val="decimal"/>
        <w:lvlText w:val="%1."/>
        <w:lvlJc w:val="left"/>
      </w:lvl>
    </w:lvlOverride>
  </w:num>
  <w:num w:numId="51">
    <w:abstractNumId w:val="39"/>
  </w:num>
  <w:num w:numId="52">
    <w:abstractNumId w:val="34"/>
  </w:num>
  <w:num w:numId="53">
    <w:abstractNumId w:val="49"/>
  </w:num>
  <w:num w:numId="54">
    <w:abstractNumId w:val="11"/>
  </w:num>
  <w:num w:numId="55">
    <w:abstractNumId w:val="3"/>
  </w:num>
  <w:num w:numId="56">
    <w:abstractNumId w:val="51"/>
  </w:num>
  <w:num w:numId="57">
    <w:abstractNumId w:val="1"/>
  </w:num>
  <w:num w:numId="58">
    <w:abstractNumId w:val="35"/>
  </w:num>
  <w:num w:numId="59">
    <w:abstractNumId w:val="42"/>
  </w:num>
  <w:num w:numId="60">
    <w:abstractNumId w:val="25"/>
  </w:num>
  <w:num w:numId="61">
    <w:abstractNumId w:val="40"/>
  </w:num>
  <w:num w:numId="62">
    <w:abstractNumId w:val="30"/>
  </w:num>
  <w:num w:numId="63">
    <w:abstractNumId w:val="12"/>
  </w:num>
  <w:num w:numId="64">
    <w:abstractNumId w:val="17"/>
  </w:num>
  <w:num w:numId="65">
    <w:abstractNumId w:val="44"/>
  </w:num>
  <w:num w:numId="66">
    <w:abstractNumId w:val="26"/>
  </w:num>
  <w:num w:numId="67">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EB"/>
    <w:rsid w:val="00275D56"/>
    <w:rsid w:val="00394064"/>
    <w:rsid w:val="0040369F"/>
    <w:rsid w:val="0048343C"/>
    <w:rsid w:val="004B7495"/>
    <w:rsid w:val="005B4F25"/>
    <w:rsid w:val="005C582E"/>
    <w:rsid w:val="006571C8"/>
    <w:rsid w:val="006B2A13"/>
    <w:rsid w:val="006B2C27"/>
    <w:rsid w:val="006E163A"/>
    <w:rsid w:val="007469C4"/>
    <w:rsid w:val="007718EB"/>
    <w:rsid w:val="00794F44"/>
    <w:rsid w:val="007E40DC"/>
    <w:rsid w:val="00960597"/>
    <w:rsid w:val="009641D1"/>
    <w:rsid w:val="00AB7A29"/>
    <w:rsid w:val="00B9188B"/>
    <w:rsid w:val="00C51400"/>
    <w:rsid w:val="00C629DE"/>
    <w:rsid w:val="00CF280A"/>
    <w:rsid w:val="00D57757"/>
    <w:rsid w:val="00E804E8"/>
    <w:rsid w:val="00EB3F92"/>
    <w:rsid w:val="00FB2E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DF6F1"/>
  <w15:chartTrackingRefBased/>
  <w15:docId w15:val="{BF8C6DB2-6B12-4888-AA57-0F01C630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718EB"/>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nhideWhenUsed/>
    <w:rsid w:val="007718EB"/>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7718EB"/>
  </w:style>
  <w:style w:type="paragraph" w:styleId="a3">
    <w:name w:val="List Paragraph"/>
    <w:basedOn w:val="a"/>
    <w:uiPriority w:val="34"/>
    <w:qFormat/>
    <w:rsid w:val="007718EB"/>
    <w:pPr>
      <w:ind w:leftChars="200" w:left="480"/>
    </w:pPr>
  </w:style>
  <w:style w:type="paragraph" w:styleId="a4">
    <w:name w:val="Plain Text"/>
    <w:basedOn w:val="a"/>
    <w:link w:val="a5"/>
    <w:rsid w:val="00C51400"/>
    <w:pPr>
      <w:widowControl/>
    </w:pPr>
    <w:rPr>
      <w:rFonts w:ascii="細明體" w:eastAsia="細明體" w:hAnsi="細明體" w:cs="新細明體"/>
      <w:kern w:val="0"/>
      <w:szCs w:val="24"/>
    </w:rPr>
  </w:style>
  <w:style w:type="character" w:customStyle="1" w:styleId="a5">
    <w:name w:val="純文字 字元"/>
    <w:basedOn w:val="a0"/>
    <w:link w:val="a4"/>
    <w:rsid w:val="00C51400"/>
    <w:rPr>
      <w:rFonts w:ascii="細明體" w:eastAsia="細明體" w:hAnsi="細明體" w:cs="新細明體"/>
      <w:kern w:val="0"/>
      <w:szCs w:val="24"/>
    </w:rPr>
  </w:style>
  <w:style w:type="paragraph" w:customStyle="1" w:styleId="3">
    <w:name w:val="3"/>
    <w:basedOn w:val="a"/>
    <w:rsid w:val="00C51400"/>
    <w:pPr>
      <w:widowControl/>
      <w:spacing w:before="100" w:beforeAutospacing="1" w:after="100" w:afterAutospacing="1"/>
    </w:pPr>
    <w:rPr>
      <w:rFonts w:ascii="新細明體" w:eastAsia="新細明體" w:hAnsi="新細明體" w:cs="新細明體"/>
      <w:kern w:val="0"/>
      <w:szCs w:val="24"/>
    </w:rPr>
  </w:style>
  <w:style w:type="paragraph" w:customStyle="1" w:styleId="2">
    <w:name w:val="2"/>
    <w:basedOn w:val="a"/>
    <w:rsid w:val="00C51400"/>
    <w:pPr>
      <w:widowControl/>
      <w:spacing w:before="100" w:beforeAutospacing="1" w:after="100" w:afterAutospacing="1"/>
    </w:pPr>
    <w:rPr>
      <w:rFonts w:ascii="新細明體" w:eastAsia="新細明體" w:hAnsi="新細明體" w:cs="新細明體"/>
      <w:kern w:val="0"/>
      <w:szCs w:val="24"/>
    </w:rPr>
  </w:style>
  <w:style w:type="paragraph" w:styleId="a6">
    <w:name w:val="footer"/>
    <w:basedOn w:val="a"/>
    <w:link w:val="a7"/>
    <w:uiPriority w:val="99"/>
    <w:rsid w:val="00C51400"/>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link w:val="a6"/>
    <w:uiPriority w:val="99"/>
    <w:rsid w:val="00C51400"/>
    <w:rPr>
      <w:rFonts w:ascii="Times New Roman" w:eastAsia="新細明體" w:hAnsi="Times New Roman" w:cs="Times New Roman"/>
      <w:sz w:val="20"/>
      <w:szCs w:val="20"/>
    </w:rPr>
  </w:style>
  <w:style w:type="character" w:styleId="a8">
    <w:name w:val="page number"/>
    <w:basedOn w:val="a0"/>
    <w:rsid w:val="00C51400"/>
  </w:style>
  <w:style w:type="paragraph" w:styleId="a9">
    <w:name w:val="Balloon Text"/>
    <w:basedOn w:val="a"/>
    <w:link w:val="aa"/>
    <w:semiHidden/>
    <w:rsid w:val="00C51400"/>
    <w:rPr>
      <w:rFonts w:ascii="Arial" w:eastAsia="新細明體" w:hAnsi="Arial" w:cs="Times New Roman"/>
      <w:sz w:val="18"/>
      <w:szCs w:val="18"/>
    </w:rPr>
  </w:style>
  <w:style w:type="character" w:customStyle="1" w:styleId="aa">
    <w:name w:val="註解方塊文字 字元"/>
    <w:basedOn w:val="a0"/>
    <w:link w:val="a9"/>
    <w:semiHidden/>
    <w:rsid w:val="00C51400"/>
    <w:rPr>
      <w:rFonts w:ascii="Arial" w:eastAsia="新細明體" w:hAnsi="Arial" w:cs="Times New Roman"/>
      <w:sz w:val="18"/>
      <w:szCs w:val="18"/>
    </w:rPr>
  </w:style>
  <w:style w:type="paragraph" w:styleId="ab">
    <w:name w:val="header"/>
    <w:basedOn w:val="a"/>
    <w:link w:val="ac"/>
    <w:rsid w:val="00C5140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C51400"/>
    <w:rPr>
      <w:rFonts w:ascii="Times New Roman" w:eastAsia="新細明體" w:hAnsi="Times New Roman" w:cs="Times New Roman"/>
      <w:sz w:val="20"/>
      <w:szCs w:val="20"/>
    </w:rPr>
  </w:style>
  <w:style w:type="paragraph" w:styleId="ad">
    <w:name w:val="Date"/>
    <w:basedOn w:val="a"/>
    <w:next w:val="a"/>
    <w:link w:val="ae"/>
    <w:rsid w:val="00C51400"/>
    <w:pPr>
      <w:jc w:val="right"/>
    </w:pPr>
    <w:rPr>
      <w:rFonts w:ascii="Times New Roman" w:eastAsia="新細明體" w:hAnsi="Times New Roman" w:cs="Times New Roman"/>
      <w:szCs w:val="24"/>
    </w:rPr>
  </w:style>
  <w:style w:type="character" w:customStyle="1" w:styleId="ae">
    <w:name w:val="日期 字元"/>
    <w:basedOn w:val="a0"/>
    <w:link w:val="ad"/>
    <w:rsid w:val="00C51400"/>
    <w:rPr>
      <w:rFonts w:ascii="Times New Roman" w:eastAsia="新細明體" w:hAnsi="Times New Roman" w:cs="Times New Roman"/>
      <w:szCs w:val="24"/>
    </w:rPr>
  </w:style>
  <w:style w:type="character" w:styleId="af">
    <w:name w:val="Strong"/>
    <w:uiPriority w:val="22"/>
    <w:qFormat/>
    <w:rsid w:val="00C51400"/>
    <w:rPr>
      <w:b/>
      <w:bCs/>
    </w:rPr>
  </w:style>
  <w:style w:type="paragraph" w:customStyle="1" w:styleId="Default">
    <w:name w:val="Default"/>
    <w:rsid w:val="00C51400"/>
    <w:pPr>
      <w:widowControl w:val="0"/>
      <w:autoSpaceDE w:val="0"/>
      <w:autoSpaceDN w:val="0"/>
      <w:adjustRightInd w:val="0"/>
    </w:pPr>
    <w:rPr>
      <w:rFonts w:ascii="標楷體z..呀." w:eastAsia="標楷體z..呀." w:hAnsi="Times New Roman" w:cs="標楷體z..呀."/>
      <w:color w:val="000000"/>
      <w:kern w:val="0"/>
      <w:szCs w:val="24"/>
    </w:rPr>
  </w:style>
  <w:style w:type="paragraph" w:customStyle="1" w:styleId="af0">
    <w:name w:val="一"/>
    <w:next w:val="af1"/>
    <w:rsid w:val="00C51400"/>
    <w:pPr>
      <w:widowControl w:val="0"/>
      <w:spacing w:line="380" w:lineRule="exact"/>
      <w:ind w:left="200" w:hangingChars="200" w:hanging="200"/>
      <w:jc w:val="both"/>
      <w:textAlignment w:val="center"/>
    </w:pPr>
    <w:rPr>
      <w:rFonts w:ascii="Times New Roman" w:eastAsia="文鼎細明" w:hAnsi="Times New Roman" w:cs="Times New Roman"/>
      <w:szCs w:val="24"/>
    </w:rPr>
  </w:style>
  <w:style w:type="paragraph" w:styleId="af1">
    <w:name w:val="Body Text"/>
    <w:basedOn w:val="a"/>
    <w:link w:val="af2"/>
    <w:uiPriority w:val="99"/>
    <w:unhideWhenUsed/>
    <w:rsid w:val="00C51400"/>
    <w:pPr>
      <w:spacing w:after="120"/>
    </w:pPr>
    <w:rPr>
      <w:rFonts w:ascii="Calibri" w:eastAsia="新細明體" w:hAnsi="Calibri" w:cs="Times New Roman"/>
      <w:lang w:val="x-none" w:eastAsia="x-none"/>
    </w:rPr>
  </w:style>
  <w:style w:type="character" w:customStyle="1" w:styleId="af2">
    <w:name w:val="本文 字元"/>
    <w:basedOn w:val="a0"/>
    <w:link w:val="af1"/>
    <w:uiPriority w:val="99"/>
    <w:rsid w:val="00C51400"/>
    <w:rPr>
      <w:rFonts w:ascii="Calibri" w:eastAsia="新細明體" w:hAnsi="Calibri" w:cs="Times New Roman"/>
      <w:lang w:val="x-none" w:eastAsia="x-none"/>
    </w:rPr>
  </w:style>
  <w:style w:type="table" w:styleId="af3">
    <w:name w:val="Table Grid"/>
    <w:basedOn w:val="a1"/>
    <w:uiPriority w:val="59"/>
    <w:rsid w:val="00C5140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C51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rsid w:val="00C51400"/>
    <w:rPr>
      <w:rFonts w:ascii="Arial Unicode MS" w:eastAsia="Arial Unicode MS" w:hAnsi="Arial Unicode MS" w:cs="Times New Roman"/>
      <w:kern w:val="0"/>
      <w:sz w:val="20"/>
      <w:szCs w:val="20"/>
      <w:lang w:val="x-none" w:eastAsia="x-none"/>
    </w:rPr>
  </w:style>
  <w:style w:type="paragraph" w:customStyle="1" w:styleId="af4">
    <w:name w:val="表標"/>
    <w:basedOn w:val="a"/>
    <w:rsid w:val="00C51400"/>
    <w:pPr>
      <w:spacing w:line="500" w:lineRule="exact"/>
      <w:jc w:val="center"/>
      <w:textAlignment w:val="center"/>
    </w:pPr>
    <w:rPr>
      <w:rFonts w:ascii="Times New Roman" w:eastAsia="文鼎特明" w:hAnsi="Times New Roman" w:cs="Times New Roman"/>
      <w:sz w:val="28"/>
      <w:szCs w:val="24"/>
    </w:rPr>
  </w:style>
  <w:style w:type="character" w:styleId="af5">
    <w:name w:val="Hyperlink"/>
    <w:rsid w:val="00C51400"/>
    <w:rPr>
      <w:color w:val="0563C1"/>
      <w:u w:val="single"/>
    </w:rPr>
  </w:style>
  <w:style w:type="paragraph" w:styleId="af6">
    <w:name w:val="Note Heading"/>
    <w:basedOn w:val="a"/>
    <w:next w:val="a"/>
    <w:link w:val="af7"/>
    <w:rsid w:val="00C51400"/>
    <w:pPr>
      <w:jc w:val="center"/>
    </w:pPr>
    <w:rPr>
      <w:rFonts w:ascii="標楷體z..呀." w:eastAsia="標楷體z..呀." w:hAnsi="Calibri" w:cs="標楷體z..呀."/>
      <w:color w:val="000000"/>
      <w:sz w:val="23"/>
      <w:szCs w:val="23"/>
    </w:rPr>
  </w:style>
  <w:style w:type="character" w:customStyle="1" w:styleId="af7">
    <w:name w:val="註釋標題 字元"/>
    <w:basedOn w:val="a0"/>
    <w:link w:val="af6"/>
    <w:rsid w:val="00C51400"/>
    <w:rPr>
      <w:rFonts w:ascii="標楷體z..呀." w:eastAsia="標楷體z..呀." w:hAnsi="Calibri" w:cs="標楷體z..呀."/>
      <w:color w:val="000000"/>
      <w:sz w:val="23"/>
      <w:szCs w:val="23"/>
    </w:rPr>
  </w:style>
  <w:style w:type="paragraph" w:styleId="af8">
    <w:name w:val="Closing"/>
    <w:basedOn w:val="a"/>
    <w:link w:val="af9"/>
    <w:rsid w:val="00C51400"/>
    <w:pPr>
      <w:ind w:leftChars="1800" w:left="100"/>
    </w:pPr>
    <w:rPr>
      <w:rFonts w:ascii="標楷體z..呀." w:eastAsia="標楷體z..呀." w:hAnsi="Calibri" w:cs="標楷體z..呀."/>
      <w:color w:val="000000"/>
      <w:sz w:val="23"/>
      <w:szCs w:val="23"/>
    </w:rPr>
  </w:style>
  <w:style w:type="character" w:customStyle="1" w:styleId="af9">
    <w:name w:val="結語 字元"/>
    <w:basedOn w:val="a0"/>
    <w:link w:val="af8"/>
    <w:rsid w:val="00C51400"/>
    <w:rPr>
      <w:rFonts w:ascii="標楷體z..呀." w:eastAsia="標楷體z..呀." w:hAnsi="Calibri" w:cs="標楷體z..呀."/>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4624">
      <w:bodyDiv w:val="1"/>
      <w:marLeft w:val="0"/>
      <w:marRight w:val="0"/>
      <w:marTop w:val="0"/>
      <w:marBottom w:val="0"/>
      <w:divBdr>
        <w:top w:val="none" w:sz="0" w:space="0" w:color="auto"/>
        <w:left w:val="none" w:sz="0" w:space="0" w:color="auto"/>
        <w:bottom w:val="none" w:sz="0" w:space="0" w:color="auto"/>
        <w:right w:val="none" w:sz="0" w:space="0" w:color="auto"/>
      </w:divBdr>
      <w:divsChild>
        <w:div w:id="3752596">
          <w:marLeft w:val="6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bmis.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4844</Words>
  <Characters>27615</Characters>
  <Application>Microsoft Office Word</Application>
  <DocSecurity>0</DocSecurity>
  <Lines>230</Lines>
  <Paragraphs>64</Paragraphs>
  <ScaleCrop>false</ScaleCrop>
  <Company/>
  <LinksUpToDate>false</LinksUpToDate>
  <CharactersWithSpaces>32395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2024-09-12T06:53:00Z</cp:lastPrinted>
  <dcterms:created xsi:type="dcterms:W3CDTF">2024-09-12T06:51:00Z</dcterms:created>
  <dcterms:modified xsi:type="dcterms:W3CDTF">2024-09-16T00:59:00Z</dcterms:modified>
</cp:coreProperties>
</file>